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9A475" w14:textId="00FD12B3" w:rsidR="008D587B" w:rsidRPr="00F05D79" w:rsidRDefault="00BE7D91" w:rsidP="001F3832">
      <w:pPr>
        <w:pStyle w:val="Heading1"/>
        <w:numPr>
          <w:ilvl w:val="0"/>
          <w:numId w:val="0"/>
        </w:numPr>
        <w:ind w:left="3600"/>
        <w:jc w:val="right"/>
        <w:rPr>
          <w:rFonts w:cs="Arial"/>
          <w:b w:val="0"/>
          <w:bCs/>
          <w:szCs w:val="20"/>
        </w:rPr>
      </w:pPr>
      <w:bookmarkStart w:id="0" w:name="_Toc152917825"/>
      <w:bookmarkStart w:id="1" w:name="_Toc158218046"/>
      <w:r>
        <w:rPr>
          <w:rFonts w:cs="Arial"/>
          <w:b w:val="0"/>
          <w:bCs/>
          <w:szCs w:val="20"/>
        </w:rPr>
        <w:t xml:space="preserve"> </w:t>
      </w:r>
      <w:bookmarkStart w:id="2" w:name="_Toc159444045"/>
      <w:r w:rsidR="00B161D1" w:rsidRPr="00F05D79">
        <w:rPr>
          <w:rFonts w:cs="Arial"/>
          <w:b w:val="0"/>
          <w:bCs/>
          <w:szCs w:val="20"/>
        </w:rPr>
        <w:t xml:space="preserve">Conceptual Design </w:t>
      </w:r>
      <w:r w:rsidR="0093269F" w:rsidRPr="00F05D79">
        <w:rPr>
          <w:rFonts w:cs="Arial"/>
          <w:b w:val="0"/>
          <w:bCs/>
          <w:szCs w:val="20"/>
        </w:rPr>
        <w:t xml:space="preserve">Services </w:t>
      </w:r>
      <w:r w:rsidR="00B161D1" w:rsidRPr="00F05D79">
        <w:rPr>
          <w:rFonts w:cs="Arial"/>
          <w:b w:val="0"/>
          <w:bCs/>
          <w:szCs w:val="20"/>
        </w:rPr>
        <w:t xml:space="preserve">to Support </w:t>
      </w:r>
      <w:r w:rsidR="00CE4BD4" w:rsidRPr="00F05D79">
        <w:rPr>
          <w:rFonts w:cs="Arial"/>
          <w:b w:val="0"/>
          <w:bCs/>
          <w:szCs w:val="20"/>
        </w:rPr>
        <w:t xml:space="preserve">Tier 4 </w:t>
      </w:r>
      <w:r w:rsidR="00C04462" w:rsidRPr="00F05D79">
        <w:rPr>
          <w:rFonts w:cs="Arial"/>
          <w:b w:val="0"/>
          <w:bCs/>
          <w:szCs w:val="20"/>
        </w:rPr>
        <w:t>Verification and Settlement</w:t>
      </w:r>
      <w:bookmarkEnd w:id="0"/>
      <w:bookmarkEnd w:id="1"/>
      <w:bookmarkEnd w:id="2"/>
    </w:p>
    <w:p w14:paraId="7E4C2087" w14:textId="1A4D7842" w:rsidR="00F05D79" w:rsidRDefault="00F05D79" w:rsidP="56FE258C">
      <w:pPr>
        <w:tabs>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s>
        <w:spacing w:after="0" w:line="240" w:lineRule="auto"/>
        <w:ind w:left="720"/>
        <w:jc w:val="right"/>
        <w:rPr>
          <w:rFonts w:ascii="Arial" w:eastAsia="Times New Roman" w:hAnsi="Arial" w:cs="Arial"/>
          <w:kern w:val="0"/>
          <w:sz w:val="20"/>
          <w:szCs w:val="20"/>
          <w14:ligatures w14:val="none"/>
        </w:rPr>
      </w:pPr>
      <w:r w:rsidRPr="00F05D79">
        <w:rPr>
          <w:rFonts w:ascii="Arial" w:eastAsia="Times New Roman" w:hAnsi="Arial" w:cs="Arial"/>
          <w:kern w:val="0"/>
          <w:sz w:val="20"/>
          <w:szCs w:val="20"/>
          <w14:ligatures w14:val="none"/>
        </w:rPr>
        <w:t xml:space="preserve">Request for Proposal </w:t>
      </w:r>
      <w:r w:rsidR="00605FD9">
        <w:rPr>
          <w:rFonts w:ascii="Arial" w:eastAsia="Times New Roman" w:hAnsi="Arial" w:cs="Arial"/>
          <w:kern w:val="0"/>
          <w:sz w:val="20"/>
          <w:szCs w:val="20"/>
          <w14:ligatures w14:val="none"/>
        </w:rPr>
        <w:t>RFP</w:t>
      </w:r>
      <w:r w:rsidR="3FA4FB2D">
        <w:rPr>
          <w:rFonts w:ascii="Arial" w:eastAsia="Times New Roman" w:hAnsi="Arial" w:cs="Arial"/>
          <w:kern w:val="0"/>
          <w:sz w:val="20"/>
          <w:szCs w:val="20"/>
          <w14:ligatures w14:val="none"/>
        </w:rPr>
        <w:t xml:space="preserve"> </w:t>
      </w:r>
      <w:r w:rsidR="00605FD9">
        <w:rPr>
          <w:rFonts w:ascii="Arial" w:eastAsia="Times New Roman" w:hAnsi="Arial" w:cs="Arial"/>
          <w:kern w:val="0"/>
          <w:sz w:val="20"/>
          <w:szCs w:val="20"/>
          <w14:ligatures w14:val="none"/>
        </w:rPr>
        <w:t>5481</w:t>
      </w:r>
    </w:p>
    <w:p w14:paraId="1D4F7231" w14:textId="270A8DC8" w:rsidR="00C05C3C" w:rsidRPr="00F05D79" w:rsidRDefault="00C05C3C" w:rsidP="56FE258C">
      <w:pPr>
        <w:tabs>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s>
        <w:spacing w:after="0" w:line="240" w:lineRule="auto"/>
        <w:ind w:left="720"/>
        <w:jc w:val="right"/>
        <w:rPr>
          <w:rFonts w:ascii="Arial" w:eastAsia="Times New Roman" w:hAnsi="Arial" w:cs="Arial"/>
          <w:kern w:val="0"/>
          <w:sz w:val="20"/>
          <w:szCs w:val="20"/>
          <w14:ligatures w14:val="none"/>
        </w:rPr>
      </w:pPr>
      <w:r>
        <w:rPr>
          <w:rFonts w:ascii="Arial" w:eastAsia="Times New Roman" w:hAnsi="Arial" w:cs="Arial"/>
          <w:kern w:val="0"/>
          <w:sz w:val="20"/>
          <w:szCs w:val="20"/>
          <w14:ligatures w14:val="none"/>
        </w:rPr>
        <w:t>Bidder’s Questions and Responses</w:t>
      </w:r>
    </w:p>
    <w:p w14:paraId="7F307976" w14:textId="77777777" w:rsidR="002E31D2" w:rsidRDefault="002E31D2" w:rsidP="00CB0D2E">
      <w:pPr>
        <w:autoSpaceDE w:val="0"/>
        <w:autoSpaceDN w:val="0"/>
        <w:adjustRightInd w:val="0"/>
        <w:spacing w:after="0" w:line="240" w:lineRule="auto"/>
        <w:rPr>
          <w:rFonts w:ascii="Arial" w:hAnsi="Arial" w:cs="Arial"/>
          <w:b/>
          <w:bCs/>
          <w:color w:val="000000"/>
          <w:kern w:val="0"/>
          <w:sz w:val="20"/>
          <w:szCs w:val="20"/>
        </w:rPr>
      </w:pPr>
    </w:p>
    <w:p w14:paraId="505F50FE" w14:textId="1E7E003D" w:rsidR="00CB0D2E" w:rsidRDefault="00804970" w:rsidP="00CB0D2E">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 xml:space="preserve">RFP </w:t>
      </w:r>
      <w:r w:rsidR="00E01BA9">
        <w:rPr>
          <w:rFonts w:ascii="Arial" w:hAnsi="Arial" w:cs="Arial"/>
          <w:b/>
          <w:bCs/>
          <w:color w:val="000000"/>
          <w:kern w:val="0"/>
          <w:sz w:val="20"/>
          <w:szCs w:val="20"/>
        </w:rPr>
        <w:t>Questions and Answers</w:t>
      </w:r>
    </w:p>
    <w:p w14:paraId="1B412CAF" w14:textId="49D6663C" w:rsidR="00D479A2" w:rsidRDefault="00D479A2" w:rsidP="00CB0D2E">
      <w:pPr>
        <w:autoSpaceDE w:val="0"/>
        <w:autoSpaceDN w:val="0"/>
        <w:adjustRightInd w:val="0"/>
        <w:spacing w:after="0" w:line="240" w:lineRule="auto"/>
        <w:rPr>
          <w:rFonts w:ascii="Arial" w:hAnsi="Arial" w:cs="Arial"/>
          <w:b/>
          <w:bCs/>
          <w:color w:val="000000"/>
          <w:kern w:val="0"/>
          <w:sz w:val="20"/>
          <w:szCs w:val="20"/>
        </w:rPr>
      </w:pPr>
      <w:r>
        <w:rPr>
          <w:rFonts w:ascii="Arial" w:hAnsi="Arial" w:cs="Arial"/>
          <w:b/>
          <w:bCs/>
          <w:color w:val="000000"/>
          <w:kern w:val="0"/>
          <w:sz w:val="20"/>
          <w:szCs w:val="20"/>
        </w:rPr>
        <w:t>3/12/2024</w:t>
      </w:r>
    </w:p>
    <w:p w14:paraId="120E64C4" w14:textId="77777777" w:rsidR="00674BDB" w:rsidRDefault="00674BDB" w:rsidP="00CB0D2E">
      <w:pPr>
        <w:autoSpaceDE w:val="0"/>
        <w:autoSpaceDN w:val="0"/>
        <w:adjustRightInd w:val="0"/>
        <w:spacing w:after="0" w:line="240" w:lineRule="auto"/>
        <w:rPr>
          <w:rFonts w:ascii="Arial" w:hAnsi="Arial" w:cs="Arial"/>
          <w:b/>
          <w:bCs/>
          <w:color w:val="000000"/>
          <w:kern w:val="0"/>
          <w:sz w:val="20"/>
          <w:szCs w:val="20"/>
        </w:rPr>
      </w:pPr>
    </w:p>
    <w:p w14:paraId="20DD1727" w14:textId="77777777" w:rsidR="00674BDB" w:rsidRDefault="00674BDB" w:rsidP="00CB0D2E">
      <w:pPr>
        <w:autoSpaceDE w:val="0"/>
        <w:autoSpaceDN w:val="0"/>
        <w:adjustRightInd w:val="0"/>
        <w:spacing w:after="0" w:line="240" w:lineRule="auto"/>
        <w:rPr>
          <w:rFonts w:ascii="Arial" w:hAnsi="Arial" w:cs="Arial"/>
          <w:b/>
          <w:bCs/>
          <w:color w:val="000000"/>
          <w:kern w:val="0"/>
          <w:sz w:val="20"/>
          <w:szCs w:val="20"/>
        </w:rPr>
      </w:pPr>
    </w:p>
    <w:tbl>
      <w:tblPr>
        <w:tblStyle w:val="TableGrid"/>
        <w:tblW w:w="10170" w:type="dxa"/>
        <w:tblInd w:w="-635" w:type="dxa"/>
        <w:tblLook w:val="04A0" w:firstRow="1" w:lastRow="0" w:firstColumn="1" w:lastColumn="0" w:noHBand="0" w:noVBand="1"/>
      </w:tblPr>
      <w:tblGrid>
        <w:gridCol w:w="495"/>
        <w:gridCol w:w="3767"/>
        <w:gridCol w:w="5908"/>
      </w:tblGrid>
      <w:tr w:rsidR="00D479A2" w:rsidRPr="00282B54" w14:paraId="50B4112C" w14:textId="2A5D4BDD" w:rsidTr="00CC24B0">
        <w:tc>
          <w:tcPr>
            <w:tcW w:w="495" w:type="dxa"/>
          </w:tcPr>
          <w:p w14:paraId="01C27111" w14:textId="536939DF" w:rsidR="00D479A2" w:rsidRPr="005A4E08" w:rsidRDefault="00D479A2" w:rsidP="00526AEF">
            <w:pPr>
              <w:autoSpaceDE w:val="0"/>
              <w:autoSpaceDN w:val="0"/>
              <w:adjustRightInd w:val="0"/>
              <w:rPr>
                <w:rFonts w:ascii="Arial" w:hAnsi="Arial" w:cs="Arial"/>
                <w:b/>
                <w:color w:val="000000"/>
                <w:kern w:val="0"/>
                <w:sz w:val="20"/>
                <w:szCs w:val="20"/>
              </w:rPr>
            </w:pPr>
            <w:r w:rsidRPr="005A4E08">
              <w:rPr>
                <w:rFonts w:ascii="Arial" w:hAnsi="Arial" w:cs="Arial"/>
                <w:b/>
                <w:color w:val="000000"/>
                <w:kern w:val="0"/>
                <w:sz w:val="20"/>
                <w:szCs w:val="20"/>
              </w:rPr>
              <w:t>ID</w:t>
            </w:r>
          </w:p>
        </w:tc>
        <w:tc>
          <w:tcPr>
            <w:tcW w:w="3767" w:type="dxa"/>
          </w:tcPr>
          <w:p w14:paraId="1B785412" w14:textId="5C2E8E81" w:rsidR="00D479A2" w:rsidRPr="005A4E08" w:rsidRDefault="00D479A2" w:rsidP="00526AEF">
            <w:pPr>
              <w:autoSpaceDE w:val="0"/>
              <w:autoSpaceDN w:val="0"/>
              <w:adjustRightInd w:val="0"/>
              <w:rPr>
                <w:rFonts w:ascii="Arial" w:hAnsi="Arial" w:cs="Arial"/>
                <w:b/>
                <w:color w:val="000000"/>
                <w:kern w:val="0"/>
                <w:sz w:val="20"/>
                <w:szCs w:val="20"/>
              </w:rPr>
            </w:pPr>
            <w:r w:rsidRPr="005A4E08">
              <w:rPr>
                <w:rFonts w:ascii="Arial" w:hAnsi="Arial" w:cs="Arial"/>
                <w:b/>
                <w:color w:val="000000"/>
                <w:kern w:val="0"/>
                <w:sz w:val="20"/>
                <w:szCs w:val="20"/>
              </w:rPr>
              <w:t>Question</w:t>
            </w:r>
          </w:p>
        </w:tc>
        <w:tc>
          <w:tcPr>
            <w:tcW w:w="5908" w:type="dxa"/>
          </w:tcPr>
          <w:p w14:paraId="723E0789" w14:textId="381EF5A4" w:rsidR="00D479A2" w:rsidRPr="005A4E08" w:rsidRDefault="00D479A2" w:rsidP="00526AEF">
            <w:pPr>
              <w:autoSpaceDE w:val="0"/>
              <w:autoSpaceDN w:val="0"/>
              <w:adjustRightInd w:val="0"/>
              <w:rPr>
                <w:rFonts w:ascii="Arial" w:hAnsi="Arial" w:cs="Arial"/>
                <w:b/>
                <w:color w:val="000000"/>
                <w:kern w:val="0"/>
                <w:sz w:val="20"/>
                <w:szCs w:val="20"/>
              </w:rPr>
            </w:pPr>
            <w:r w:rsidRPr="005A4E08">
              <w:rPr>
                <w:rFonts w:ascii="Arial" w:hAnsi="Arial" w:cs="Arial"/>
                <w:b/>
                <w:color w:val="000000"/>
                <w:kern w:val="0"/>
                <w:sz w:val="20"/>
                <w:szCs w:val="20"/>
              </w:rPr>
              <w:t>Answer</w:t>
            </w:r>
          </w:p>
        </w:tc>
      </w:tr>
      <w:tr w:rsidR="00D479A2" w:rsidRPr="00282B54" w14:paraId="1B3E1F7E" w14:textId="4A01DE1B" w:rsidTr="00CC24B0">
        <w:tc>
          <w:tcPr>
            <w:tcW w:w="495" w:type="dxa"/>
          </w:tcPr>
          <w:p w14:paraId="5886C2F2" w14:textId="30E88D2C" w:rsidR="00D479A2" w:rsidRPr="00A47242" w:rsidRDefault="00D479A2" w:rsidP="00526AEF">
            <w:pPr>
              <w:autoSpaceDE w:val="0"/>
              <w:autoSpaceDN w:val="0"/>
              <w:adjustRightInd w:val="0"/>
              <w:rPr>
                <w:rFonts w:ascii="Arial" w:hAnsi="Arial" w:cs="Arial"/>
                <w:color w:val="000000"/>
                <w:kern w:val="0"/>
                <w:sz w:val="20"/>
                <w:szCs w:val="20"/>
              </w:rPr>
            </w:pPr>
            <w:r w:rsidRPr="00A47242">
              <w:rPr>
                <w:rFonts w:ascii="Arial" w:hAnsi="Arial" w:cs="Arial"/>
                <w:color w:val="000000"/>
                <w:kern w:val="0"/>
                <w:sz w:val="20"/>
                <w:szCs w:val="20"/>
              </w:rPr>
              <w:t>1.</w:t>
            </w:r>
            <w:r>
              <w:rPr>
                <w:rFonts w:ascii="Arial" w:hAnsi="Arial" w:cs="Arial"/>
                <w:color w:val="000000"/>
                <w:kern w:val="0"/>
                <w:sz w:val="20"/>
                <w:szCs w:val="20"/>
              </w:rPr>
              <w:t xml:space="preserve"> </w:t>
            </w:r>
          </w:p>
        </w:tc>
        <w:tc>
          <w:tcPr>
            <w:tcW w:w="3767" w:type="dxa"/>
          </w:tcPr>
          <w:p w14:paraId="44F19E6A" w14:textId="490F2D9D" w:rsidR="00D479A2" w:rsidRPr="00282B54" w:rsidRDefault="00D479A2" w:rsidP="00526AEF">
            <w:pPr>
              <w:autoSpaceDE w:val="0"/>
              <w:autoSpaceDN w:val="0"/>
              <w:adjustRightInd w:val="0"/>
              <w:rPr>
                <w:rFonts w:ascii="Arial" w:hAnsi="Arial" w:cs="Arial"/>
                <w:color w:val="000000"/>
                <w:kern w:val="0"/>
                <w:sz w:val="20"/>
                <w:szCs w:val="20"/>
              </w:rPr>
            </w:pPr>
            <w:r w:rsidRPr="00282B54">
              <w:rPr>
                <w:rFonts w:ascii="Arial" w:hAnsi="Arial" w:cs="Arial"/>
                <w:color w:val="000000"/>
                <w:kern w:val="0"/>
                <w:sz w:val="20"/>
                <w:szCs w:val="20"/>
              </w:rPr>
              <w:t xml:space="preserve">Who will be the end-users of the Tier 4 </w:t>
            </w:r>
            <w:r>
              <w:rPr>
                <w:rFonts w:ascii="Arial" w:hAnsi="Arial" w:cs="Arial"/>
                <w:color w:val="000000"/>
                <w:kern w:val="0"/>
                <w:sz w:val="20"/>
                <w:szCs w:val="20"/>
              </w:rPr>
              <w:t>verification system?</w:t>
            </w:r>
          </w:p>
        </w:tc>
        <w:tc>
          <w:tcPr>
            <w:tcW w:w="5908" w:type="dxa"/>
          </w:tcPr>
          <w:p w14:paraId="04571144" w14:textId="7F33F933" w:rsidR="00D479A2" w:rsidRPr="00282B54" w:rsidRDefault="00D479A2" w:rsidP="00526AEF">
            <w:pPr>
              <w:autoSpaceDE w:val="0"/>
              <w:autoSpaceDN w:val="0"/>
              <w:adjustRightInd w:val="0"/>
              <w:rPr>
                <w:rFonts w:ascii="Arial" w:hAnsi="Arial" w:cs="Arial"/>
                <w:color w:val="000000"/>
                <w:kern w:val="0"/>
                <w:sz w:val="20"/>
                <w:szCs w:val="20"/>
              </w:rPr>
            </w:pPr>
            <w:r w:rsidRPr="00282B54">
              <w:rPr>
                <w:rFonts w:ascii="Arial" w:hAnsi="Arial" w:cs="Arial"/>
                <w:color w:val="000000"/>
                <w:kern w:val="0"/>
                <w:sz w:val="20"/>
                <w:szCs w:val="20"/>
              </w:rPr>
              <w:t>NYSERDA internal users only</w:t>
            </w:r>
            <w:r>
              <w:rPr>
                <w:rFonts w:ascii="Arial" w:hAnsi="Arial" w:cs="Arial"/>
                <w:color w:val="000000"/>
                <w:kern w:val="0"/>
                <w:sz w:val="20"/>
                <w:szCs w:val="20"/>
              </w:rPr>
              <w:t>.</w:t>
            </w:r>
          </w:p>
        </w:tc>
      </w:tr>
      <w:tr w:rsidR="00D479A2" w:rsidRPr="00282B54" w14:paraId="55AA86BB" w14:textId="21CB2F8A" w:rsidTr="00CC24B0">
        <w:tc>
          <w:tcPr>
            <w:tcW w:w="495" w:type="dxa"/>
          </w:tcPr>
          <w:p w14:paraId="394AEAAF" w14:textId="72130E55"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2. </w:t>
            </w:r>
          </w:p>
        </w:tc>
        <w:tc>
          <w:tcPr>
            <w:tcW w:w="3767" w:type="dxa"/>
          </w:tcPr>
          <w:p w14:paraId="0A1A011C" w14:textId="598F9567"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How does this SOW and software development cycle align with the T4 Projects’ CODs?</w:t>
            </w:r>
          </w:p>
        </w:tc>
        <w:tc>
          <w:tcPr>
            <w:tcW w:w="5908" w:type="dxa"/>
          </w:tcPr>
          <w:p w14:paraId="22A9583B" w14:textId="7FC9C96C"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Per the contract, RECs will be generated starting the 1</w:t>
            </w:r>
            <w:r w:rsidRPr="00782D7B">
              <w:rPr>
                <w:rFonts w:ascii="Arial" w:hAnsi="Arial" w:cs="Arial"/>
                <w:color w:val="000000"/>
                <w:kern w:val="0"/>
                <w:sz w:val="20"/>
                <w:szCs w:val="20"/>
                <w:vertAlign w:val="superscript"/>
              </w:rPr>
              <w:t>st</w:t>
            </w:r>
            <w:r>
              <w:rPr>
                <w:rFonts w:ascii="Arial" w:hAnsi="Arial" w:cs="Arial"/>
                <w:color w:val="000000"/>
                <w:kern w:val="0"/>
                <w:sz w:val="20"/>
                <w:szCs w:val="20"/>
              </w:rPr>
              <w:t xml:space="preserve"> of the month following COD.</w:t>
            </w:r>
          </w:p>
        </w:tc>
      </w:tr>
      <w:tr w:rsidR="00D479A2" w:rsidRPr="00282B54" w14:paraId="26DFD5BE" w14:textId="3DF18E7B" w:rsidTr="00CC24B0">
        <w:tc>
          <w:tcPr>
            <w:tcW w:w="495" w:type="dxa"/>
          </w:tcPr>
          <w:p w14:paraId="09FF8FB9" w14:textId="70A7B214"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3.</w:t>
            </w:r>
          </w:p>
        </w:tc>
        <w:tc>
          <w:tcPr>
            <w:tcW w:w="3767" w:type="dxa"/>
          </w:tcPr>
          <w:p w14:paraId="2C39733E" w14:textId="72457EEA"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What is the Vendor’s role in the Tier 4 Implementation Plan?</w:t>
            </w:r>
          </w:p>
        </w:tc>
        <w:tc>
          <w:tcPr>
            <w:tcW w:w="5908" w:type="dxa"/>
          </w:tcPr>
          <w:p w14:paraId="3306CC7E" w14:textId="00CFDDB3"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NYSERDA is responsible for developing the Implementation Plan. Activities undertaken as part of this SOW will inform the Implementation Plan and verification processes.</w:t>
            </w:r>
          </w:p>
        </w:tc>
      </w:tr>
      <w:tr w:rsidR="00D479A2" w:rsidRPr="00282B54" w14:paraId="413E78A6" w14:textId="5B238371" w:rsidTr="00CC24B0">
        <w:tc>
          <w:tcPr>
            <w:tcW w:w="495" w:type="dxa"/>
          </w:tcPr>
          <w:p w14:paraId="741796F0" w14:textId="4B584E8F"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4.</w:t>
            </w:r>
          </w:p>
        </w:tc>
        <w:tc>
          <w:tcPr>
            <w:tcW w:w="3767" w:type="dxa"/>
          </w:tcPr>
          <w:p w14:paraId="480668E0" w14:textId="1CF9F2E1"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When is the Implementation Plan due and how does it relate to the 8-month SOW?</w:t>
            </w:r>
          </w:p>
        </w:tc>
        <w:tc>
          <w:tcPr>
            <w:tcW w:w="5908" w:type="dxa"/>
          </w:tcPr>
          <w:p w14:paraId="38F24499" w14:textId="5BD41950"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The Implementation Plan is currently due 10/11/24. The proposed 8-month or sooner tenor for this SOW is proposed to allow time for an RFP seeking a system build and its deployment prior to CODs.  </w:t>
            </w:r>
          </w:p>
        </w:tc>
      </w:tr>
      <w:tr w:rsidR="00D479A2" w:rsidRPr="00282B54" w14:paraId="5640654A" w14:textId="3E0ACE8E" w:rsidTr="00CC24B0">
        <w:tc>
          <w:tcPr>
            <w:tcW w:w="495" w:type="dxa"/>
          </w:tcPr>
          <w:p w14:paraId="14A754B2" w14:textId="3E96D17D"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5.</w:t>
            </w:r>
          </w:p>
        </w:tc>
        <w:tc>
          <w:tcPr>
            <w:tcW w:w="3767" w:type="dxa"/>
          </w:tcPr>
          <w:p w14:paraId="7268E2B7" w14:textId="60990AC2"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Who are the key stakeholders for this SOW?</w:t>
            </w:r>
          </w:p>
        </w:tc>
        <w:tc>
          <w:tcPr>
            <w:tcW w:w="5908" w:type="dxa"/>
          </w:tcPr>
          <w:p w14:paraId="3CCE6D35" w14:textId="25F61602"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Internal, NYSERDA shared services business units (finance, legal, contracts, IT etc.), external collaborating agencies (DPS), the Tier 4 Sellers, grid system operators, etc. </w:t>
            </w:r>
          </w:p>
        </w:tc>
      </w:tr>
      <w:tr w:rsidR="00D479A2" w:rsidRPr="00282B54" w14:paraId="2C3C0411" w14:textId="06CAF9A8" w:rsidTr="00CC24B0">
        <w:trPr>
          <w:trHeight w:val="560"/>
        </w:trPr>
        <w:tc>
          <w:tcPr>
            <w:tcW w:w="495" w:type="dxa"/>
          </w:tcPr>
          <w:p w14:paraId="7F7ABC51" w14:textId="518CF74B"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6. </w:t>
            </w:r>
          </w:p>
        </w:tc>
        <w:tc>
          <w:tcPr>
            <w:tcW w:w="3767" w:type="dxa"/>
          </w:tcPr>
          <w:p w14:paraId="229779F8" w14:textId="4909C254"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How is NYGATS involved in this process?</w:t>
            </w:r>
          </w:p>
        </w:tc>
        <w:tc>
          <w:tcPr>
            <w:tcW w:w="5908" w:type="dxa"/>
          </w:tcPr>
          <w:p w14:paraId="282EF364" w14:textId="5AE8D8A9"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NYGATS is the State’s tracking system for RECs. It maintains the database of each REC and its status as minted, transferred, and retired. NYGATs will perform the same function for all Tier 4 RECs.</w:t>
            </w:r>
          </w:p>
        </w:tc>
      </w:tr>
      <w:tr w:rsidR="00D479A2" w:rsidRPr="00282B54" w14:paraId="038A9732" w14:textId="0EB56143" w:rsidTr="00CC24B0">
        <w:tc>
          <w:tcPr>
            <w:tcW w:w="495" w:type="dxa"/>
          </w:tcPr>
          <w:p w14:paraId="1574D79F" w14:textId="30B56C3B"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7. </w:t>
            </w:r>
          </w:p>
        </w:tc>
        <w:tc>
          <w:tcPr>
            <w:tcW w:w="3767" w:type="dxa"/>
          </w:tcPr>
          <w:p w14:paraId="3E80A144" w14:textId="77AAF7C3"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What types of data inputs and sources that will be critical for the Tier 4 Data Inventory?</w:t>
            </w:r>
          </w:p>
        </w:tc>
        <w:tc>
          <w:tcPr>
            <w:tcW w:w="5908" w:type="dxa"/>
          </w:tcPr>
          <w:p w14:paraId="67B77183" w14:textId="10D16AE6" w:rsidR="00D479A2" w:rsidRPr="00282B54" w:rsidRDefault="00D479A2"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Tier 4 settlement will require both static and dynamic data from generation resources, grid operations, etc. Much of this is considered CEII data and may be sourced through the NYISO or participating Resources.  </w:t>
            </w:r>
          </w:p>
        </w:tc>
      </w:tr>
      <w:tr w:rsidR="00CC24B0" w:rsidRPr="00282B54" w14:paraId="6FDD6DEF" w14:textId="6F4BB84C" w:rsidTr="0021588C">
        <w:tc>
          <w:tcPr>
            <w:tcW w:w="495" w:type="dxa"/>
          </w:tcPr>
          <w:p w14:paraId="76D6FC27" w14:textId="285807BE" w:rsidR="00CC24B0" w:rsidRPr="00282B54"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8. </w:t>
            </w:r>
          </w:p>
        </w:tc>
        <w:tc>
          <w:tcPr>
            <w:tcW w:w="3767" w:type="dxa"/>
          </w:tcPr>
          <w:p w14:paraId="0FA2AA65" w14:textId="77777777" w:rsidR="00CC24B0" w:rsidRPr="00826AF4" w:rsidRDefault="00CC24B0" w:rsidP="00826AF4">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Is the</w:t>
            </w:r>
            <w:r>
              <w:t xml:space="preserve"> </w:t>
            </w:r>
            <w:r w:rsidRPr="00826AF4">
              <w:rPr>
                <w:rFonts w:ascii="Arial" w:hAnsi="Arial" w:cs="Arial"/>
                <w:color w:val="000000"/>
                <w:kern w:val="0"/>
                <w:sz w:val="20"/>
                <w:szCs w:val="20"/>
              </w:rPr>
              <w:t>timeline of 8 months related to stakeholder availability, unknowns from the</w:t>
            </w:r>
          </w:p>
          <w:p w14:paraId="30945DB4" w14:textId="6E6F9D2F" w:rsidR="00CC24B0" w:rsidRPr="00282B54" w:rsidRDefault="00CC24B0" w:rsidP="00526AEF">
            <w:pPr>
              <w:autoSpaceDE w:val="0"/>
              <w:autoSpaceDN w:val="0"/>
              <w:adjustRightInd w:val="0"/>
              <w:rPr>
                <w:rFonts w:ascii="Arial" w:hAnsi="Arial" w:cs="Arial"/>
                <w:color w:val="BFBFBF" w:themeColor="background1" w:themeShade="BF"/>
                <w:kern w:val="0"/>
                <w:sz w:val="20"/>
                <w:szCs w:val="20"/>
              </w:rPr>
            </w:pPr>
            <w:r w:rsidRPr="00826AF4">
              <w:rPr>
                <w:rFonts w:ascii="Arial" w:hAnsi="Arial" w:cs="Arial"/>
                <w:color w:val="000000"/>
                <w:kern w:val="0"/>
                <w:sz w:val="20"/>
                <w:szCs w:val="20"/>
              </w:rPr>
              <w:t>ongoing CHPE and CPNY projects, and unknowns that are still being discovered</w:t>
            </w:r>
            <w:r>
              <w:rPr>
                <w:rFonts w:ascii="Arial" w:hAnsi="Arial" w:cs="Arial"/>
                <w:color w:val="000000"/>
                <w:kern w:val="0"/>
                <w:sz w:val="20"/>
                <w:szCs w:val="20"/>
              </w:rPr>
              <w:t xml:space="preserve"> </w:t>
            </w:r>
            <w:r w:rsidRPr="00826AF4">
              <w:rPr>
                <w:rFonts w:ascii="Arial" w:hAnsi="Arial" w:cs="Arial"/>
                <w:color w:val="000000"/>
                <w:kern w:val="0"/>
                <w:sz w:val="20"/>
                <w:szCs w:val="20"/>
              </w:rPr>
              <w:t>internally by NYSERDA</w:t>
            </w:r>
            <w:r>
              <w:rPr>
                <w:rFonts w:ascii="Arial" w:hAnsi="Arial" w:cs="Arial"/>
                <w:color w:val="000000"/>
                <w:kern w:val="0"/>
                <w:sz w:val="20"/>
                <w:szCs w:val="20"/>
              </w:rPr>
              <w:t>?</w:t>
            </w:r>
          </w:p>
        </w:tc>
        <w:tc>
          <w:tcPr>
            <w:tcW w:w="5908" w:type="dxa"/>
          </w:tcPr>
          <w:p w14:paraId="46DB8DD8" w14:textId="4AEE12A1" w:rsidR="00CC24B0" w:rsidRPr="00282B54" w:rsidRDefault="00CC24B0" w:rsidP="23520387">
            <w:pPr>
              <w:spacing w:line="259" w:lineRule="auto"/>
              <w:rPr>
                <w:rFonts w:ascii="Arial" w:hAnsi="Arial" w:cs="Arial"/>
                <w:color w:val="C00000"/>
                <w:sz w:val="20"/>
                <w:szCs w:val="20"/>
              </w:rPr>
            </w:pPr>
            <w:r>
              <w:rPr>
                <w:rFonts w:ascii="Arial" w:hAnsi="Arial" w:cs="Arial"/>
                <w:kern w:val="0"/>
                <w:sz w:val="20"/>
                <w:szCs w:val="20"/>
              </w:rPr>
              <w:t>The T4 verification system must be operational by May 2026. Working backwards and allowing 12 months for deployment and testing, 8 months is the maximum amount of time we can allow to produce a functional specifications document to support an RFP for the system procurement. NYSERDA will work to ensure stakeholder availability. We note that while we are striving to ensure contract compliance, there are nuances that complicate what that may mean to different stakeholders.</w:t>
            </w:r>
          </w:p>
        </w:tc>
      </w:tr>
      <w:tr w:rsidR="00CC24B0" w:rsidRPr="00282B54" w14:paraId="11F516FB" w14:textId="1E9712B9" w:rsidTr="0021588C">
        <w:tc>
          <w:tcPr>
            <w:tcW w:w="495" w:type="dxa"/>
          </w:tcPr>
          <w:p w14:paraId="2A16C787" w14:textId="358D6AD7"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 xml:space="preserve">9. </w:t>
            </w:r>
          </w:p>
        </w:tc>
        <w:tc>
          <w:tcPr>
            <w:tcW w:w="3767" w:type="dxa"/>
          </w:tcPr>
          <w:p w14:paraId="46F14356" w14:textId="79A9A9E5" w:rsidR="00CC24B0" w:rsidRDefault="00CC24B0" w:rsidP="009A5B6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Can you provide any key milestones or deadlines for the project?</w:t>
            </w:r>
          </w:p>
        </w:tc>
        <w:tc>
          <w:tcPr>
            <w:tcW w:w="5908" w:type="dxa"/>
          </w:tcPr>
          <w:p w14:paraId="30B1040C" w14:textId="5CB53BD2" w:rsidR="00CC24B0" w:rsidRPr="00AC006A" w:rsidRDefault="00CC24B0" w:rsidP="00526AEF">
            <w:pPr>
              <w:autoSpaceDE w:val="0"/>
              <w:autoSpaceDN w:val="0"/>
              <w:adjustRightInd w:val="0"/>
              <w:rPr>
                <w:rFonts w:ascii="Arial" w:hAnsi="Arial" w:cs="Arial"/>
                <w:kern w:val="0"/>
                <w:sz w:val="20"/>
                <w:szCs w:val="20"/>
              </w:rPr>
            </w:pPr>
            <w:r>
              <w:rPr>
                <w:rFonts w:ascii="Arial" w:hAnsi="Arial" w:cs="Arial"/>
                <w:kern w:val="0"/>
                <w:sz w:val="20"/>
                <w:szCs w:val="20"/>
              </w:rPr>
              <w:t>A Project Kickoff meeting in early May, final deliverables in December 2024, or earlier.</w:t>
            </w:r>
          </w:p>
        </w:tc>
      </w:tr>
      <w:tr w:rsidR="00CC24B0" w:rsidRPr="00282B54" w14:paraId="1388F2E4" w14:textId="539BBDEC" w:rsidTr="0021588C">
        <w:tc>
          <w:tcPr>
            <w:tcW w:w="495" w:type="dxa"/>
          </w:tcPr>
          <w:p w14:paraId="71D52178" w14:textId="70979513"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10.</w:t>
            </w:r>
          </w:p>
        </w:tc>
        <w:tc>
          <w:tcPr>
            <w:tcW w:w="3767" w:type="dxa"/>
          </w:tcPr>
          <w:p w14:paraId="1871E58B" w14:textId="2D56BC73" w:rsidR="00CC24B0" w:rsidRDefault="00CC24B0" w:rsidP="00526AEF">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 xml:space="preserve">Under 2.1: Will bidder be required to use existing/internal NYSERDA PM tool(s) and, if so, will basic user training be provided? Or can bidder </w:t>
            </w:r>
            <w:proofErr w:type="gramStart"/>
            <w:r w:rsidRPr="00CE1513">
              <w:rPr>
                <w:rFonts w:ascii="Arial" w:hAnsi="Arial" w:cs="Arial"/>
                <w:color w:val="000000"/>
                <w:kern w:val="0"/>
                <w:sz w:val="20"/>
                <w:szCs w:val="20"/>
              </w:rPr>
              <w:t>include</w:t>
            </w:r>
            <w:proofErr w:type="gramEnd"/>
            <w:r w:rsidRPr="00CE1513">
              <w:rPr>
                <w:rFonts w:ascii="Arial" w:hAnsi="Arial" w:cs="Arial"/>
                <w:color w:val="000000"/>
                <w:kern w:val="0"/>
                <w:sz w:val="20"/>
                <w:szCs w:val="20"/>
              </w:rPr>
              <w:t xml:space="preserve"> PM tool(s) in scope for the project?</w:t>
            </w:r>
          </w:p>
        </w:tc>
        <w:tc>
          <w:tcPr>
            <w:tcW w:w="5908" w:type="dxa"/>
          </w:tcPr>
          <w:p w14:paraId="647FBD2A" w14:textId="51918205" w:rsidR="00CC24B0" w:rsidRPr="00235DC7" w:rsidRDefault="00CC24B0" w:rsidP="00526AEF">
            <w:pPr>
              <w:autoSpaceDE w:val="0"/>
              <w:autoSpaceDN w:val="0"/>
              <w:adjustRightInd w:val="0"/>
              <w:rPr>
                <w:rFonts w:ascii="Arial" w:hAnsi="Arial" w:cs="Arial"/>
                <w:color w:val="FF0000"/>
                <w:kern w:val="0"/>
                <w:sz w:val="20"/>
                <w:szCs w:val="20"/>
              </w:rPr>
            </w:pPr>
            <w:proofErr w:type="spellStart"/>
            <w:r w:rsidRPr="00496046">
              <w:rPr>
                <w:rFonts w:ascii="Arial" w:hAnsi="Arial" w:cs="Arial"/>
                <w:kern w:val="0"/>
                <w:sz w:val="20"/>
                <w:szCs w:val="20"/>
              </w:rPr>
              <w:t>Bidder’s</w:t>
            </w:r>
            <w:proofErr w:type="spellEnd"/>
            <w:r w:rsidRPr="00496046">
              <w:rPr>
                <w:rFonts w:ascii="Arial" w:hAnsi="Arial" w:cs="Arial"/>
                <w:kern w:val="0"/>
                <w:sz w:val="20"/>
                <w:szCs w:val="20"/>
              </w:rPr>
              <w:t xml:space="preserve"> can propose PM tools and methods that are appropriate for this SOW. NYSERDA has access to MS Project for scheduling and milestone tracking.</w:t>
            </w:r>
          </w:p>
        </w:tc>
      </w:tr>
      <w:tr w:rsidR="00CC24B0" w:rsidRPr="00282B54" w14:paraId="21E90FAB" w14:textId="5F0DDF0B" w:rsidTr="0021588C">
        <w:tc>
          <w:tcPr>
            <w:tcW w:w="495" w:type="dxa"/>
          </w:tcPr>
          <w:p w14:paraId="7C0DB25B" w14:textId="0580E733"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11.</w:t>
            </w:r>
          </w:p>
        </w:tc>
        <w:tc>
          <w:tcPr>
            <w:tcW w:w="3767" w:type="dxa"/>
          </w:tcPr>
          <w:p w14:paraId="34805128" w14:textId="699E2A5B" w:rsidR="00CC24B0" w:rsidRDefault="00CC24B0" w:rsidP="00CE1513">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 xml:space="preserve">Under 2.2: Is there an existing stakeholder governance structure/cadence in place or should </w:t>
            </w:r>
            <w:r w:rsidRPr="00CE1513">
              <w:rPr>
                <w:rFonts w:ascii="Arial" w:hAnsi="Arial" w:cs="Arial"/>
                <w:color w:val="000000"/>
                <w:kern w:val="0"/>
                <w:sz w:val="20"/>
                <w:szCs w:val="20"/>
              </w:rPr>
              <w:lastRenderedPageBreak/>
              <w:t>bidder include this in proposal response?</w:t>
            </w:r>
          </w:p>
        </w:tc>
        <w:tc>
          <w:tcPr>
            <w:tcW w:w="5908" w:type="dxa"/>
          </w:tcPr>
          <w:p w14:paraId="39B64E5D" w14:textId="6F525694" w:rsidR="00CC24B0" w:rsidRPr="00496046" w:rsidRDefault="00CC24B0" w:rsidP="00526AEF">
            <w:pPr>
              <w:autoSpaceDE w:val="0"/>
              <w:autoSpaceDN w:val="0"/>
              <w:adjustRightInd w:val="0"/>
              <w:rPr>
                <w:rFonts w:ascii="Arial" w:hAnsi="Arial" w:cs="Arial"/>
                <w:kern w:val="0"/>
                <w:sz w:val="20"/>
                <w:szCs w:val="20"/>
              </w:rPr>
            </w:pPr>
            <w:r>
              <w:rPr>
                <w:rFonts w:ascii="Arial" w:hAnsi="Arial" w:cs="Arial"/>
                <w:kern w:val="0"/>
                <w:sz w:val="20"/>
                <w:szCs w:val="20"/>
              </w:rPr>
              <w:lastRenderedPageBreak/>
              <w:t xml:space="preserve">NYSERDA will establish an internal steering committee and bring forward internal and external stakeholders as needed. It is envisioned that subcommittees will be needed around specific </w:t>
            </w:r>
            <w:r>
              <w:rPr>
                <w:rFonts w:ascii="Arial" w:hAnsi="Arial" w:cs="Arial"/>
                <w:kern w:val="0"/>
                <w:sz w:val="20"/>
                <w:szCs w:val="20"/>
              </w:rPr>
              <w:lastRenderedPageBreak/>
              <w:t>topic areas. Governance and meeting cadence should be proposed and will be worked through in conjunction with the Steering Committee.</w:t>
            </w:r>
          </w:p>
        </w:tc>
      </w:tr>
      <w:tr w:rsidR="00CC24B0" w:rsidRPr="00282B54" w14:paraId="3F210675" w14:textId="4A0A6C03" w:rsidTr="0021588C">
        <w:tc>
          <w:tcPr>
            <w:tcW w:w="495" w:type="dxa"/>
          </w:tcPr>
          <w:p w14:paraId="6454684E" w14:textId="4E8DBDC1"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lastRenderedPageBreak/>
              <w:t>12.</w:t>
            </w:r>
          </w:p>
        </w:tc>
        <w:tc>
          <w:tcPr>
            <w:tcW w:w="3767" w:type="dxa"/>
          </w:tcPr>
          <w:p w14:paraId="15326F7A" w14:textId="0A6EDEFC" w:rsidR="00CC24B0" w:rsidRDefault="00CC24B0" w:rsidP="00CE1513">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Under 2.3: Are there currently assigned owners in NYSERDA for the processes in scope?</w:t>
            </w:r>
          </w:p>
        </w:tc>
        <w:tc>
          <w:tcPr>
            <w:tcW w:w="5908" w:type="dxa"/>
          </w:tcPr>
          <w:p w14:paraId="4AEB4774" w14:textId="24BD7AD9" w:rsidR="00CC24B0" w:rsidRPr="00BC4EFB" w:rsidRDefault="00CC24B0" w:rsidP="00526AEF">
            <w:pPr>
              <w:autoSpaceDE w:val="0"/>
              <w:autoSpaceDN w:val="0"/>
              <w:adjustRightInd w:val="0"/>
              <w:rPr>
                <w:rFonts w:ascii="Arial" w:hAnsi="Arial" w:cs="Arial"/>
                <w:kern w:val="0"/>
                <w:sz w:val="20"/>
                <w:szCs w:val="20"/>
              </w:rPr>
            </w:pPr>
            <w:r w:rsidRPr="00C02658">
              <w:rPr>
                <w:rFonts w:ascii="Arial" w:hAnsi="Arial" w:cs="Arial"/>
                <w:kern w:val="0"/>
                <w:sz w:val="20"/>
                <w:szCs w:val="20"/>
              </w:rPr>
              <w:t>The Tier 4 team will manage all aspects of this SOW.</w:t>
            </w:r>
          </w:p>
        </w:tc>
      </w:tr>
      <w:tr w:rsidR="00CC24B0" w:rsidRPr="00282B54" w14:paraId="69212945" w14:textId="7921611D" w:rsidTr="0021588C">
        <w:tc>
          <w:tcPr>
            <w:tcW w:w="495" w:type="dxa"/>
          </w:tcPr>
          <w:p w14:paraId="2A99DAC7" w14:textId="10EAA3AB"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13.</w:t>
            </w:r>
          </w:p>
        </w:tc>
        <w:tc>
          <w:tcPr>
            <w:tcW w:w="3767" w:type="dxa"/>
          </w:tcPr>
          <w:p w14:paraId="6B6ABECF" w14:textId="760283F5" w:rsidR="00CC24B0" w:rsidRDefault="00CC24B0" w:rsidP="00CE1513">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Under 2.4: Are there currently internal NYSERDA tools that will be used or integrated with those identified by the proposer?</w:t>
            </w:r>
          </w:p>
        </w:tc>
        <w:tc>
          <w:tcPr>
            <w:tcW w:w="5908" w:type="dxa"/>
          </w:tcPr>
          <w:p w14:paraId="79270614" w14:textId="1D79B384" w:rsidR="00CC24B0" w:rsidRPr="00C02658" w:rsidRDefault="00CC24B0" w:rsidP="00526AEF">
            <w:pPr>
              <w:autoSpaceDE w:val="0"/>
              <w:autoSpaceDN w:val="0"/>
              <w:adjustRightInd w:val="0"/>
              <w:rPr>
                <w:rFonts w:ascii="Arial" w:hAnsi="Arial" w:cs="Arial"/>
                <w:kern w:val="0"/>
                <w:sz w:val="20"/>
                <w:szCs w:val="20"/>
              </w:rPr>
            </w:pPr>
            <w:r w:rsidRPr="00EE6963">
              <w:rPr>
                <w:rFonts w:ascii="Arial" w:hAnsi="Arial" w:cs="Arial"/>
                <w:kern w:val="0"/>
                <w:sz w:val="20"/>
                <w:szCs w:val="20"/>
              </w:rPr>
              <w:t xml:space="preserve">Existing enterprise software systems are used by </w:t>
            </w:r>
            <w:proofErr w:type="gramStart"/>
            <w:r w:rsidRPr="00EE6963">
              <w:rPr>
                <w:rFonts w:ascii="Arial" w:hAnsi="Arial" w:cs="Arial"/>
                <w:kern w:val="0"/>
                <w:sz w:val="20"/>
                <w:szCs w:val="20"/>
              </w:rPr>
              <w:t>NYSERDA</w:t>
            </w:r>
            <w:proofErr w:type="gramEnd"/>
            <w:r w:rsidRPr="00EE6963">
              <w:rPr>
                <w:rFonts w:ascii="Arial" w:hAnsi="Arial" w:cs="Arial"/>
                <w:kern w:val="0"/>
                <w:sz w:val="20"/>
                <w:szCs w:val="20"/>
              </w:rPr>
              <w:t xml:space="preserve"> and it is envisioned that the Tier 4 system will pass critical, must-have data points to the existing systems to complete the REC settlement processes. These include: NYGATS, Salesforce, and an internal accounting system.</w:t>
            </w:r>
          </w:p>
        </w:tc>
      </w:tr>
      <w:tr w:rsidR="00CC24B0" w:rsidRPr="00282B54" w14:paraId="3A57DCB6" w14:textId="6F2E508D" w:rsidTr="0021588C">
        <w:tc>
          <w:tcPr>
            <w:tcW w:w="495" w:type="dxa"/>
          </w:tcPr>
          <w:p w14:paraId="08D2E936" w14:textId="39A16693"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14.</w:t>
            </w:r>
          </w:p>
        </w:tc>
        <w:tc>
          <w:tcPr>
            <w:tcW w:w="3767" w:type="dxa"/>
          </w:tcPr>
          <w:p w14:paraId="1E4961B6" w14:textId="57167722" w:rsidR="00CC24B0" w:rsidRDefault="00CC24B0" w:rsidP="00CE1513">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Under 2.5: Are there current NYSERDA data owners/SME’s that will participate in the conceptual design tasks described?</w:t>
            </w:r>
          </w:p>
        </w:tc>
        <w:tc>
          <w:tcPr>
            <w:tcW w:w="5908" w:type="dxa"/>
          </w:tcPr>
          <w:p w14:paraId="0036333A" w14:textId="5E1133C9" w:rsidR="00CC24B0" w:rsidRPr="00235DC7" w:rsidRDefault="00CC24B0" w:rsidP="00526AEF">
            <w:pPr>
              <w:autoSpaceDE w:val="0"/>
              <w:autoSpaceDN w:val="0"/>
              <w:adjustRightInd w:val="0"/>
              <w:rPr>
                <w:rFonts w:ascii="Arial" w:hAnsi="Arial" w:cs="Arial"/>
                <w:color w:val="FF0000"/>
                <w:kern w:val="0"/>
                <w:sz w:val="20"/>
                <w:szCs w:val="20"/>
              </w:rPr>
            </w:pPr>
            <w:r w:rsidRPr="00DF21A0">
              <w:rPr>
                <w:rFonts w:ascii="Arial" w:hAnsi="Arial" w:cs="Arial"/>
                <w:kern w:val="0"/>
                <w:sz w:val="20"/>
                <w:szCs w:val="20"/>
              </w:rPr>
              <w:t>SME’s will be available for the internal enterprise systems, as well as contract interpretation of the verification requirements. NYSERDA will identify SMEs for data sources that will originate from outside NYSERDA.</w:t>
            </w:r>
          </w:p>
        </w:tc>
      </w:tr>
      <w:tr w:rsidR="00CC24B0" w:rsidRPr="00282B54" w14:paraId="35692327" w14:textId="73DA59D3" w:rsidTr="0021588C">
        <w:tc>
          <w:tcPr>
            <w:tcW w:w="495" w:type="dxa"/>
          </w:tcPr>
          <w:p w14:paraId="0DC9C7F2" w14:textId="38DEDA63"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15.</w:t>
            </w:r>
          </w:p>
        </w:tc>
        <w:tc>
          <w:tcPr>
            <w:tcW w:w="3767" w:type="dxa"/>
          </w:tcPr>
          <w:p w14:paraId="11083D13" w14:textId="76F57EC1" w:rsidR="00CC24B0" w:rsidRDefault="00CC24B0" w:rsidP="00CE1513">
            <w:pPr>
              <w:autoSpaceDE w:val="0"/>
              <w:autoSpaceDN w:val="0"/>
              <w:adjustRightInd w:val="0"/>
              <w:rPr>
                <w:rFonts w:ascii="Arial" w:hAnsi="Arial" w:cs="Arial"/>
                <w:color w:val="000000"/>
                <w:kern w:val="0"/>
                <w:sz w:val="20"/>
                <w:szCs w:val="20"/>
              </w:rPr>
            </w:pPr>
            <w:r w:rsidRPr="00CE1513">
              <w:rPr>
                <w:rFonts w:ascii="Arial" w:hAnsi="Arial" w:cs="Arial"/>
                <w:color w:val="000000"/>
                <w:kern w:val="0"/>
                <w:sz w:val="20"/>
                <w:szCs w:val="20"/>
              </w:rPr>
              <w:t>Under 2.6: Will functional requirements need to consider any existing NYSERDA business applications for enhancement or integration? Or will the future RFP referenced be for new</w:t>
            </w:r>
            <w:r>
              <w:rPr>
                <w:rFonts w:ascii="Arial" w:hAnsi="Arial" w:cs="Arial"/>
                <w:color w:val="000000"/>
                <w:kern w:val="0"/>
                <w:sz w:val="20"/>
                <w:szCs w:val="20"/>
              </w:rPr>
              <w:t xml:space="preserve"> </w:t>
            </w:r>
            <w:r w:rsidRPr="00CE1513">
              <w:rPr>
                <w:rFonts w:ascii="Arial" w:hAnsi="Arial" w:cs="Arial"/>
                <w:color w:val="000000"/>
                <w:kern w:val="0"/>
                <w:sz w:val="20"/>
                <w:szCs w:val="20"/>
              </w:rPr>
              <w:t>/</w:t>
            </w:r>
            <w:r>
              <w:rPr>
                <w:rFonts w:ascii="Arial" w:hAnsi="Arial" w:cs="Arial"/>
                <w:color w:val="000000"/>
                <w:kern w:val="0"/>
                <w:sz w:val="20"/>
                <w:szCs w:val="20"/>
              </w:rPr>
              <w:t xml:space="preserve"> </w:t>
            </w:r>
            <w:r w:rsidRPr="00CE1513">
              <w:rPr>
                <w:rFonts w:ascii="Arial" w:hAnsi="Arial" w:cs="Arial"/>
                <w:color w:val="000000"/>
                <w:kern w:val="0"/>
                <w:sz w:val="20"/>
                <w:szCs w:val="20"/>
              </w:rPr>
              <w:t>greenfield</w:t>
            </w:r>
            <w:r>
              <w:rPr>
                <w:rFonts w:ascii="Arial" w:hAnsi="Arial" w:cs="Arial"/>
                <w:color w:val="000000"/>
                <w:kern w:val="0"/>
                <w:sz w:val="20"/>
                <w:szCs w:val="20"/>
              </w:rPr>
              <w:t xml:space="preserve"> </w:t>
            </w:r>
            <w:r w:rsidRPr="00CE1513">
              <w:rPr>
                <w:rFonts w:ascii="Arial" w:hAnsi="Arial" w:cs="Arial"/>
                <w:color w:val="000000"/>
                <w:kern w:val="0"/>
                <w:sz w:val="20"/>
                <w:szCs w:val="20"/>
              </w:rPr>
              <w:t>/</w:t>
            </w:r>
            <w:r>
              <w:rPr>
                <w:rFonts w:ascii="Arial" w:hAnsi="Arial" w:cs="Arial"/>
                <w:color w:val="000000"/>
                <w:kern w:val="0"/>
                <w:sz w:val="20"/>
                <w:szCs w:val="20"/>
              </w:rPr>
              <w:t xml:space="preserve"> </w:t>
            </w:r>
            <w:r w:rsidRPr="00CE1513">
              <w:rPr>
                <w:rFonts w:ascii="Arial" w:hAnsi="Arial" w:cs="Arial"/>
                <w:color w:val="000000"/>
                <w:kern w:val="0"/>
                <w:sz w:val="20"/>
                <w:szCs w:val="20"/>
              </w:rPr>
              <w:t>standalone application development?</w:t>
            </w:r>
          </w:p>
        </w:tc>
        <w:tc>
          <w:tcPr>
            <w:tcW w:w="5908" w:type="dxa"/>
          </w:tcPr>
          <w:p w14:paraId="041BB130" w14:textId="56392098" w:rsidR="00CC24B0" w:rsidRPr="00DF21A0" w:rsidRDefault="00CC24B0" w:rsidP="00526AEF">
            <w:pPr>
              <w:autoSpaceDE w:val="0"/>
              <w:autoSpaceDN w:val="0"/>
              <w:adjustRightInd w:val="0"/>
              <w:rPr>
                <w:rFonts w:ascii="Arial" w:hAnsi="Arial" w:cs="Arial"/>
                <w:kern w:val="0"/>
                <w:sz w:val="20"/>
                <w:szCs w:val="20"/>
              </w:rPr>
            </w:pPr>
            <w:r w:rsidRPr="00DF21A0">
              <w:rPr>
                <w:rFonts w:ascii="Arial" w:hAnsi="Arial" w:cs="Arial"/>
                <w:kern w:val="0"/>
                <w:sz w:val="20"/>
                <w:szCs w:val="20"/>
              </w:rPr>
              <w:t xml:space="preserve">It is likely the Tier 4 verification system will be a standalone system that integrates with / passes critical data points to the existing enterprise systems. However, if this process determines that existing business applications can be modified to provide the needed functionality then that would be considered a viable option as well. </w:t>
            </w:r>
          </w:p>
        </w:tc>
      </w:tr>
      <w:tr w:rsidR="00CC24B0" w:rsidRPr="00282B54" w14:paraId="5DE869C0" w14:textId="19BF5A08" w:rsidTr="0021588C">
        <w:tc>
          <w:tcPr>
            <w:tcW w:w="495" w:type="dxa"/>
          </w:tcPr>
          <w:p w14:paraId="16C5790C" w14:textId="4E8EFA07"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16.</w:t>
            </w:r>
          </w:p>
        </w:tc>
        <w:tc>
          <w:tcPr>
            <w:tcW w:w="3767" w:type="dxa"/>
          </w:tcPr>
          <w:p w14:paraId="30C18612" w14:textId="7F49DAAA" w:rsidR="00CC24B0" w:rsidRDefault="00CC24B0" w:rsidP="00CE1513">
            <w:pPr>
              <w:autoSpaceDE w:val="0"/>
              <w:autoSpaceDN w:val="0"/>
              <w:adjustRightInd w:val="0"/>
              <w:rPr>
                <w:rFonts w:ascii="Arial" w:hAnsi="Arial" w:cs="Arial"/>
                <w:color w:val="000000"/>
                <w:kern w:val="0"/>
                <w:sz w:val="20"/>
                <w:szCs w:val="20"/>
              </w:rPr>
            </w:pPr>
            <w:r w:rsidRPr="7267B1F8">
              <w:rPr>
                <w:rFonts w:ascii="Arial" w:hAnsi="Arial" w:cs="Arial"/>
                <w:kern w:val="0"/>
                <w:sz w:val="20"/>
                <w:szCs w:val="20"/>
              </w:rPr>
              <w:t>Under 5.12 for Information Security: Must be bidder / any sub-contractor be SOC2-Type 2 certified to attain a high or moderate rating?</w:t>
            </w:r>
          </w:p>
        </w:tc>
        <w:tc>
          <w:tcPr>
            <w:tcW w:w="5908" w:type="dxa"/>
          </w:tcPr>
          <w:p w14:paraId="0B4129AC" w14:textId="47A8D53A" w:rsidR="00CC24B0" w:rsidRPr="00DF21A0" w:rsidRDefault="00CC24B0" w:rsidP="00526AEF">
            <w:pPr>
              <w:autoSpaceDE w:val="0"/>
              <w:autoSpaceDN w:val="0"/>
              <w:adjustRightInd w:val="0"/>
              <w:rPr>
                <w:rFonts w:ascii="Arial" w:hAnsi="Arial" w:cs="Arial"/>
                <w:kern w:val="0"/>
                <w:sz w:val="20"/>
                <w:szCs w:val="20"/>
              </w:rPr>
            </w:pPr>
            <w:r w:rsidRPr="0E7CD09F">
              <w:rPr>
                <w:rFonts w:ascii="Arial" w:hAnsi="Arial" w:cs="Arial"/>
                <w:kern w:val="0"/>
                <w:sz w:val="20"/>
                <w:szCs w:val="20"/>
              </w:rPr>
              <w:t xml:space="preserve">No, this work </w:t>
            </w:r>
            <w:r>
              <w:rPr>
                <w:rFonts w:ascii="Arial" w:hAnsi="Arial" w:cs="Arial"/>
                <w:kern w:val="0"/>
                <w:sz w:val="20"/>
                <w:szCs w:val="20"/>
              </w:rPr>
              <w:t xml:space="preserve">focused on </w:t>
            </w:r>
            <w:r w:rsidRPr="0E7CD09F">
              <w:rPr>
                <w:rFonts w:ascii="Arial" w:hAnsi="Arial" w:cs="Arial"/>
                <w:kern w:val="0"/>
                <w:sz w:val="20"/>
                <w:szCs w:val="20"/>
              </w:rPr>
              <w:t xml:space="preserve">developing </w:t>
            </w:r>
            <w:r w:rsidRPr="760F4DF2">
              <w:rPr>
                <w:rFonts w:ascii="Arial" w:hAnsi="Arial" w:cs="Arial"/>
                <w:kern w:val="0"/>
                <w:sz w:val="20"/>
                <w:szCs w:val="20"/>
              </w:rPr>
              <w:t xml:space="preserve">the </w:t>
            </w:r>
            <w:r w:rsidRPr="49B96BE0">
              <w:rPr>
                <w:rFonts w:ascii="Arial" w:hAnsi="Arial" w:cs="Arial"/>
                <w:kern w:val="0"/>
                <w:sz w:val="20"/>
                <w:szCs w:val="20"/>
              </w:rPr>
              <w:t xml:space="preserve">conceptional design for </w:t>
            </w:r>
            <w:r w:rsidRPr="2F11F129">
              <w:rPr>
                <w:rFonts w:ascii="Arial" w:hAnsi="Arial" w:cs="Arial"/>
                <w:kern w:val="0"/>
                <w:sz w:val="20"/>
                <w:szCs w:val="20"/>
              </w:rPr>
              <w:t xml:space="preserve">the verification and </w:t>
            </w:r>
            <w:r w:rsidRPr="122DEDB6">
              <w:rPr>
                <w:rFonts w:ascii="Arial" w:hAnsi="Arial" w:cs="Arial"/>
                <w:kern w:val="0"/>
                <w:sz w:val="20"/>
                <w:szCs w:val="20"/>
              </w:rPr>
              <w:t>settlement system</w:t>
            </w:r>
            <w:r>
              <w:rPr>
                <w:rFonts w:ascii="Arial" w:hAnsi="Arial" w:cs="Arial"/>
                <w:kern w:val="0"/>
                <w:sz w:val="20"/>
                <w:szCs w:val="20"/>
              </w:rPr>
              <w:t xml:space="preserve">, </w:t>
            </w:r>
            <w:r w:rsidRPr="51044419">
              <w:rPr>
                <w:rFonts w:ascii="Arial" w:hAnsi="Arial" w:cs="Arial"/>
                <w:kern w:val="0"/>
                <w:sz w:val="20"/>
                <w:szCs w:val="20"/>
              </w:rPr>
              <w:t xml:space="preserve">SOC2-Type </w:t>
            </w:r>
            <w:r w:rsidRPr="7768B815">
              <w:rPr>
                <w:rFonts w:ascii="Arial" w:hAnsi="Arial" w:cs="Arial"/>
                <w:kern w:val="0"/>
                <w:sz w:val="20"/>
                <w:szCs w:val="20"/>
              </w:rPr>
              <w:t xml:space="preserve">2 </w:t>
            </w:r>
            <w:r w:rsidRPr="512B801F">
              <w:rPr>
                <w:rFonts w:ascii="Arial" w:hAnsi="Arial" w:cs="Arial"/>
                <w:kern w:val="0"/>
                <w:sz w:val="20"/>
                <w:szCs w:val="20"/>
              </w:rPr>
              <w:t>certifi</w:t>
            </w:r>
            <w:r>
              <w:rPr>
                <w:rFonts w:ascii="Arial" w:hAnsi="Arial" w:cs="Arial"/>
                <w:kern w:val="0"/>
                <w:sz w:val="20"/>
                <w:szCs w:val="20"/>
              </w:rPr>
              <w:t>cation is not required</w:t>
            </w:r>
            <w:r w:rsidRPr="512B801F">
              <w:rPr>
                <w:rFonts w:ascii="Arial" w:hAnsi="Arial" w:cs="Arial"/>
                <w:kern w:val="0"/>
                <w:sz w:val="20"/>
                <w:szCs w:val="20"/>
              </w:rPr>
              <w:t xml:space="preserve">. </w:t>
            </w:r>
          </w:p>
        </w:tc>
      </w:tr>
      <w:tr w:rsidR="00CC24B0" w:rsidRPr="00282B54" w14:paraId="5D24E641" w14:textId="4253C184" w:rsidTr="0021588C">
        <w:tc>
          <w:tcPr>
            <w:tcW w:w="495" w:type="dxa"/>
          </w:tcPr>
          <w:p w14:paraId="6D77F4AB" w14:textId="1D66A4DA" w:rsidR="00CC24B0" w:rsidRDefault="00CC24B0" w:rsidP="00526AEF">
            <w:pPr>
              <w:autoSpaceDE w:val="0"/>
              <w:autoSpaceDN w:val="0"/>
              <w:adjustRightInd w:val="0"/>
              <w:rPr>
                <w:rFonts w:ascii="Arial" w:hAnsi="Arial" w:cs="Arial"/>
                <w:color w:val="000000"/>
                <w:kern w:val="0"/>
                <w:sz w:val="20"/>
                <w:szCs w:val="20"/>
              </w:rPr>
            </w:pPr>
            <w:r>
              <w:rPr>
                <w:rFonts w:ascii="Arial" w:hAnsi="Arial" w:cs="Arial"/>
                <w:color w:val="000000"/>
                <w:kern w:val="0"/>
                <w:sz w:val="20"/>
                <w:szCs w:val="20"/>
              </w:rPr>
              <w:t>17.</w:t>
            </w:r>
          </w:p>
        </w:tc>
        <w:tc>
          <w:tcPr>
            <w:tcW w:w="3767" w:type="dxa"/>
          </w:tcPr>
          <w:p w14:paraId="2DF22947" w14:textId="75A5D9F7" w:rsidR="00CC24B0" w:rsidRDefault="00CC24B0" w:rsidP="00526AEF">
            <w:pPr>
              <w:autoSpaceDE w:val="0"/>
              <w:autoSpaceDN w:val="0"/>
              <w:adjustRightInd w:val="0"/>
              <w:rPr>
                <w:rFonts w:ascii="Arial" w:hAnsi="Arial" w:cs="Arial"/>
                <w:kern w:val="0"/>
                <w:sz w:val="20"/>
                <w:szCs w:val="20"/>
              </w:rPr>
            </w:pPr>
            <w:r w:rsidRPr="3BA090C7">
              <w:rPr>
                <w:rFonts w:ascii="Arial" w:eastAsia="Arial" w:hAnsi="Arial" w:cs="Arial"/>
                <w:sz w:val="20"/>
                <w:szCs w:val="20"/>
              </w:rPr>
              <w:t>Will this slide deck be shared with registrants via email</w:t>
            </w:r>
            <w:r>
              <w:rPr>
                <w:rFonts w:ascii="Arial" w:eastAsia="Arial" w:hAnsi="Arial" w:cs="Arial"/>
                <w:sz w:val="20"/>
                <w:szCs w:val="20"/>
              </w:rPr>
              <w:t>?</w:t>
            </w:r>
          </w:p>
        </w:tc>
        <w:tc>
          <w:tcPr>
            <w:tcW w:w="5908" w:type="dxa"/>
          </w:tcPr>
          <w:p w14:paraId="3E2644A9" w14:textId="1D0C9F19" w:rsidR="00CC24B0" w:rsidRPr="00235DC7" w:rsidRDefault="00CC24B0" w:rsidP="00526AEF">
            <w:pPr>
              <w:autoSpaceDE w:val="0"/>
              <w:autoSpaceDN w:val="0"/>
              <w:adjustRightInd w:val="0"/>
              <w:rPr>
                <w:rFonts w:ascii="Arial" w:hAnsi="Arial" w:cs="Arial"/>
                <w:kern w:val="0"/>
                <w:sz w:val="20"/>
                <w:szCs w:val="20"/>
              </w:rPr>
            </w:pPr>
            <w:r w:rsidRPr="005E3DB5">
              <w:rPr>
                <w:rFonts w:ascii="Arial" w:hAnsi="Arial" w:cs="Arial"/>
                <w:kern w:val="0"/>
                <w:sz w:val="20"/>
                <w:szCs w:val="20"/>
              </w:rPr>
              <w:t>The slides and Q&amp;As will be posted to the Tier 4 Solicitation Page.</w:t>
            </w:r>
          </w:p>
        </w:tc>
      </w:tr>
      <w:tr w:rsidR="00CC24B0" w:rsidRPr="00282B54" w14:paraId="08EEE941" w14:textId="64115217" w:rsidTr="0021588C">
        <w:tc>
          <w:tcPr>
            <w:tcW w:w="495" w:type="dxa"/>
          </w:tcPr>
          <w:p w14:paraId="29270FCE" w14:textId="125C48E8" w:rsidR="00CC24B0" w:rsidRDefault="00CC24B0" w:rsidP="00526AEF">
            <w:pPr>
              <w:autoSpaceDE w:val="0"/>
              <w:autoSpaceDN w:val="0"/>
              <w:adjustRightInd w:val="0"/>
              <w:rPr>
                <w:rFonts w:ascii="Arial" w:hAnsi="Arial" w:cs="Arial"/>
                <w:color w:val="000000"/>
                <w:kern w:val="0"/>
                <w:sz w:val="20"/>
                <w:szCs w:val="20"/>
              </w:rPr>
            </w:pPr>
            <w:r w:rsidRPr="527AA974">
              <w:rPr>
                <w:rFonts w:ascii="Arial" w:hAnsi="Arial" w:cs="Arial"/>
                <w:color w:val="000000" w:themeColor="text1"/>
                <w:sz w:val="20"/>
                <w:szCs w:val="20"/>
              </w:rPr>
              <w:t>25</w:t>
            </w:r>
          </w:p>
        </w:tc>
        <w:tc>
          <w:tcPr>
            <w:tcW w:w="3767" w:type="dxa"/>
          </w:tcPr>
          <w:p w14:paraId="5A960A68" w14:textId="249266C2" w:rsidR="00CC24B0" w:rsidRDefault="00CC24B0" w:rsidP="00526AEF">
            <w:pPr>
              <w:autoSpaceDE w:val="0"/>
              <w:autoSpaceDN w:val="0"/>
              <w:adjustRightInd w:val="0"/>
              <w:rPr>
                <w:rFonts w:ascii="Arial" w:eastAsia="Arial" w:hAnsi="Arial" w:cs="Arial"/>
                <w:kern w:val="0"/>
                <w:sz w:val="20"/>
                <w:szCs w:val="20"/>
              </w:rPr>
            </w:pPr>
            <w:r w:rsidRPr="7B91B352">
              <w:rPr>
                <w:rFonts w:ascii="Arial" w:eastAsia="Arial" w:hAnsi="Arial" w:cs="Arial"/>
                <w:sz w:val="20"/>
                <w:szCs w:val="20"/>
              </w:rPr>
              <w:t>Will you be posting the recording of this webinar?</w:t>
            </w:r>
            <w:r w:rsidRPr="1EEAB9C6">
              <w:rPr>
                <w:rFonts w:ascii="Arial" w:eastAsia="Arial" w:hAnsi="Arial" w:cs="Arial"/>
                <w:sz w:val="20"/>
                <w:szCs w:val="20"/>
              </w:rPr>
              <w:t xml:space="preserve"> </w:t>
            </w:r>
          </w:p>
        </w:tc>
        <w:tc>
          <w:tcPr>
            <w:tcW w:w="5908" w:type="dxa"/>
          </w:tcPr>
          <w:p w14:paraId="491A16F1" w14:textId="15C1A7F3" w:rsidR="00CC24B0" w:rsidRPr="005E3DB5" w:rsidRDefault="00CC24B0" w:rsidP="00526AEF">
            <w:pPr>
              <w:autoSpaceDE w:val="0"/>
              <w:autoSpaceDN w:val="0"/>
              <w:adjustRightInd w:val="0"/>
              <w:rPr>
                <w:rFonts w:ascii="Arial" w:hAnsi="Arial" w:cs="Arial"/>
                <w:kern w:val="0"/>
                <w:sz w:val="20"/>
                <w:szCs w:val="20"/>
              </w:rPr>
            </w:pPr>
            <w:r w:rsidRPr="0023515F">
              <w:rPr>
                <w:rFonts w:ascii="Arial" w:hAnsi="Arial" w:cs="Arial"/>
                <w:kern w:val="0"/>
                <w:sz w:val="20"/>
                <w:szCs w:val="20"/>
              </w:rPr>
              <w:t>No.</w:t>
            </w:r>
          </w:p>
        </w:tc>
      </w:tr>
      <w:tr w:rsidR="00CC24B0" w:rsidRPr="00282B54" w14:paraId="0958BD25" w14:textId="3678F9E1" w:rsidTr="0021588C">
        <w:tc>
          <w:tcPr>
            <w:tcW w:w="495" w:type="dxa"/>
          </w:tcPr>
          <w:p w14:paraId="1CDD9790" w14:textId="69DA1268" w:rsidR="00CC24B0" w:rsidRDefault="00CC24B0" w:rsidP="00526AEF">
            <w:pPr>
              <w:autoSpaceDE w:val="0"/>
              <w:autoSpaceDN w:val="0"/>
              <w:adjustRightInd w:val="0"/>
              <w:rPr>
                <w:rFonts w:ascii="Arial" w:hAnsi="Arial" w:cs="Arial"/>
                <w:color w:val="000000"/>
                <w:kern w:val="0"/>
                <w:sz w:val="20"/>
                <w:szCs w:val="20"/>
              </w:rPr>
            </w:pPr>
            <w:r w:rsidRPr="2AD94EAC">
              <w:rPr>
                <w:rFonts w:ascii="Arial" w:hAnsi="Arial" w:cs="Arial"/>
                <w:color w:val="000000" w:themeColor="text1"/>
                <w:sz w:val="20"/>
                <w:szCs w:val="20"/>
              </w:rPr>
              <w:t>26</w:t>
            </w:r>
          </w:p>
        </w:tc>
        <w:tc>
          <w:tcPr>
            <w:tcW w:w="3767" w:type="dxa"/>
          </w:tcPr>
          <w:p w14:paraId="7C0C3BBC" w14:textId="4154D33E" w:rsidR="00CC24B0" w:rsidRDefault="00CC24B0" w:rsidP="00526AEF">
            <w:pPr>
              <w:autoSpaceDE w:val="0"/>
              <w:autoSpaceDN w:val="0"/>
              <w:adjustRightInd w:val="0"/>
              <w:rPr>
                <w:rFonts w:ascii="Arial" w:eastAsia="Arial" w:hAnsi="Arial" w:cs="Arial"/>
                <w:kern w:val="0"/>
                <w:sz w:val="20"/>
                <w:szCs w:val="20"/>
              </w:rPr>
            </w:pPr>
          </w:p>
        </w:tc>
        <w:tc>
          <w:tcPr>
            <w:tcW w:w="5908" w:type="dxa"/>
          </w:tcPr>
          <w:p w14:paraId="7C5CA5FC" w14:textId="6E38D3AD" w:rsidR="00CC24B0" w:rsidRPr="00235DC7" w:rsidRDefault="00CC24B0" w:rsidP="00526AEF">
            <w:pPr>
              <w:autoSpaceDE w:val="0"/>
              <w:autoSpaceDN w:val="0"/>
              <w:adjustRightInd w:val="0"/>
              <w:rPr>
                <w:rFonts w:ascii="Arial" w:hAnsi="Arial" w:cs="Arial"/>
                <w:color w:val="FF0000"/>
                <w:kern w:val="0"/>
                <w:sz w:val="20"/>
                <w:szCs w:val="20"/>
              </w:rPr>
            </w:pPr>
          </w:p>
        </w:tc>
      </w:tr>
      <w:tr w:rsidR="00CC24B0" w:rsidRPr="00282B54" w14:paraId="6FEEA8D8" w14:textId="183E87C6" w:rsidTr="0021588C">
        <w:tc>
          <w:tcPr>
            <w:tcW w:w="495" w:type="dxa"/>
          </w:tcPr>
          <w:p w14:paraId="5423A8FA" w14:textId="253E1988" w:rsidR="00CC24B0" w:rsidRDefault="00CC24B0" w:rsidP="00526AEF">
            <w:pPr>
              <w:autoSpaceDE w:val="0"/>
              <w:autoSpaceDN w:val="0"/>
              <w:adjustRightInd w:val="0"/>
              <w:rPr>
                <w:rFonts w:ascii="Arial" w:hAnsi="Arial" w:cs="Arial"/>
                <w:color w:val="000000"/>
                <w:kern w:val="0"/>
                <w:sz w:val="20"/>
                <w:szCs w:val="20"/>
              </w:rPr>
            </w:pPr>
            <w:r w:rsidRPr="21C970D3">
              <w:rPr>
                <w:rFonts w:ascii="Arial" w:hAnsi="Arial" w:cs="Arial"/>
                <w:color w:val="000000" w:themeColor="text1"/>
                <w:sz w:val="20"/>
                <w:szCs w:val="20"/>
              </w:rPr>
              <w:t>27</w:t>
            </w:r>
          </w:p>
        </w:tc>
        <w:tc>
          <w:tcPr>
            <w:tcW w:w="3767" w:type="dxa"/>
          </w:tcPr>
          <w:p w14:paraId="771667A4" w14:textId="77777777" w:rsidR="00CC24B0" w:rsidRDefault="00CC24B0" w:rsidP="00526AEF">
            <w:pPr>
              <w:autoSpaceDE w:val="0"/>
              <w:autoSpaceDN w:val="0"/>
              <w:adjustRightInd w:val="0"/>
              <w:rPr>
                <w:rFonts w:ascii="Arial" w:hAnsi="Arial" w:cs="Arial"/>
                <w:color w:val="000000"/>
                <w:kern w:val="0"/>
                <w:sz w:val="20"/>
                <w:szCs w:val="20"/>
              </w:rPr>
            </w:pPr>
          </w:p>
        </w:tc>
        <w:tc>
          <w:tcPr>
            <w:tcW w:w="5908" w:type="dxa"/>
          </w:tcPr>
          <w:p w14:paraId="31930334" w14:textId="6725108D" w:rsidR="00CC24B0" w:rsidRPr="00235DC7" w:rsidRDefault="00CC24B0" w:rsidP="00526AEF">
            <w:pPr>
              <w:autoSpaceDE w:val="0"/>
              <w:autoSpaceDN w:val="0"/>
              <w:adjustRightInd w:val="0"/>
              <w:rPr>
                <w:rFonts w:ascii="Arial" w:hAnsi="Arial" w:cs="Arial"/>
                <w:color w:val="FF0000"/>
                <w:kern w:val="0"/>
                <w:sz w:val="20"/>
                <w:szCs w:val="20"/>
              </w:rPr>
            </w:pPr>
          </w:p>
        </w:tc>
      </w:tr>
      <w:tr w:rsidR="00CC24B0" w:rsidRPr="00282B54" w14:paraId="325295F0" w14:textId="1AEFC38B" w:rsidTr="0021588C">
        <w:tc>
          <w:tcPr>
            <w:tcW w:w="495" w:type="dxa"/>
          </w:tcPr>
          <w:p w14:paraId="42DCA229" w14:textId="1369AC81" w:rsidR="00CC24B0" w:rsidRDefault="00CC24B0" w:rsidP="00526AEF">
            <w:pPr>
              <w:autoSpaceDE w:val="0"/>
              <w:autoSpaceDN w:val="0"/>
              <w:adjustRightInd w:val="0"/>
              <w:rPr>
                <w:rFonts w:ascii="Arial" w:hAnsi="Arial" w:cs="Arial"/>
                <w:color w:val="000000"/>
                <w:kern w:val="0"/>
                <w:sz w:val="20"/>
                <w:szCs w:val="20"/>
              </w:rPr>
            </w:pPr>
            <w:r w:rsidRPr="5A0D094D">
              <w:rPr>
                <w:rFonts w:ascii="Arial" w:hAnsi="Arial" w:cs="Arial"/>
                <w:color w:val="000000" w:themeColor="text1"/>
                <w:sz w:val="20"/>
                <w:szCs w:val="20"/>
              </w:rPr>
              <w:t>28</w:t>
            </w:r>
          </w:p>
        </w:tc>
        <w:tc>
          <w:tcPr>
            <w:tcW w:w="3767" w:type="dxa"/>
          </w:tcPr>
          <w:p w14:paraId="2545D91C" w14:textId="77777777" w:rsidR="00CC24B0" w:rsidRDefault="00CC24B0" w:rsidP="00526AEF">
            <w:pPr>
              <w:autoSpaceDE w:val="0"/>
              <w:autoSpaceDN w:val="0"/>
              <w:adjustRightInd w:val="0"/>
              <w:rPr>
                <w:rFonts w:ascii="Arial" w:hAnsi="Arial" w:cs="Arial"/>
                <w:color w:val="000000"/>
                <w:kern w:val="0"/>
                <w:sz w:val="20"/>
                <w:szCs w:val="20"/>
              </w:rPr>
            </w:pPr>
          </w:p>
        </w:tc>
        <w:tc>
          <w:tcPr>
            <w:tcW w:w="5908" w:type="dxa"/>
          </w:tcPr>
          <w:p w14:paraId="03A6D553" w14:textId="04998F4E" w:rsidR="00CC24B0" w:rsidRPr="00235DC7" w:rsidRDefault="00CC24B0" w:rsidP="00526AEF">
            <w:pPr>
              <w:autoSpaceDE w:val="0"/>
              <w:autoSpaceDN w:val="0"/>
              <w:adjustRightInd w:val="0"/>
              <w:rPr>
                <w:rFonts w:ascii="Arial" w:hAnsi="Arial" w:cs="Arial"/>
                <w:color w:val="FF0000"/>
                <w:kern w:val="0"/>
                <w:sz w:val="20"/>
                <w:szCs w:val="20"/>
              </w:rPr>
            </w:pPr>
          </w:p>
        </w:tc>
      </w:tr>
      <w:tr w:rsidR="00CC24B0" w:rsidRPr="00282B54" w14:paraId="6B5418B0" w14:textId="03C8ABFF" w:rsidTr="0021588C">
        <w:tc>
          <w:tcPr>
            <w:tcW w:w="495" w:type="dxa"/>
          </w:tcPr>
          <w:p w14:paraId="5B8D4EBA" w14:textId="7370EC37" w:rsidR="00CC24B0" w:rsidRDefault="00CC24B0" w:rsidP="00526AEF">
            <w:pPr>
              <w:autoSpaceDE w:val="0"/>
              <w:autoSpaceDN w:val="0"/>
              <w:adjustRightInd w:val="0"/>
              <w:rPr>
                <w:rFonts w:ascii="Arial" w:hAnsi="Arial" w:cs="Arial"/>
                <w:color w:val="000000"/>
                <w:kern w:val="0"/>
                <w:sz w:val="20"/>
                <w:szCs w:val="20"/>
              </w:rPr>
            </w:pPr>
            <w:r w:rsidRPr="5A0D094D">
              <w:rPr>
                <w:rFonts w:ascii="Arial" w:hAnsi="Arial" w:cs="Arial"/>
                <w:color w:val="000000" w:themeColor="text1"/>
                <w:sz w:val="20"/>
                <w:szCs w:val="20"/>
              </w:rPr>
              <w:t>29</w:t>
            </w:r>
          </w:p>
        </w:tc>
        <w:tc>
          <w:tcPr>
            <w:tcW w:w="3767" w:type="dxa"/>
          </w:tcPr>
          <w:p w14:paraId="57121135" w14:textId="77777777" w:rsidR="00CC24B0" w:rsidRDefault="00CC24B0" w:rsidP="00526AEF">
            <w:pPr>
              <w:autoSpaceDE w:val="0"/>
              <w:autoSpaceDN w:val="0"/>
              <w:adjustRightInd w:val="0"/>
              <w:rPr>
                <w:rFonts w:ascii="Arial" w:hAnsi="Arial" w:cs="Arial"/>
                <w:color w:val="000000"/>
                <w:kern w:val="0"/>
                <w:sz w:val="20"/>
                <w:szCs w:val="20"/>
              </w:rPr>
            </w:pPr>
          </w:p>
        </w:tc>
        <w:tc>
          <w:tcPr>
            <w:tcW w:w="5908" w:type="dxa"/>
          </w:tcPr>
          <w:p w14:paraId="6B2AFDB6" w14:textId="689556F3" w:rsidR="00CC24B0" w:rsidRPr="00235DC7" w:rsidRDefault="00CC24B0" w:rsidP="00526AEF">
            <w:pPr>
              <w:autoSpaceDE w:val="0"/>
              <w:autoSpaceDN w:val="0"/>
              <w:adjustRightInd w:val="0"/>
              <w:rPr>
                <w:rFonts w:ascii="Arial" w:hAnsi="Arial" w:cs="Arial"/>
                <w:color w:val="FF0000"/>
                <w:kern w:val="0"/>
                <w:sz w:val="20"/>
                <w:szCs w:val="20"/>
              </w:rPr>
            </w:pPr>
          </w:p>
        </w:tc>
      </w:tr>
      <w:tr w:rsidR="00CC24B0" w:rsidRPr="00282B54" w14:paraId="246F786C" w14:textId="536E436A" w:rsidTr="0021588C">
        <w:tc>
          <w:tcPr>
            <w:tcW w:w="495" w:type="dxa"/>
          </w:tcPr>
          <w:p w14:paraId="022D974E" w14:textId="2E3553BC" w:rsidR="00CC24B0" w:rsidRDefault="00CC24B0" w:rsidP="00526AEF">
            <w:pPr>
              <w:autoSpaceDE w:val="0"/>
              <w:autoSpaceDN w:val="0"/>
              <w:adjustRightInd w:val="0"/>
              <w:rPr>
                <w:rFonts w:ascii="Arial" w:hAnsi="Arial" w:cs="Arial"/>
                <w:color w:val="000000"/>
                <w:kern w:val="0"/>
                <w:sz w:val="20"/>
                <w:szCs w:val="20"/>
              </w:rPr>
            </w:pPr>
            <w:r w:rsidRPr="211AD7A0">
              <w:rPr>
                <w:rFonts w:ascii="Arial" w:hAnsi="Arial" w:cs="Arial"/>
                <w:color w:val="000000" w:themeColor="text1"/>
                <w:sz w:val="20"/>
                <w:szCs w:val="20"/>
              </w:rPr>
              <w:t>30</w:t>
            </w:r>
          </w:p>
        </w:tc>
        <w:tc>
          <w:tcPr>
            <w:tcW w:w="3767" w:type="dxa"/>
          </w:tcPr>
          <w:p w14:paraId="2A1235BF" w14:textId="77777777" w:rsidR="00CC24B0" w:rsidRDefault="00CC24B0" w:rsidP="00526AEF">
            <w:pPr>
              <w:autoSpaceDE w:val="0"/>
              <w:autoSpaceDN w:val="0"/>
              <w:adjustRightInd w:val="0"/>
              <w:rPr>
                <w:rFonts w:ascii="Arial" w:hAnsi="Arial" w:cs="Arial"/>
                <w:color w:val="000000"/>
                <w:kern w:val="0"/>
                <w:sz w:val="20"/>
                <w:szCs w:val="20"/>
              </w:rPr>
            </w:pPr>
          </w:p>
        </w:tc>
        <w:tc>
          <w:tcPr>
            <w:tcW w:w="5908" w:type="dxa"/>
          </w:tcPr>
          <w:p w14:paraId="17A4B2E3" w14:textId="271CD515" w:rsidR="00CC24B0" w:rsidRPr="00235DC7" w:rsidRDefault="00CC24B0" w:rsidP="00526AEF">
            <w:pPr>
              <w:autoSpaceDE w:val="0"/>
              <w:autoSpaceDN w:val="0"/>
              <w:adjustRightInd w:val="0"/>
              <w:rPr>
                <w:rFonts w:ascii="Arial" w:hAnsi="Arial" w:cs="Arial"/>
                <w:color w:val="FF0000"/>
                <w:kern w:val="0"/>
                <w:sz w:val="20"/>
                <w:szCs w:val="20"/>
              </w:rPr>
            </w:pPr>
          </w:p>
        </w:tc>
      </w:tr>
      <w:tr w:rsidR="00CC24B0" w:rsidRPr="00282B54" w14:paraId="2C71A426" w14:textId="06DAAADE" w:rsidTr="0021588C">
        <w:tc>
          <w:tcPr>
            <w:tcW w:w="495" w:type="dxa"/>
          </w:tcPr>
          <w:p w14:paraId="42C79E27" w14:textId="0BAEF061" w:rsidR="00CC24B0" w:rsidRDefault="00CC24B0" w:rsidP="00526AEF">
            <w:pPr>
              <w:autoSpaceDE w:val="0"/>
              <w:autoSpaceDN w:val="0"/>
              <w:adjustRightInd w:val="0"/>
              <w:rPr>
                <w:rFonts w:ascii="Arial" w:hAnsi="Arial" w:cs="Arial"/>
                <w:color w:val="000000"/>
                <w:kern w:val="0"/>
                <w:sz w:val="20"/>
                <w:szCs w:val="20"/>
              </w:rPr>
            </w:pPr>
            <w:r w:rsidRPr="3B7D5B68">
              <w:rPr>
                <w:rFonts w:ascii="Arial" w:hAnsi="Arial" w:cs="Arial"/>
                <w:color w:val="000000" w:themeColor="text1"/>
                <w:sz w:val="20"/>
                <w:szCs w:val="20"/>
              </w:rPr>
              <w:t>31</w:t>
            </w:r>
          </w:p>
        </w:tc>
        <w:tc>
          <w:tcPr>
            <w:tcW w:w="3767" w:type="dxa"/>
          </w:tcPr>
          <w:p w14:paraId="7F0B051F" w14:textId="77777777" w:rsidR="00CC24B0" w:rsidRDefault="00CC24B0" w:rsidP="00526AEF">
            <w:pPr>
              <w:autoSpaceDE w:val="0"/>
              <w:autoSpaceDN w:val="0"/>
              <w:adjustRightInd w:val="0"/>
              <w:rPr>
                <w:rFonts w:ascii="Arial" w:hAnsi="Arial" w:cs="Arial"/>
                <w:color w:val="000000"/>
                <w:kern w:val="0"/>
                <w:sz w:val="20"/>
                <w:szCs w:val="20"/>
              </w:rPr>
            </w:pPr>
          </w:p>
        </w:tc>
        <w:tc>
          <w:tcPr>
            <w:tcW w:w="5908" w:type="dxa"/>
          </w:tcPr>
          <w:p w14:paraId="64D076FD" w14:textId="0B233BE2" w:rsidR="00CC24B0" w:rsidRPr="00235DC7" w:rsidRDefault="00CC24B0" w:rsidP="00526AEF">
            <w:pPr>
              <w:autoSpaceDE w:val="0"/>
              <w:autoSpaceDN w:val="0"/>
              <w:adjustRightInd w:val="0"/>
              <w:rPr>
                <w:rFonts w:ascii="Arial" w:hAnsi="Arial" w:cs="Arial"/>
                <w:color w:val="FF0000"/>
                <w:kern w:val="0"/>
                <w:sz w:val="20"/>
                <w:szCs w:val="20"/>
              </w:rPr>
            </w:pPr>
          </w:p>
        </w:tc>
      </w:tr>
      <w:tr w:rsidR="00CC24B0" w14:paraId="5EC7E7BC" w14:textId="77777777" w:rsidTr="0021588C">
        <w:trPr>
          <w:trHeight w:val="300"/>
        </w:trPr>
        <w:tc>
          <w:tcPr>
            <w:tcW w:w="495" w:type="dxa"/>
          </w:tcPr>
          <w:p w14:paraId="29C5818B" w14:textId="3262935F" w:rsidR="00CC24B0" w:rsidRDefault="00CC24B0" w:rsidP="799BF285">
            <w:pPr>
              <w:rPr>
                <w:rFonts w:ascii="Arial" w:hAnsi="Arial" w:cs="Arial"/>
                <w:color w:val="000000" w:themeColor="text1"/>
                <w:sz w:val="20"/>
                <w:szCs w:val="20"/>
              </w:rPr>
            </w:pPr>
            <w:r w:rsidRPr="38C520B0">
              <w:rPr>
                <w:rFonts w:ascii="Arial" w:hAnsi="Arial" w:cs="Arial"/>
                <w:color w:val="000000" w:themeColor="text1"/>
                <w:sz w:val="20"/>
                <w:szCs w:val="20"/>
              </w:rPr>
              <w:t>32</w:t>
            </w:r>
          </w:p>
        </w:tc>
        <w:tc>
          <w:tcPr>
            <w:tcW w:w="3767" w:type="dxa"/>
          </w:tcPr>
          <w:p w14:paraId="4117CD84" w14:textId="7EB97939" w:rsidR="00CC24B0" w:rsidRDefault="00CC24B0" w:rsidP="799BF285">
            <w:pPr>
              <w:rPr>
                <w:rFonts w:ascii="Arial" w:hAnsi="Arial" w:cs="Arial"/>
                <w:color w:val="000000" w:themeColor="text1"/>
                <w:sz w:val="20"/>
                <w:szCs w:val="20"/>
              </w:rPr>
            </w:pPr>
          </w:p>
        </w:tc>
        <w:tc>
          <w:tcPr>
            <w:tcW w:w="5908" w:type="dxa"/>
          </w:tcPr>
          <w:p w14:paraId="662D517B" w14:textId="3CABEEFF" w:rsidR="00CC24B0" w:rsidRDefault="00CC24B0" w:rsidP="799BF285">
            <w:pPr>
              <w:rPr>
                <w:rFonts w:ascii="Arial" w:hAnsi="Arial" w:cs="Arial"/>
                <w:color w:val="FF0000"/>
                <w:sz w:val="20"/>
                <w:szCs w:val="20"/>
              </w:rPr>
            </w:pPr>
          </w:p>
        </w:tc>
      </w:tr>
      <w:tr w:rsidR="00CC24B0" w14:paraId="3F9703A5" w14:textId="77777777" w:rsidTr="0021588C">
        <w:trPr>
          <w:trHeight w:val="300"/>
        </w:trPr>
        <w:tc>
          <w:tcPr>
            <w:tcW w:w="495" w:type="dxa"/>
          </w:tcPr>
          <w:p w14:paraId="3601AF36" w14:textId="014689E4" w:rsidR="00CC24B0" w:rsidRDefault="00CC24B0" w:rsidP="202511D7">
            <w:pPr>
              <w:rPr>
                <w:rFonts w:ascii="Arial" w:hAnsi="Arial" w:cs="Arial"/>
                <w:color w:val="000000" w:themeColor="text1"/>
                <w:sz w:val="20"/>
                <w:szCs w:val="20"/>
              </w:rPr>
            </w:pPr>
            <w:r w:rsidRPr="38C520B0">
              <w:rPr>
                <w:rFonts w:ascii="Arial" w:hAnsi="Arial" w:cs="Arial"/>
                <w:color w:val="000000" w:themeColor="text1"/>
                <w:sz w:val="20"/>
                <w:szCs w:val="20"/>
              </w:rPr>
              <w:t>33</w:t>
            </w:r>
          </w:p>
        </w:tc>
        <w:tc>
          <w:tcPr>
            <w:tcW w:w="3767" w:type="dxa"/>
          </w:tcPr>
          <w:p w14:paraId="1A86225D" w14:textId="6ABF20CB" w:rsidR="00CC24B0" w:rsidRDefault="00CC24B0" w:rsidP="202511D7">
            <w:pPr>
              <w:rPr>
                <w:rFonts w:ascii="Arial" w:hAnsi="Arial" w:cs="Arial"/>
                <w:color w:val="000000" w:themeColor="text1"/>
                <w:sz w:val="20"/>
                <w:szCs w:val="20"/>
              </w:rPr>
            </w:pPr>
          </w:p>
        </w:tc>
        <w:tc>
          <w:tcPr>
            <w:tcW w:w="5908" w:type="dxa"/>
          </w:tcPr>
          <w:p w14:paraId="49652127" w14:textId="0D6BF7EA" w:rsidR="00CC24B0" w:rsidRDefault="00CC24B0" w:rsidP="202511D7">
            <w:pPr>
              <w:rPr>
                <w:rFonts w:ascii="Arial" w:hAnsi="Arial" w:cs="Arial"/>
                <w:color w:val="FF0000"/>
                <w:sz w:val="20"/>
                <w:szCs w:val="20"/>
              </w:rPr>
            </w:pPr>
          </w:p>
        </w:tc>
      </w:tr>
      <w:tr w:rsidR="00CC24B0" w14:paraId="7A81A77A" w14:textId="77777777" w:rsidTr="0021588C">
        <w:trPr>
          <w:trHeight w:val="300"/>
        </w:trPr>
        <w:tc>
          <w:tcPr>
            <w:tcW w:w="495" w:type="dxa"/>
          </w:tcPr>
          <w:p w14:paraId="7FAC710E" w14:textId="13978E20" w:rsidR="00CC24B0" w:rsidRDefault="00CC24B0" w:rsidP="202511D7">
            <w:pPr>
              <w:rPr>
                <w:rFonts w:ascii="Arial" w:hAnsi="Arial" w:cs="Arial"/>
                <w:color w:val="000000" w:themeColor="text1"/>
                <w:sz w:val="20"/>
                <w:szCs w:val="20"/>
              </w:rPr>
            </w:pPr>
            <w:r w:rsidRPr="38C520B0">
              <w:rPr>
                <w:rFonts w:ascii="Arial" w:hAnsi="Arial" w:cs="Arial"/>
                <w:color w:val="000000" w:themeColor="text1"/>
                <w:sz w:val="20"/>
                <w:szCs w:val="20"/>
              </w:rPr>
              <w:t>34</w:t>
            </w:r>
          </w:p>
        </w:tc>
        <w:tc>
          <w:tcPr>
            <w:tcW w:w="3767" w:type="dxa"/>
          </w:tcPr>
          <w:p w14:paraId="2DA6C757" w14:textId="312ED285" w:rsidR="00CC24B0" w:rsidRDefault="00CC24B0" w:rsidP="202511D7">
            <w:pPr>
              <w:rPr>
                <w:rFonts w:ascii="Arial" w:hAnsi="Arial" w:cs="Arial"/>
                <w:color w:val="000000" w:themeColor="text1"/>
                <w:sz w:val="20"/>
                <w:szCs w:val="20"/>
              </w:rPr>
            </w:pPr>
          </w:p>
        </w:tc>
        <w:tc>
          <w:tcPr>
            <w:tcW w:w="5908" w:type="dxa"/>
          </w:tcPr>
          <w:p w14:paraId="35B86D8D" w14:textId="4F277670" w:rsidR="00CC24B0" w:rsidRDefault="00CC24B0" w:rsidP="202511D7">
            <w:pPr>
              <w:rPr>
                <w:rFonts w:ascii="Arial" w:hAnsi="Arial" w:cs="Arial"/>
                <w:color w:val="FF0000"/>
                <w:sz w:val="20"/>
                <w:szCs w:val="20"/>
              </w:rPr>
            </w:pPr>
          </w:p>
        </w:tc>
      </w:tr>
      <w:tr w:rsidR="00CC24B0" w14:paraId="65E325F0" w14:textId="77777777" w:rsidTr="0021588C">
        <w:trPr>
          <w:trHeight w:val="300"/>
        </w:trPr>
        <w:tc>
          <w:tcPr>
            <w:tcW w:w="495" w:type="dxa"/>
          </w:tcPr>
          <w:p w14:paraId="6923C471" w14:textId="26430356" w:rsidR="00CC24B0" w:rsidRDefault="00CC24B0" w:rsidP="202511D7">
            <w:pPr>
              <w:rPr>
                <w:rFonts w:ascii="Arial" w:hAnsi="Arial" w:cs="Arial"/>
                <w:color w:val="000000" w:themeColor="text1"/>
                <w:sz w:val="20"/>
                <w:szCs w:val="20"/>
              </w:rPr>
            </w:pPr>
            <w:r w:rsidRPr="38C520B0">
              <w:rPr>
                <w:rFonts w:ascii="Arial" w:hAnsi="Arial" w:cs="Arial"/>
                <w:color w:val="000000" w:themeColor="text1"/>
                <w:sz w:val="20"/>
                <w:szCs w:val="20"/>
              </w:rPr>
              <w:t>35</w:t>
            </w:r>
          </w:p>
        </w:tc>
        <w:tc>
          <w:tcPr>
            <w:tcW w:w="3767" w:type="dxa"/>
          </w:tcPr>
          <w:p w14:paraId="76DB297E" w14:textId="630FE9DC" w:rsidR="00CC24B0" w:rsidRDefault="00CC24B0" w:rsidP="202511D7">
            <w:pPr>
              <w:rPr>
                <w:rFonts w:ascii="Arial" w:hAnsi="Arial" w:cs="Arial"/>
                <w:color w:val="000000" w:themeColor="text1"/>
                <w:sz w:val="20"/>
                <w:szCs w:val="20"/>
              </w:rPr>
            </w:pPr>
          </w:p>
        </w:tc>
        <w:tc>
          <w:tcPr>
            <w:tcW w:w="5908" w:type="dxa"/>
          </w:tcPr>
          <w:p w14:paraId="19D04555" w14:textId="34FD58FC" w:rsidR="00CC24B0" w:rsidRDefault="00CC24B0" w:rsidP="202511D7">
            <w:pPr>
              <w:rPr>
                <w:rFonts w:ascii="Arial" w:hAnsi="Arial" w:cs="Arial"/>
                <w:color w:val="FF0000"/>
                <w:sz w:val="20"/>
                <w:szCs w:val="20"/>
              </w:rPr>
            </w:pPr>
          </w:p>
        </w:tc>
      </w:tr>
      <w:tr w:rsidR="00CC24B0" w14:paraId="22182A95" w14:textId="77777777" w:rsidTr="0021588C">
        <w:trPr>
          <w:trHeight w:val="300"/>
        </w:trPr>
        <w:tc>
          <w:tcPr>
            <w:tcW w:w="495" w:type="dxa"/>
          </w:tcPr>
          <w:p w14:paraId="4919B7FD" w14:textId="3339F121" w:rsidR="00CC24B0" w:rsidRDefault="00CC24B0" w:rsidP="6C1593E5">
            <w:pPr>
              <w:rPr>
                <w:rFonts w:ascii="Arial" w:hAnsi="Arial" w:cs="Arial"/>
                <w:color w:val="000000" w:themeColor="text1"/>
                <w:sz w:val="20"/>
                <w:szCs w:val="20"/>
              </w:rPr>
            </w:pPr>
            <w:r w:rsidRPr="02E54CF8">
              <w:rPr>
                <w:rFonts w:ascii="Arial" w:hAnsi="Arial" w:cs="Arial"/>
                <w:color w:val="000000" w:themeColor="text1"/>
                <w:sz w:val="20"/>
                <w:szCs w:val="20"/>
              </w:rPr>
              <w:t>36</w:t>
            </w:r>
          </w:p>
        </w:tc>
        <w:tc>
          <w:tcPr>
            <w:tcW w:w="3767" w:type="dxa"/>
          </w:tcPr>
          <w:p w14:paraId="0233BA86" w14:textId="3BC408CF" w:rsidR="00CC24B0" w:rsidRDefault="00CC24B0" w:rsidP="6C1593E5">
            <w:pPr>
              <w:rPr>
                <w:rFonts w:ascii="Arial" w:hAnsi="Arial" w:cs="Arial"/>
                <w:color w:val="000000" w:themeColor="text1"/>
                <w:sz w:val="20"/>
                <w:szCs w:val="20"/>
              </w:rPr>
            </w:pPr>
          </w:p>
        </w:tc>
        <w:tc>
          <w:tcPr>
            <w:tcW w:w="5908" w:type="dxa"/>
          </w:tcPr>
          <w:p w14:paraId="34810F4A" w14:textId="02A81439" w:rsidR="00CC24B0" w:rsidRDefault="00CC24B0" w:rsidP="6C1593E5">
            <w:pPr>
              <w:rPr>
                <w:rFonts w:ascii="Arial" w:hAnsi="Arial" w:cs="Arial"/>
                <w:color w:val="FF0000"/>
                <w:sz w:val="20"/>
                <w:szCs w:val="20"/>
              </w:rPr>
            </w:pPr>
          </w:p>
        </w:tc>
      </w:tr>
      <w:tr w:rsidR="00CC24B0" w14:paraId="614F8571" w14:textId="77777777" w:rsidTr="0021588C">
        <w:trPr>
          <w:trHeight w:val="300"/>
        </w:trPr>
        <w:tc>
          <w:tcPr>
            <w:tcW w:w="495" w:type="dxa"/>
          </w:tcPr>
          <w:p w14:paraId="7E345B21" w14:textId="0797E498" w:rsidR="00CC24B0" w:rsidRDefault="00CC24B0" w:rsidP="6C1593E5">
            <w:pPr>
              <w:rPr>
                <w:rFonts w:ascii="Arial" w:hAnsi="Arial" w:cs="Arial"/>
                <w:color w:val="000000" w:themeColor="text1"/>
                <w:sz w:val="20"/>
                <w:szCs w:val="20"/>
              </w:rPr>
            </w:pPr>
            <w:r w:rsidRPr="02E54CF8">
              <w:rPr>
                <w:rFonts w:ascii="Arial" w:hAnsi="Arial" w:cs="Arial"/>
                <w:color w:val="000000" w:themeColor="text1"/>
                <w:sz w:val="20"/>
                <w:szCs w:val="20"/>
              </w:rPr>
              <w:t>37</w:t>
            </w:r>
          </w:p>
        </w:tc>
        <w:tc>
          <w:tcPr>
            <w:tcW w:w="3767" w:type="dxa"/>
          </w:tcPr>
          <w:p w14:paraId="23EC5A0D" w14:textId="37DB92BE" w:rsidR="00CC24B0" w:rsidRDefault="00CC24B0" w:rsidP="6C1593E5">
            <w:pPr>
              <w:rPr>
                <w:rFonts w:ascii="Arial" w:hAnsi="Arial" w:cs="Arial"/>
                <w:color w:val="000000" w:themeColor="text1"/>
                <w:sz w:val="20"/>
                <w:szCs w:val="20"/>
              </w:rPr>
            </w:pPr>
          </w:p>
        </w:tc>
        <w:tc>
          <w:tcPr>
            <w:tcW w:w="5908" w:type="dxa"/>
          </w:tcPr>
          <w:p w14:paraId="7102C08C" w14:textId="6BCAC234" w:rsidR="00CC24B0" w:rsidRDefault="00CC24B0" w:rsidP="6C1593E5">
            <w:pPr>
              <w:rPr>
                <w:rFonts w:ascii="Arial" w:hAnsi="Arial" w:cs="Arial"/>
                <w:color w:val="FF0000"/>
                <w:sz w:val="20"/>
                <w:szCs w:val="20"/>
              </w:rPr>
            </w:pPr>
          </w:p>
        </w:tc>
      </w:tr>
      <w:tr w:rsidR="00CC24B0" w14:paraId="3522FEB4" w14:textId="77777777" w:rsidTr="0021588C">
        <w:trPr>
          <w:trHeight w:val="300"/>
        </w:trPr>
        <w:tc>
          <w:tcPr>
            <w:tcW w:w="495" w:type="dxa"/>
          </w:tcPr>
          <w:p w14:paraId="30B9B44A" w14:textId="10173815" w:rsidR="00CC24B0" w:rsidRDefault="00CC24B0" w:rsidP="6C1593E5">
            <w:pPr>
              <w:rPr>
                <w:rFonts w:ascii="Arial" w:hAnsi="Arial" w:cs="Arial"/>
                <w:color w:val="000000" w:themeColor="text1"/>
                <w:sz w:val="20"/>
                <w:szCs w:val="20"/>
              </w:rPr>
            </w:pPr>
            <w:r w:rsidRPr="02E54CF8">
              <w:rPr>
                <w:rFonts w:ascii="Arial" w:hAnsi="Arial" w:cs="Arial"/>
                <w:color w:val="000000" w:themeColor="text1"/>
                <w:sz w:val="20"/>
                <w:szCs w:val="20"/>
              </w:rPr>
              <w:t>38</w:t>
            </w:r>
          </w:p>
        </w:tc>
        <w:tc>
          <w:tcPr>
            <w:tcW w:w="3767" w:type="dxa"/>
          </w:tcPr>
          <w:p w14:paraId="3299029A" w14:textId="49F351ED" w:rsidR="00CC24B0" w:rsidRDefault="00CC24B0" w:rsidP="6C1593E5">
            <w:pPr>
              <w:rPr>
                <w:rFonts w:ascii="Arial" w:hAnsi="Arial" w:cs="Arial"/>
                <w:color w:val="000000" w:themeColor="text1"/>
                <w:sz w:val="20"/>
                <w:szCs w:val="20"/>
              </w:rPr>
            </w:pPr>
          </w:p>
        </w:tc>
        <w:tc>
          <w:tcPr>
            <w:tcW w:w="5908" w:type="dxa"/>
          </w:tcPr>
          <w:p w14:paraId="0BC233F5" w14:textId="44F03CEE" w:rsidR="00CC24B0" w:rsidRDefault="00CC24B0" w:rsidP="6C1593E5">
            <w:pPr>
              <w:rPr>
                <w:rFonts w:ascii="Arial" w:hAnsi="Arial" w:cs="Arial"/>
                <w:color w:val="FF0000"/>
                <w:sz w:val="20"/>
                <w:szCs w:val="20"/>
              </w:rPr>
            </w:pPr>
          </w:p>
        </w:tc>
      </w:tr>
      <w:tr w:rsidR="00CC24B0" w14:paraId="3DEED08E" w14:textId="77777777" w:rsidTr="0021588C">
        <w:trPr>
          <w:trHeight w:val="300"/>
        </w:trPr>
        <w:tc>
          <w:tcPr>
            <w:tcW w:w="495" w:type="dxa"/>
          </w:tcPr>
          <w:p w14:paraId="66981DDE" w14:textId="29DCD016" w:rsidR="00CC24B0" w:rsidRDefault="00CC24B0" w:rsidP="48EAB9E4">
            <w:pPr>
              <w:rPr>
                <w:rFonts w:ascii="Arial" w:hAnsi="Arial" w:cs="Arial"/>
                <w:color w:val="000000" w:themeColor="text1"/>
                <w:sz w:val="20"/>
                <w:szCs w:val="20"/>
              </w:rPr>
            </w:pPr>
            <w:r w:rsidRPr="618AC8BD">
              <w:rPr>
                <w:rFonts w:ascii="Arial" w:hAnsi="Arial" w:cs="Arial"/>
                <w:color w:val="000000" w:themeColor="text1"/>
                <w:sz w:val="20"/>
                <w:szCs w:val="20"/>
              </w:rPr>
              <w:t>39</w:t>
            </w:r>
          </w:p>
        </w:tc>
        <w:tc>
          <w:tcPr>
            <w:tcW w:w="3767" w:type="dxa"/>
          </w:tcPr>
          <w:p w14:paraId="2796D276" w14:textId="175AC279" w:rsidR="00CC24B0" w:rsidRDefault="00CC24B0" w:rsidP="48EAB9E4">
            <w:pPr>
              <w:rPr>
                <w:rFonts w:ascii="Arial" w:hAnsi="Arial" w:cs="Arial"/>
                <w:color w:val="000000" w:themeColor="text1"/>
                <w:sz w:val="20"/>
                <w:szCs w:val="20"/>
              </w:rPr>
            </w:pPr>
          </w:p>
        </w:tc>
        <w:tc>
          <w:tcPr>
            <w:tcW w:w="5908" w:type="dxa"/>
          </w:tcPr>
          <w:p w14:paraId="54CE18E5" w14:textId="3A54C9BF" w:rsidR="00CC24B0" w:rsidRDefault="00CC24B0" w:rsidP="48EAB9E4">
            <w:pPr>
              <w:rPr>
                <w:rFonts w:ascii="Arial" w:hAnsi="Arial" w:cs="Arial"/>
                <w:color w:val="FF0000"/>
                <w:sz w:val="20"/>
                <w:szCs w:val="20"/>
              </w:rPr>
            </w:pPr>
          </w:p>
        </w:tc>
      </w:tr>
      <w:tr w:rsidR="00CC24B0" w14:paraId="5197F5A2" w14:textId="77777777" w:rsidTr="0021588C">
        <w:trPr>
          <w:trHeight w:val="300"/>
        </w:trPr>
        <w:tc>
          <w:tcPr>
            <w:tcW w:w="495" w:type="dxa"/>
          </w:tcPr>
          <w:p w14:paraId="1F90C7AD" w14:textId="66A393CE" w:rsidR="00CC24B0" w:rsidRDefault="00CC24B0" w:rsidP="115F3BBA">
            <w:pPr>
              <w:rPr>
                <w:rFonts w:ascii="Arial" w:hAnsi="Arial" w:cs="Arial"/>
                <w:color w:val="000000" w:themeColor="text1"/>
                <w:sz w:val="20"/>
                <w:szCs w:val="20"/>
              </w:rPr>
            </w:pPr>
            <w:r w:rsidRPr="618AC8BD">
              <w:rPr>
                <w:rFonts w:ascii="Arial" w:hAnsi="Arial" w:cs="Arial"/>
                <w:color w:val="000000" w:themeColor="text1"/>
                <w:sz w:val="20"/>
                <w:szCs w:val="20"/>
              </w:rPr>
              <w:t>40</w:t>
            </w:r>
          </w:p>
        </w:tc>
        <w:tc>
          <w:tcPr>
            <w:tcW w:w="3767" w:type="dxa"/>
          </w:tcPr>
          <w:p w14:paraId="0E0E2B20" w14:textId="6C7744C8" w:rsidR="00CC24B0" w:rsidRDefault="00CC24B0" w:rsidP="115F3BBA">
            <w:pPr>
              <w:rPr>
                <w:rFonts w:ascii="Arial" w:hAnsi="Arial" w:cs="Arial"/>
                <w:color w:val="000000" w:themeColor="text1"/>
                <w:sz w:val="20"/>
                <w:szCs w:val="20"/>
              </w:rPr>
            </w:pPr>
          </w:p>
        </w:tc>
        <w:tc>
          <w:tcPr>
            <w:tcW w:w="5908" w:type="dxa"/>
          </w:tcPr>
          <w:p w14:paraId="1F9A16C3" w14:textId="506E6ABB" w:rsidR="00CC24B0" w:rsidRDefault="00CC24B0" w:rsidP="115F3BBA">
            <w:pPr>
              <w:rPr>
                <w:rFonts w:ascii="Arial" w:hAnsi="Arial" w:cs="Arial"/>
                <w:color w:val="FF0000"/>
                <w:sz w:val="20"/>
                <w:szCs w:val="20"/>
              </w:rPr>
            </w:pPr>
          </w:p>
        </w:tc>
      </w:tr>
      <w:tr w:rsidR="00CC24B0" w14:paraId="5050D988" w14:textId="77777777" w:rsidTr="0021588C">
        <w:trPr>
          <w:trHeight w:val="300"/>
        </w:trPr>
        <w:tc>
          <w:tcPr>
            <w:tcW w:w="495" w:type="dxa"/>
          </w:tcPr>
          <w:p w14:paraId="775D5D5C" w14:textId="23684037" w:rsidR="00CC24B0" w:rsidRDefault="00CC24B0" w:rsidP="115F3BBA">
            <w:pPr>
              <w:rPr>
                <w:rFonts w:ascii="Arial" w:hAnsi="Arial" w:cs="Arial"/>
                <w:color w:val="000000" w:themeColor="text1"/>
                <w:sz w:val="20"/>
                <w:szCs w:val="20"/>
              </w:rPr>
            </w:pPr>
            <w:r w:rsidRPr="618AC8BD">
              <w:rPr>
                <w:rFonts w:ascii="Arial" w:hAnsi="Arial" w:cs="Arial"/>
                <w:color w:val="000000" w:themeColor="text1"/>
                <w:sz w:val="20"/>
                <w:szCs w:val="20"/>
              </w:rPr>
              <w:t>41</w:t>
            </w:r>
          </w:p>
        </w:tc>
        <w:tc>
          <w:tcPr>
            <w:tcW w:w="3767" w:type="dxa"/>
          </w:tcPr>
          <w:p w14:paraId="3FB98C37" w14:textId="589CC135" w:rsidR="00CC24B0" w:rsidRDefault="00CC24B0" w:rsidP="115F3BBA">
            <w:pPr>
              <w:rPr>
                <w:rFonts w:ascii="Arial" w:hAnsi="Arial" w:cs="Arial"/>
                <w:color w:val="000000" w:themeColor="text1"/>
                <w:sz w:val="20"/>
                <w:szCs w:val="20"/>
              </w:rPr>
            </w:pPr>
          </w:p>
        </w:tc>
        <w:tc>
          <w:tcPr>
            <w:tcW w:w="5908" w:type="dxa"/>
          </w:tcPr>
          <w:p w14:paraId="582C0503" w14:textId="093368A0" w:rsidR="00CC24B0" w:rsidRDefault="00CC24B0" w:rsidP="115F3BBA">
            <w:pPr>
              <w:rPr>
                <w:rFonts w:ascii="Arial" w:hAnsi="Arial" w:cs="Arial"/>
                <w:color w:val="FF0000"/>
                <w:sz w:val="20"/>
                <w:szCs w:val="20"/>
              </w:rPr>
            </w:pPr>
          </w:p>
        </w:tc>
      </w:tr>
      <w:tr w:rsidR="00CC24B0" w14:paraId="73725F16" w14:textId="77777777" w:rsidTr="0021588C">
        <w:trPr>
          <w:trHeight w:val="300"/>
        </w:trPr>
        <w:tc>
          <w:tcPr>
            <w:tcW w:w="495" w:type="dxa"/>
          </w:tcPr>
          <w:p w14:paraId="68451E57" w14:textId="556866A7" w:rsidR="00CC24B0" w:rsidRDefault="00CC24B0" w:rsidP="115F3BBA">
            <w:pPr>
              <w:rPr>
                <w:rFonts w:ascii="Arial" w:hAnsi="Arial" w:cs="Arial"/>
                <w:color w:val="000000" w:themeColor="text1"/>
                <w:sz w:val="20"/>
                <w:szCs w:val="20"/>
              </w:rPr>
            </w:pPr>
            <w:r w:rsidRPr="46E34E06">
              <w:rPr>
                <w:rFonts w:ascii="Arial" w:hAnsi="Arial" w:cs="Arial"/>
                <w:color w:val="000000" w:themeColor="text1"/>
                <w:sz w:val="20"/>
                <w:szCs w:val="20"/>
              </w:rPr>
              <w:t>42</w:t>
            </w:r>
          </w:p>
        </w:tc>
        <w:tc>
          <w:tcPr>
            <w:tcW w:w="3767" w:type="dxa"/>
          </w:tcPr>
          <w:p w14:paraId="2C2B8402" w14:textId="0F8A8C60" w:rsidR="00CC24B0" w:rsidRDefault="00CC24B0" w:rsidP="115F3BBA">
            <w:pPr>
              <w:rPr>
                <w:rFonts w:ascii="Arial" w:hAnsi="Arial" w:cs="Arial"/>
                <w:color w:val="000000" w:themeColor="text1"/>
                <w:sz w:val="20"/>
                <w:szCs w:val="20"/>
              </w:rPr>
            </w:pPr>
          </w:p>
        </w:tc>
        <w:tc>
          <w:tcPr>
            <w:tcW w:w="5908" w:type="dxa"/>
          </w:tcPr>
          <w:p w14:paraId="5677E5E6" w14:textId="43E4E47E" w:rsidR="00CC24B0" w:rsidRDefault="00CC24B0" w:rsidP="115F3BBA">
            <w:pPr>
              <w:rPr>
                <w:rFonts w:ascii="Arial" w:hAnsi="Arial" w:cs="Arial"/>
                <w:color w:val="FF0000"/>
                <w:sz w:val="20"/>
                <w:szCs w:val="20"/>
              </w:rPr>
            </w:pPr>
          </w:p>
        </w:tc>
      </w:tr>
    </w:tbl>
    <w:p w14:paraId="42916536" w14:textId="77777777" w:rsidR="0019337A" w:rsidRDefault="0019337A" w:rsidP="00CC24B0">
      <w:pPr>
        <w:autoSpaceDE w:val="0"/>
        <w:autoSpaceDN w:val="0"/>
        <w:adjustRightInd w:val="0"/>
        <w:spacing w:after="0" w:line="240" w:lineRule="auto"/>
        <w:rPr>
          <w:rFonts w:ascii="Arial" w:hAnsi="Arial" w:cs="Arial"/>
          <w:b/>
          <w:bCs/>
          <w:color w:val="000000"/>
          <w:kern w:val="0"/>
          <w:sz w:val="20"/>
          <w:szCs w:val="20"/>
        </w:rPr>
      </w:pPr>
    </w:p>
    <w:sectPr w:rsidR="0019337A" w:rsidSect="00FE5EDE">
      <w:headerReference w:type="default" r:id="rId11"/>
      <w:footerReference w:type="default" r:id="rId12"/>
      <w:pgSz w:w="12240" w:h="15840"/>
      <w:pgMar w:top="20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48EAE" w14:textId="77777777" w:rsidR="002F49C5" w:rsidRDefault="002F49C5" w:rsidP="00033A31">
      <w:pPr>
        <w:spacing w:after="0" w:line="240" w:lineRule="auto"/>
      </w:pPr>
      <w:r>
        <w:separator/>
      </w:r>
    </w:p>
  </w:endnote>
  <w:endnote w:type="continuationSeparator" w:id="0">
    <w:p w14:paraId="11C5B9C6" w14:textId="77777777" w:rsidR="002F49C5" w:rsidRDefault="002F49C5" w:rsidP="00033A31">
      <w:pPr>
        <w:spacing w:after="0" w:line="240" w:lineRule="auto"/>
      </w:pPr>
      <w:r>
        <w:continuationSeparator/>
      </w:r>
    </w:p>
  </w:endnote>
  <w:endnote w:type="continuationNotice" w:id="1">
    <w:p w14:paraId="38C46793" w14:textId="77777777" w:rsidR="002F49C5" w:rsidRDefault="002F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415704"/>
      <w:docPartObj>
        <w:docPartGallery w:val="Page Numbers (Bottom of Page)"/>
        <w:docPartUnique/>
      </w:docPartObj>
    </w:sdtPr>
    <w:sdtEndPr>
      <w:rPr>
        <w:noProof/>
      </w:rPr>
    </w:sdtEndPr>
    <w:sdtContent>
      <w:p w14:paraId="1AA2B5F0" w14:textId="0E883883" w:rsidR="00F45FB0" w:rsidRDefault="00F45FB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C69DD7" w14:textId="77777777" w:rsidR="00F45FB0" w:rsidRDefault="00F45F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CA61" w14:textId="77777777" w:rsidR="002F49C5" w:rsidRDefault="002F49C5" w:rsidP="00033A31">
      <w:pPr>
        <w:spacing w:after="0" w:line="240" w:lineRule="auto"/>
      </w:pPr>
      <w:r>
        <w:separator/>
      </w:r>
    </w:p>
  </w:footnote>
  <w:footnote w:type="continuationSeparator" w:id="0">
    <w:p w14:paraId="59DC08CA" w14:textId="77777777" w:rsidR="002F49C5" w:rsidRDefault="002F49C5" w:rsidP="00033A31">
      <w:pPr>
        <w:spacing w:after="0" w:line="240" w:lineRule="auto"/>
      </w:pPr>
      <w:r>
        <w:continuationSeparator/>
      </w:r>
    </w:p>
  </w:footnote>
  <w:footnote w:type="continuationNotice" w:id="1">
    <w:p w14:paraId="5BF1FA1D" w14:textId="77777777" w:rsidR="002F49C5" w:rsidRDefault="002F49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3FD7" w14:textId="50BF73AC" w:rsidR="00DE0CD9" w:rsidRDefault="00DE0CD9">
    <w:pPr>
      <w:pStyle w:val="Header"/>
    </w:pPr>
    <w:r>
      <w:rPr>
        <w:noProof/>
      </w:rPr>
      <w:drawing>
        <wp:inline distT="0" distB="0" distL="0" distR="0" wp14:anchorId="5BC5794E" wp14:editId="41CB8DC9">
          <wp:extent cx="2139950" cy="584200"/>
          <wp:effectExtent l="0" t="0" r="0" b="0"/>
          <wp:docPr id="1347967277" name="Picture 1347967277" descr="NYS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YSER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9950" cy="584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417"/>
    <w:multiLevelType w:val="hybridMultilevel"/>
    <w:tmpl w:val="BB72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17357"/>
    <w:multiLevelType w:val="hybridMultilevel"/>
    <w:tmpl w:val="3F680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11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91F4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06112EB"/>
    <w:multiLevelType w:val="hybridMultilevel"/>
    <w:tmpl w:val="613CCADC"/>
    <w:lvl w:ilvl="0" w:tplc="04090011">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0AC457A"/>
    <w:multiLevelType w:val="hybridMultilevel"/>
    <w:tmpl w:val="1EAE3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CD4E97"/>
    <w:multiLevelType w:val="hybridMultilevel"/>
    <w:tmpl w:val="9B28F33A"/>
    <w:lvl w:ilvl="0" w:tplc="A4EC83D8">
      <w:start w:val="1"/>
      <w:numFmt w:val="decimal"/>
      <w:lvlText w:val="%1."/>
      <w:lvlJc w:val="left"/>
      <w:pPr>
        <w:ind w:left="1440" w:hanging="360"/>
      </w:pPr>
    </w:lvl>
    <w:lvl w:ilvl="1" w:tplc="71BA6E72">
      <w:start w:val="1"/>
      <w:numFmt w:val="decimal"/>
      <w:lvlText w:val="%2."/>
      <w:lvlJc w:val="left"/>
      <w:pPr>
        <w:ind w:left="1440" w:hanging="360"/>
      </w:pPr>
    </w:lvl>
    <w:lvl w:ilvl="2" w:tplc="958A5554">
      <w:start w:val="1"/>
      <w:numFmt w:val="decimal"/>
      <w:lvlText w:val="%3."/>
      <w:lvlJc w:val="left"/>
      <w:pPr>
        <w:ind w:left="1440" w:hanging="360"/>
      </w:pPr>
    </w:lvl>
    <w:lvl w:ilvl="3" w:tplc="02803592">
      <w:start w:val="1"/>
      <w:numFmt w:val="decimal"/>
      <w:lvlText w:val="%4."/>
      <w:lvlJc w:val="left"/>
      <w:pPr>
        <w:ind w:left="1440" w:hanging="360"/>
      </w:pPr>
    </w:lvl>
    <w:lvl w:ilvl="4" w:tplc="6DC6C3E6">
      <w:start w:val="1"/>
      <w:numFmt w:val="decimal"/>
      <w:lvlText w:val="%5."/>
      <w:lvlJc w:val="left"/>
      <w:pPr>
        <w:ind w:left="1440" w:hanging="360"/>
      </w:pPr>
    </w:lvl>
    <w:lvl w:ilvl="5" w:tplc="005C3BB2">
      <w:start w:val="1"/>
      <w:numFmt w:val="decimal"/>
      <w:lvlText w:val="%6."/>
      <w:lvlJc w:val="left"/>
      <w:pPr>
        <w:ind w:left="1440" w:hanging="360"/>
      </w:pPr>
    </w:lvl>
    <w:lvl w:ilvl="6" w:tplc="9C82D56C">
      <w:start w:val="1"/>
      <w:numFmt w:val="decimal"/>
      <w:lvlText w:val="%7."/>
      <w:lvlJc w:val="left"/>
      <w:pPr>
        <w:ind w:left="1440" w:hanging="360"/>
      </w:pPr>
    </w:lvl>
    <w:lvl w:ilvl="7" w:tplc="25DE0F54">
      <w:start w:val="1"/>
      <w:numFmt w:val="decimal"/>
      <w:lvlText w:val="%8."/>
      <w:lvlJc w:val="left"/>
      <w:pPr>
        <w:ind w:left="1440" w:hanging="360"/>
      </w:pPr>
    </w:lvl>
    <w:lvl w:ilvl="8" w:tplc="89C61B06">
      <w:start w:val="1"/>
      <w:numFmt w:val="decimal"/>
      <w:lvlText w:val="%9."/>
      <w:lvlJc w:val="left"/>
      <w:pPr>
        <w:ind w:left="1440" w:hanging="360"/>
      </w:pPr>
    </w:lvl>
  </w:abstractNum>
  <w:abstractNum w:abstractNumId="7" w15:restartNumberingAfterBreak="0">
    <w:nsid w:val="12FC7322"/>
    <w:multiLevelType w:val="hybridMultilevel"/>
    <w:tmpl w:val="4620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E7364"/>
    <w:multiLevelType w:val="hybridMultilevel"/>
    <w:tmpl w:val="073246B4"/>
    <w:lvl w:ilvl="0" w:tplc="ED0C9C00">
      <w:start w:val="1"/>
      <w:numFmt w:val="decimal"/>
      <w:lvlText w:val="%1."/>
      <w:lvlJc w:val="left"/>
      <w:pPr>
        <w:ind w:left="1440" w:hanging="360"/>
      </w:pPr>
    </w:lvl>
    <w:lvl w:ilvl="1" w:tplc="57EEC17E">
      <w:start w:val="1"/>
      <w:numFmt w:val="decimal"/>
      <w:lvlText w:val="%2."/>
      <w:lvlJc w:val="left"/>
      <w:pPr>
        <w:ind w:left="1440" w:hanging="360"/>
      </w:pPr>
    </w:lvl>
    <w:lvl w:ilvl="2" w:tplc="746CBD0E">
      <w:start w:val="1"/>
      <w:numFmt w:val="decimal"/>
      <w:lvlText w:val="%3."/>
      <w:lvlJc w:val="left"/>
      <w:pPr>
        <w:ind w:left="1440" w:hanging="360"/>
      </w:pPr>
    </w:lvl>
    <w:lvl w:ilvl="3" w:tplc="54828790">
      <w:start w:val="1"/>
      <w:numFmt w:val="decimal"/>
      <w:lvlText w:val="%4."/>
      <w:lvlJc w:val="left"/>
      <w:pPr>
        <w:ind w:left="1440" w:hanging="360"/>
      </w:pPr>
    </w:lvl>
    <w:lvl w:ilvl="4" w:tplc="42D42ACE">
      <w:start w:val="1"/>
      <w:numFmt w:val="decimal"/>
      <w:lvlText w:val="%5."/>
      <w:lvlJc w:val="left"/>
      <w:pPr>
        <w:ind w:left="1440" w:hanging="360"/>
      </w:pPr>
    </w:lvl>
    <w:lvl w:ilvl="5" w:tplc="71124ACE">
      <w:start w:val="1"/>
      <w:numFmt w:val="decimal"/>
      <w:lvlText w:val="%6."/>
      <w:lvlJc w:val="left"/>
      <w:pPr>
        <w:ind w:left="1440" w:hanging="360"/>
      </w:pPr>
    </w:lvl>
    <w:lvl w:ilvl="6" w:tplc="1CBCB98E">
      <w:start w:val="1"/>
      <w:numFmt w:val="decimal"/>
      <w:lvlText w:val="%7."/>
      <w:lvlJc w:val="left"/>
      <w:pPr>
        <w:ind w:left="1440" w:hanging="360"/>
      </w:pPr>
    </w:lvl>
    <w:lvl w:ilvl="7" w:tplc="14A0A50E">
      <w:start w:val="1"/>
      <w:numFmt w:val="decimal"/>
      <w:lvlText w:val="%8."/>
      <w:lvlJc w:val="left"/>
      <w:pPr>
        <w:ind w:left="1440" w:hanging="360"/>
      </w:pPr>
    </w:lvl>
    <w:lvl w:ilvl="8" w:tplc="9B408D02">
      <w:start w:val="1"/>
      <w:numFmt w:val="decimal"/>
      <w:lvlText w:val="%9."/>
      <w:lvlJc w:val="left"/>
      <w:pPr>
        <w:ind w:left="1440" w:hanging="360"/>
      </w:pPr>
    </w:lvl>
  </w:abstractNum>
  <w:abstractNum w:abstractNumId="9" w15:restartNumberingAfterBreak="0">
    <w:nsid w:val="19B14C2D"/>
    <w:multiLevelType w:val="hybridMultilevel"/>
    <w:tmpl w:val="94EA4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EE0760"/>
    <w:multiLevelType w:val="hybridMultilevel"/>
    <w:tmpl w:val="CE448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4F5EE1"/>
    <w:multiLevelType w:val="hybridMultilevel"/>
    <w:tmpl w:val="5D70FE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A07421"/>
    <w:multiLevelType w:val="hybridMultilevel"/>
    <w:tmpl w:val="B7AC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6581B"/>
    <w:multiLevelType w:val="hybridMultilevel"/>
    <w:tmpl w:val="B27A92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78599B"/>
    <w:multiLevelType w:val="hybridMultilevel"/>
    <w:tmpl w:val="04465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2349BE"/>
    <w:multiLevelType w:val="hybridMultilevel"/>
    <w:tmpl w:val="D92E649C"/>
    <w:lvl w:ilvl="0" w:tplc="9F8A2334">
      <w:start w:val="17"/>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094F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376A4"/>
    <w:multiLevelType w:val="hybridMultilevel"/>
    <w:tmpl w:val="676061BC"/>
    <w:lvl w:ilvl="0" w:tplc="FC5C14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D2448"/>
    <w:multiLevelType w:val="hybridMultilevel"/>
    <w:tmpl w:val="0CA6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C63078"/>
    <w:multiLevelType w:val="hybridMultilevel"/>
    <w:tmpl w:val="4A38C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E203F"/>
    <w:multiLevelType w:val="hybridMultilevel"/>
    <w:tmpl w:val="AD529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E0EF4"/>
    <w:multiLevelType w:val="hybridMultilevel"/>
    <w:tmpl w:val="D5B29C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61F66"/>
    <w:multiLevelType w:val="hybridMultilevel"/>
    <w:tmpl w:val="79A8B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6485C"/>
    <w:multiLevelType w:val="hybridMultilevel"/>
    <w:tmpl w:val="262A7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8C5673"/>
    <w:multiLevelType w:val="hybridMultilevel"/>
    <w:tmpl w:val="40B490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82666E"/>
    <w:multiLevelType w:val="hybridMultilevel"/>
    <w:tmpl w:val="C8A2A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D259B"/>
    <w:multiLevelType w:val="hybridMultilevel"/>
    <w:tmpl w:val="B2DE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2F28CF"/>
    <w:multiLevelType w:val="hybridMultilevel"/>
    <w:tmpl w:val="172418F4"/>
    <w:lvl w:ilvl="0" w:tplc="B08EC6E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3C15DBB"/>
    <w:multiLevelType w:val="hybridMultilevel"/>
    <w:tmpl w:val="7B781266"/>
    <w:lvl w:ilvl="0" w:tplc="E7B23B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E21DC0"/>
    <w:multiLevelType w:val="hybridMultilevel"/>
    <w:tmpl w:val="F2D200EC"/>
    <w:lvl w:ilvl="0" w:tplc="0409000F">
      <w:start w:val="1"/>
      <w:numFmt w:val="decimal"/>
      <w:lvlText w:val="%1."/>
      <w:lvlJc w:val="left"/>
      <w:pPr>
        <w:ind w:left="720" w:hanging="360"/>
      </w:pPr>
      <w:rPr>
        <w:rFonts w:hint="default"/>
      </w:rPr>
    </w:lvl>
    <w:lvl w:ilvl="1" w:tplc="A2E0EAE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090C74"/>
    <w:multiLevelType w:val="hybridMultilevel"/>
    <w:tmpl w:val="DA4AC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9251687"/>
    <w:multiLevelType w:val="hybridMultilevel"/>
    <w:tmpl w:val="68CA781E"/>
    <w:lvl w:ilvl="0" w:tplc="04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20767B3"/>
    <w:multiLevelType w:val="hybridMultilevel"/>
    <w:tmpl w:val="F1EED4A8"/>
    <w:lvl w:ilvl="0" w:tplc="A9CA23F4">
      <w:start w:val="1"/>
      <w:numFmt w:val="decimal"/>
      <w:lvlText w:val="%1."/>
      <w:lvlJc w:val="left"/>
      <w:pPr>
        <w:ind w:left="1440" w:hanging="360"/>
      </w:pPr>
    </w:lvl>
    <w:lvl w:ilvl="1" w:tplc="9CA87674">
      <w:start w:val="1"/>
      <w:numFmt w:val="decimal"/>
      <w:lvlText w:val="%2."/>
      <w:lvlJc w:val="left"/>
      <w:pPr>
        <w:ind w:left="1440" w:hanging="360"/>
      </w:pPr>
    </w:lvl>
    <w:lvl w:ilvl="2" w:tplc="B1B4BEA0">
      <w:start w:val="1"/>
      <w:numFmt w:val="decimal"/>
      <w:lvlText w:val="%3."/>
      <w:lvlJc w:val="left"/>
      <w:pPr>
        <w:ind w:left="1440" w:hanging="360"/>
      </w:pPr>
    </w:lvl>
    <w:lvl w:ilvl="3" w:tplc="AF08466A">
      <w:start w:val="1"/>
      <w:numFmt w:val="decimal"/>
      <w:lvlText w:val="%4."/>
      <w:lvlJc w:val="left"/>
      <w:pPr>
        <w:ind w:left="1440" w:hanging="360"/>
      </w:pPr>
    </w:lvl>
    <w:lvl w:ilvl="4" w:tplc="B66E45A4">
      <w:start w:val="1"/>
      <w:numFmt w:val="decimal"/>
      <w:lvlText w:val="%5."/>
      <w:lvlJc w:val="left"/>
      <w:pPr>
        <w:ind w:left="1440" w:hanging="360"/>
      </w:pPr>
    </w:lvl>
    <w:lvl w:ilvl="5" w:tplc="0C962A2E">
      <w:start w:val="1"/>
      <w:numFmt w:val="decimal"/>
      <w:lvlText w:val="%6."/>
      <w:lvlJc w:val="left"/>
      <w:pPr>
        <w:ind w:left="1440" w:hanging="360"/>
      </w:pPr>
    </w:lvl>
    <w:lvl w:ilvl="6" w:tplc="862CD926">
      <w:start w:val="1"/>
      <w:numFmt w:val="decimal"/>
      <w:lvlText w:val="%7."/>
      <w:lvlJc w:val="left"/>
      <w:pPr>
        <w:ind w:left="1440" w:hanging="360"/>
      </w:pPr>
    </w:lvl>
    <w:lvl w:ilvl="7" w:tplc="114E2926">
      <w:start w:val="1"/>
      <w:numFmt w:val="decimal"/>
      <w:lvlText w:val="%8."/>
      <w:lvlJc w:val="left"/>
      <w:pPr>
        <w:ind w:left="1440" w:hanging="360"/>
      </w:pPr>
    </w:lvl>
    <w:lvl w:ilvl="8" w:tplc="15943992">
      <w:start w:val="1"/>
      <w:numFmt w:val="decimal"/>
      <w:lvlText w:val="%9."/>
      <w:lvlJc w:val="left"/>
      <w:pPr>
        <w:ind w:left="1440" w:hanging="360"/>
      </w:pPr>
    </w:lvl>
  </w:abstractNum>
  <w:abstractNum w:abstractNumId="33" w15:restartNumberingAfterBreak="0">
    <w:nsid w:val="64A675F8"/>
    <w:multiLevelType w:val="hybridMultilevel"/>
    <w:tmpl w:val="97E6D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769A0"/>
    <w:multiLevelType w:val="hybridMultilevel"/>
    <w:tmpl w:val="F9747BC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68EA1EE4"/>
    <w:multiLevelType w:val="hybridMultilevel"/>
    <w:tmpl w:val="9C72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EB2210"/>
    <w:multiLevelType w:val="hybridMultilevel"/>
    <w:tmpl w:val="06763F9A"/>
    <w:lvl w:ilvl="0" w:tplc="571AE128">
      <w:start w:val="1"/>
      <w:numFmt w:val="decimal"/>
      <w:lvlText w:val="%1."/>
      <w:lvlJc w:val="left"/>
      <w:pPr>
        <w:ind w:left="1440" w:hanging="360"/>
      </w:pPr>
    </w:lvl>
    <w:lvl w:ilvl="1" w:tplc="7E82B01E">
      <w:start w:val="1"/>
      <w:numFmt w:val="decimal"/>
      <w:lvlText w:val="%2."/>
      <w:lvlJc w:val="left"/>
      <w:pPr>
        <w:ind w:left="1440" w:hanging="360"/>
      </w:pPr>
    </w:lvl>
    <w:lvl w:ilvl="2" w:tplc="0024D8C0">
      <w:start w:val="1"/>
      <w:numFmt w:val="decimal"/>
      <w:lvlText w:val="%3."/>
      <w:lvlJc w:val="left"/>
      <w:pPr>
        <w:ind w:left="1440" w:hanging="360"/>
      </w:pPr>
    </w:lvl>
    <w:lvl w:ilvl="3" w:tplc="B83C45DA">
      <w:start w:val="1"/>
      <w:numFmt w:val="decimal"/>
      <w:lvlText w:val="%4."/>
      <w:lvlJc w:val="left"/>
      <w:pPr>
        <w:ind w:left="1440" w:hanging="360"/>
      </w:pPr>
    </w:lvl>
    <w:lvl w:ilvl="4" w:tplc="206876CC">
      <w:start w:val="1"/>
      <w:numFmt w:val="decimal"/>
      <w:lvlText w:val="%5."/>
      <w:lvlJc w:val="left"/>
      <w:pPr>
        <w:ind w:left="1440" w:hanging="360"/>
      </w:pPr>
    </w:lvl>
    <w:lvl w:ilvl="5" w:tplc="FFCE0EC6">
      <w:start w:val="1"/>
      <w:numFmt w:val="decimal"/>
      <w:lvlText w:val="%6."/>
      <w:lvlJc w:val="left"/>
      <w:pPr>
        <w:ind w:left="1440" w:hanging="360"/>
      </w:pPr>
    </w:lvl>
    <w:lvl w:ilvl="6" w:tplc="1098D6BA">
      <w:start w:val="1"/>
      <w:numFmt w:val="decimal"/>
      <w:lvlText w:val="%7."/>
      <w:lvlJc w:val="left"/>
      <w:pPr>
        <w:ind w:left="1440" w:hanging="360"/>
      </w:pPr>
    </w:lvl>
    <w:lvl w:ilvl="7" w:tplc="1690F91A">
      <w:start w:val="1"/>
      <w:numFmt w:val="decimal"/>
      <w:lvlText w:val="%8."/>
      <w:lvlJc w:val="left"/>
      <w:pPr>
        <w:ind w:left="1440" w:hanging="360"/>
      </w:pPr>
    </w:lvl>
    <w:lvl w:ilvl="8" w:tplc="F3F6B856">
      <w:start w:val="1"/>
      <w:numFmt w:val="decimal"/>
      <w:lvlText w:val="%9."/>
      <w:lvlJc w:val="left"/>
      <w:pPr>
        <w:ind w:left="1440" w:hanging="360"/>
      </w:pPr>
    </w:lvl>
  </w:abstractNum>
  <w:abstractNum w:abstractNumId="37" w15:restartNumberingAfterBreak="0">
    <w:nsid w:val="6B811066"/>
    <w:multiLevelType w:val="hybridMultilevel"/>
    <w:tmpl w:val="B7305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780AE7"/>
    <w:multiLevelType w:val="hybridMultilevel"/>
    <w:tmpl w:val="DA52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431A05"/>
    <w:multiLevelType w:val="hybridMultilevel"/>
    <w:tmpl w:val="CF2EA494"/>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CFE79A4"/>
    <w:multiLevelType w:val="hybridMultilevel"/>
    <w:tmpl w:val="C6D20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037082">
    <w:abstractNumId w:val="3"/>
  </w:num>
  <w:num w:numId="2" w16cid:durableId="1576475050">
    <w:abstractNumId w:val="26"/>
  </w:num>
  <w:num w:numId="3" w16cid:durableId="794953889">
    <w:abstractNumId w:val="22"/>
  </w:num>
  <w:num w:numId="4" w16cid:durableId="1139568305">
    <w:abstractNumId w:val="9"/>
  </w:num>
  <w:num w:numId="5" w16cid:durableId="1337880731">
    <w:abstractNumId w:val="19"/>
  </w:num>
  <w:num w:numId="6" w16cid:durableId="1131095497">
    <w:abstractNumId w:val="29"/>
  </w:num>
  <w:num w:numId="7" w16cid:durableId="575824275">
    <w:abstractNumId w:val="36"/>
  </w:num>
  <w:num w:numId="8" w16cid:durableId="306472206">
    <w:abstractNumId w:val="2"/>
  </w:num>
  <w:num w:numId="9" w16cid:durableId="268926402">
    <w:abstractNumId w:val="32"/>
  </w:num>
  <w:num w:numId="10" w16cid:durableId="314379066">
    <w:abstractNumId w:val="8"/>
  </w:num>
  <w:num w:numId="11" w16cid:durableId="1274090108">
    <w:abstractNumId w:val="25"/>
  </w:num>
  <w:num w:numId="12" w16cid:durableId="1843398447">
    <w:abstractNumId w:val="31"/>
  </w:num>
  <w:num w:numId="13" w16cid:durableId="740178441">
    <w:abstractNumId w:val="16"/>
  </w:num>
  <w:num w:numId="14" w16cid:durableId="1255629259">
    <w:abstractNumId w:val="34"/>
  </w:num>
  <w:num w:numId="15" w16cid:durableId="2122264731">
    <w:abstractNumId w:val="6"/>
  </w:num>
  <w:num w:numId="16" w16cid:durableId="258221200">
    <w:abstractNumId w:val="40"/>
  </w:num>
  <w:num w:numId="17" w16cid:durableId="1601177863">
    <w:abstractNumId w:val="17"/>
  </w:num>
  <w:num w:numId="18" w16cid:durableId="1278678538">
    <w:abstractNumId w:val="20"/>
  </w:num>
  <w:num w:numId="19" w16cid:durableId="990593697">
    <w:abstractNumId w:val="35"/>
  </w:num>
  <w:num w:numId="20" w16cid:durableId="2028171864">
    <w:abstractNumId w:val="27"/>
  </w:num>
  <w:num w:numId="21" w16cid:durableId="1791321867">
    <w:abstractNumId w:val="21"/>
  </w:num>
  <w:num w:numId="22" w16cid:durableId="2053722816">
    <w:abstractNumId w:val="13"/>
  </w:num>
  <w:num w:numId="23" w16cid:durableId="1031809053">
    <w:abstractNumId w:val="23"/>
  </w:num>
  <w:num w:numId="24" w16cid:durableId="1801613135">
    <w:abstractNumId w:val="14"/>
  </w:num>
  <w:num w:numId="25" w16cid:durableId="1227490544">
    <w:abstractNumId w:val="24"/>
  </w:num>
  <w:num w:numId="26" w16cid:durableId="910191124">
    <w:abstractNumId w:val="37"/>
  </w:num>
  <w:num w:numId="27" w16cid:durableId="967979678">
    <w:abstractNumId w:val="0"/>
  </w:num>
  <w:num w:numId="28" w16cid:durableId="1688828425">
    <w:abstractNumId w:val="28"/>
  </w:num>
  <w:num w:numId="29" w16cid:durableId="1545025071">
    <w:abstractNumId w:val="39"/>
  </w:num>
  <w:num w:numId="30" w16cid:durableId="1388146845">
    <w:abstractNumId w:val="3"/>
  </w:num>
  <w:num w:numId="31" w16cid:durableId="1175805837">
    <w:abstractNumId w:val="3"/>
  </w:num>
  <w:num w:numId="32" w16cid:durableId="435906190">
    <w:abstractNumId w:val="5"/>
  </w:num>
  <w:num w:numId="33" w16cid:durableId="1475218119">
    <w:abstractNumId w:val="12"/>
  </w:num>
  <w:num w:numId="34" w16cid:durableId="455026600">
    <w:abstractNumId w:val="7"/>
  </w:num>
  <w:num w:numId="35" w16cid:durableId="1621913775">
    <w:abstractNumId w:val="18"/>
  </w:num>
  <w:num w:numId="36" w16cid:durableId="1254391582">
    <w:abstractNumId w:val="38"/>
  </w:num>
  <w:num w:numId="37" w16cid:durableId="154538408">
    <w:abstractNumId w:val="1"/>
  </w:num>
  <w:num w:numId="38" w16cid:durableId="1929804475">
    <w:abstractNumId w:val="4"/>
  </w:num>
  <w:num w:numId="39" w16cid:durableId="1936861016">
    <w:abstractNumId w:val="11"/>
  </w:num>
  <w:num w:numId="40" w16cid:durableId="1797521780">
    <w:abstractNumId w:val="30"/>
  </w:num>
  <w:num w:numId="41" w16cid:durableId="1615019060">
    <w:abstractNumId w:val="33"/>
  </w:num>
  <w:num w:numId="42" w16cid:durableId="1287661192">
    <w:abstractNumId w:val="10"/>
  </w:num>
  <w:num w:numId="43" w16cid:durableId="17344983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BD4"/>
    <w:rsid w:val="00000BAF"/>
    <w:rsid w:val="00000DC8"/>
    <w:rsid w:val="00000E63"/>
    <w:rsid w:val="00001665"/>
    <w:rsid w:val="000016DF"/>
    <w:rsid w:val="00001B30"/>
    <w:rsid w:val="000024E1"/>
    <w:rsid w:val="00002DD0"/>
    <w:rsid w:val="00002DF5"/>
    <w:rsid w:val="000038E3"/>
    <w:rsid w:val="00003C7D"/>
    <w:rsid w:val="00003E19"/>
    <w:rsid w:val="00004080"/>
    <w:rsid w:val="00004471"/>
    <w:rsid w:val="00004598"/>
    <w:rsid w:val="00005E69"/>
    <w:rsid w:val="0000656B"/>
    <w:rsid w:val="00006669"/>
    <w:rsid w:val="00006F70"/>
    <w:rsid w:val="00006FCA"/>
    <w:rsid w:val="00007EFD"/>
    <w:rsid w:val="000102B7"/>
    <w:rsid w:val="0001038C"/>
    <w:rsid w:val="00011125"/>
    <w:rsid w:val="0001248F"/>
    <w:rsid w:val="0001275B"/>
    <w:rsid w:val="00012A90"/>
    <w:rsid w:val="00012F4F"/>
    <w:rsid w:val="000133BF"/>
    <w:rsid w:val="00014009"/>
    <w:rsid w:val="000148AB"/>
    <w:rsid w:val="00014B54"/>
    <w:rsid w:val="000153AD"/>
    <w:rsid w:val="00017F85"/>
    <w:rsid w:val="00017FAF"/>
    <w:rsid w:val="000201CA"/>
    <w:rsid w:val="00021F58"/>
    <w:rsid w:val="00022506"/>
    <w:rsid w:val="00022E09"/>
    <w:rsid w:val="00022EF9"/>
    <w:rsid w:val="000235C5"/>
    <w:rsid w:val="0002394C"/>
    <w:rsid w:val="00024869"/>
    <w:rsid w:val="00026266"/>
    <w:rsid w:val="00026DFE"/>
    <w:rsid w:val="00027005"/>
    <w:rsid w:val="00027DD5"/>
    <w:rsid w:val="000308BB"/>
    <w:rsid w:val="00031116"/>
    <w:rsid w:val="00031C16"/>
    <w:rsid w:val="0003242E"/>
    <w:rsid w:val="00032FA7"/>
    <w:rsid w:val="00032FDC"/>
    <w:rsid w:val="00033A31"/>
    <w:rsid w:val="00033C49"/>
    <w:rsid w:val="00034169"/>
    <w:rsid w:val="0003492C"/>
    <w:rsid w:val="00034B88"/>
    <w:rsid w:val="00036E37"/>
    <w:rsid w:val="00036F90"/>
    <w:rsid w:val="00040F59"/>
    <w:rsid w:val="000413DA"/>
    <w:rsid w:val="00041750"/>
    <w:rsid w:val="0004188B"/>
    <w:rsid w:val="00041EFC"/>
    <w:rsid w:val="000438D8"/>
    <w:rsid w:val="00043F2E"/>
    <w:rsid w:val="00044598"/>
    <w:rsid w:val="0004500A"/>
    <w:rsid w:val="0004525F"/>
    <w:rsid w:val="00045292"/>
    <w:rsid w:val="0004530B"/>
    <w:rsid w:val="00046FED"/>
    <w:rsid w:val="00054281"/>
    <w:rsid w:val="00054AA5"/>
    <w:rsid w:val="00055B70"/>
    <w:rsid w:val="00055BB0"/>
    <w:rsid w:val="00056737"/>
    <w:rsid w:val="00057675"/>
    <w:rsid w:val="000614CB"/>
    <w:rsid w:val="00061E2C"/>
    <w:rsid w:val="00062177"/>
    <w:rsid w:val="000622BA"/>
    <w:rsid w:val="00062686"/>
    <w:rsid w:val="00062BF1"/>
    <w:rsid w:val="00062D61"/>
    <w:rsid w:val="00062FA4"/>
    <w:rsid w:val="000638C9"/>
    <w:rsid w:val="00064489"/>
    <w:rsid w:val="00064675"/>
    <w:rsid w:val="000647B1"/>
    <w:rsid w:val="00064844"/>
    <w:rsid w:val="000650CD"/>
    <w:rsid w:val="0006546B"/>
    <w:rsid w:val="00065B4F"/>
    <w:rsid w:val="00067D3E"/>
    <w:rsid w:val="000723A0"/>
    <w:rsid w:val="00072AB9"/>
    <w:rsid w:val="0007381B"/>
    <w:rsid w:val="00075E01"/>
    <w:rsid w:val="000762AC"/>
    <w:rsid w:val="0007633E"/>
    <w:rsid w:val="00077A2E"/>
    <w:rsid w:val="000800CB"/>
    <w:rsid w:val="00080351"/>
    <w:rsid w:val="00080846"/>
    <w:rsid w:val="0008134A"/>
    <w:rsid w:val="000818C9"/>
    <w:rsid w:val="00082E99"/>
    <w:rsid w:val="00085C87"/>
    <w:rsid w:val="00086519"/>
    <w:rsid w:val="00086B2E"/>
    <w:rsid w:val="00086BBD"/>
    <w:rsid w:val="00086C0C"/>
    <w:rsid w:val="00086E16"/>
    <w:rsid w:val="00086E2D"/>
    <w:rsid w:val="00087435"/>
    <w:rsid w:val="00087A00"/>
    <w:rsid w:val="0009066C"/>
    <w:rsid w:val="00090E1B"/>
    <w:rsid w:val="00092D46"/>
    <w:rsid w:val="000931CC"/>
    <w:rsid w:val="0009324F"/>
    <w:rsid w:val="00093D99"/>
    <w:rsid w:val="00094F80"/>
    <w:rsid w:val="000952FF"/>
    <w:rsid w:val="00095FE1"/>
    <w:rsid w:val="00096553"/>
    <w:rsid w:val="000A01D5"/>
    <w:rsid w:val="000A1107"/>
    <w:rsid w:val="000A187D"/>
    <w:rsid w:val="000A1E2A"/>
    <w:rsid w:val="000A1F53"/>
    <w:rsid w:val="000A23DD"/>
    <w:rsid w:val="000A2933"/>
    <w:rsid w:val="000A2A5C"/>
    <w:rsid w:val="000A2C10"/>
    <w:rsid w:val="000A3D39"/>
    <w:rsid w:val="000A4D5D"/>
    <w:rsid w:val="000A5975"/>
    <w:rsid w:val="000A693E"/>
    <w:rsid w:val="000A6979"/>
    <w:rsid w:val="000A6C06"/>
    <w:rsid w:val="000A6DC3"/>
    <w:rsid w:val="000B0C63"/>
    <w:rsid w:val="000B1347"/>
    <w:rsid w:val="000B1493"/>
    <w:rsid w:val="000B257C"/>
    <w:rsid w:val="000B2584"/>
    <w:rsid w:val="000B35BB"/>
    <w:rsid w:val="000B4AF1"/>
    <w:rsid w:val="000B51D4"/>
    <w:rsid w:val="000B5AD0"/>
    <w:rsid w:val="000B5BC4"/>
    <w:rsid w:val="000B6EB1"/>
    <w:rsid w:val="000C2D23"/>
    <w:rsid w:val="000C3BEF"/>
    <w:rsid w:val="000C4A43"/>
    <w:rsid w:val="000C52EF"/>
    <w:rsid w:val="000C57EB"/>
    <w:rsid w:val="000C6C6D"/>
    <w:rsid w:val="000D0501"/>
    <w:rsid w:val="000D0DD5"/>
    <w:rsid w:val="000D330C"/>
    <w:rsid w:val="000D3CD5"/>
    <w:rsid w:val="000D57F7"/>
    <w:rsid w:val="000D5956"/>
    <w:rsid w:val="000D62F9"/>
    <w:rsid w:val="000D6531"/>
    <w:rsid w:val="000D7375"/>
    <w:rsid w:val="000D76A2"/>
    <w:rsid w:val="000D7A26"/>
    <w:rsid w:val="000D7F81"/>
    <w:rsid w:val="000E089B"/>
    <w:rsid w:val="000E0AB8"/>
    <w:rsid w:val="000E1CEF"/>
    <w:rsid w:val="000E2127"/>
    <w:rsid w:val="000E25A6"/>
    <w:rsid w:val="000E3853"/>
    <w:rsid w:val="000E40EE"/>
    <w:rsid w:val="000E519C"/>
    <w:rsid w:val="000E57A1"/>
    <w:rsid w:val="000E596B"/>
    <w:rsid w:val="000E650B"/>
    <w:rsid w:val="000E6BEA"/>
    <w:rsid w:val="000E72C1"/>
    <w:rsid w:val="000E7D14"/>
    <w:rsid w:val="000F00F4"/>
    <w:rsid w:val="000F0324"/>
    <w:rsid w:val="000F06DE"/>
    <w:rsid w:val="000F0C18"/>
    <w:rsid w:val="000F0E48"/>
    <w:rsid w:val="000F2027"/>
    <w:rsid w:val="000F2123"/>
    <w:rsid w:val="000F2A67"/>
    <w:rsid w:val="000F307E"/>
    <w:rsid w:val="000F330C"/>
    <w:rsid w:val="000F3E17"/>
    <w:rsid w:val="000F3FD2"/>
    <w:rsid w:val="000F51A3"/>
    <w:rsid w:val="000F57C0"/>
    <w:rsid w:val="000F6CC7"/>
    <w:rsid w:val="001011A1"/>
    <w:rsid w:val="00101746"/>
    <w:rsid w:val="001033A0"/>
    <w:rsid w:val="0010376A"/>
    <w:rsid w:val="00103DC0"/>
    <w:rsid w:val="0010401D"/>
    <w:rsid w:val="001048CB"/>
    <w:rsid w:val="001060B1"/>
    <w:rsid w:val="00106238"/>
    <w:rsid w:val="001072C2"/>
    <w:rsid w:val="00107522"/>
    <w:rsid w:val="00107C06"/>
    <w:rsid w:val="0011130C"/>
    <w:rsid w:val="00111710"/>
    <w:rsid w:val="001119CE"/>
    <w:rsid w:val="001122D0"/>
    <w:rsid w:val="001131E7"/>
    <w:rsid w:val="00113BAE"/>
    <w:rsid w:val="00114658"/>
    <w:rsid w:val="0011489A"/>
    <w:rsid w:val="001162C1"/>
    <w:rsid w:val="00117934"/>
    <w:rsid w:val="0012051D"/>
    <w:rsid w:val="0012053D"/>
    <w:rsid w:val="00120A20"/>
    <w:rsid w:val="00121464"/>
    <w:rsid w:val="00121607"/>
    <w:rsid w:val="00125019"/>
    <w:rsid w:val="00125BF7"/>
    <w:rsid w:val="00125D9F"/>
    <w:rsid w:val="00125FB9"/>
    <w:rsid w:val="0012664E"/>
    <w:rsid w:val="00126BAC"/>
    <w:rsid w:val="00126DA2"/>
    <w:rsid w:val="00130A55"/>
    <w:rsid w:val="00130E2B"/>
    <w:rsid w:val="00130F60"/>
    <w:rsid w:val="00133008"/>
    <w:rsid w:val="00133993"/>
    <w:rsid w:val="00134099"/>
    <w:rsid w:val="00134142"/>
    <w:rsid w:val="001350C4"/>
    <w:rsid w:val="00136544"/>
    <w:rsid w:val="001417BB"/>
    <w:rsid w:val="001426E5"/>
    <w:rsid w:val="00142982"/>
    <w:rsid w:val="001435C2"/>
    <w:rsid w:val="001436F9"/>
    <w:rsid w:val="001439A7"/>
    <w:rsid w:val="001446FA"/>
    <w:rsid w:val="00144768"/>
    <w:rsid w:val="00145B2B"/>
    <w:rsid w:val="00146311"/>
    <w:rsid w:val="001463A6"/>
    <w:rsid w:val="001467D9"/>
    <w:rsid w:val="001476D3"/>
    <w:rsid w:val="00147EB9"/>
    <w:rsid w:val="0015014B"/>
    <w:rsid w:val="00150281"/>
    <w:rsid w:val="00150F93"/>
    <w:rsid w:val="001517EE"/>
    <w:rsid w:val="00151966"/>
    <w:rsid w:val="0015442C"/>
    <w:rsid w:val="00154ABA"/>
    <w:rsid w:val="00155745"/>
    <w:rsid w:val="0015615E"/>
    <w:rsid w:val="0015626A"/>
    <w:rsid w:val="0015628A"/>
    <w:rsid w:val="00156D45"/>
    <w:rsid w:val="001578CE"/>
    <w:rsid w:val="00157E4F"/>
    <w:rsid w:val="00157E79"/>
    <w:rsid w:val="00157EEE"/>
    <w:rsid w:val="0016093A"/>
    <w:rsid w:val="00160EA3"/>
    <w:rsid w:val="00161011"/>
    <w:rsid w:val="00161090"/>
    <w:rsid w:val="0016125E"/>
    <w:rsid w:val="00162790"/>
    <w:rsid w:val="0016314A"/>
    <w:rsid w:val="00163845"/>
    <w:rsid w:val="00163B54"/>
    <w:rsid w:val="00164514"/>
    <w:rsid w:val="0016494D"/>
    <w:rsid w:val="00164BC3"/>
    <w:rsid w:val="00165431"/>
    <w:rsid w:val="001656DB"/>
    <w:rsid w:val="0016621D"/>
    <w:rsid w:val="00166ADA"/>
    <w:rsid w:val="0016706D"/>
    <w:rsid w:val="001679EC"/>
    <w:rsid w:val="00167DC5"/>
    <w:rsid w:val="00170002"/>
    <w:rsid w:val="00170444"/>
    <w:rsid w:val="001709E2"/>
    <w:rsid w:val="00170CEA"/>
    <w:rsid w:val="001717ED"/>
    <w:rsid w:val="00171D90"/>
    <w:rsid w:val="00172377"/>
    <w:rsid w:val="0017489B"/>
    <w:rsid w:val="00174F15"/>
    <w:rsid w:val="00175DC7"/>
    <w:rsid w:val="00175EE0"/>
    <w:rsid w:val="001768F8"/>
    <w:rsid w:val="00177A02"/>
    <w:rsid w:val="00180796"/>
    <w:rsid w:val="00180798"/>
    <w:rsid w:val="00180BD3"/>
    <w:rsid w:val="001814E5"/>
    <w:rsid w:val="001815E6"/>
    <w:rsid w:val="001829A8"/>
    <w:rsid w:val="00183220"/>
    <w:rsid w:val="00184970"/>
    <w:rsid w:val="0018568A"/>
    <w:rsid w:val="00185759"/>
    <w:rsid w:val="00185BA6"/>
    <w:rsid w:val="00186598"/>
    <w:rsid w:val="00187668"/>
    <w:rsid w:val="00187CF4"/>
    <w:rsid w:val="00187E09"/>
    <w:rsid w:val="00187E68"/>
    <w:rsid w:val="001919BB"/>
    <w:rsid w:val="0019210C"/>
    <w:rsid w:val="001922B4"/>
    <w:rsid w:val="00192DC1"/>
    <w:rsid w:val="0019337A"/>
    <w:rsid w:val="001939E4"/>
    <w:rsid w:val="0019402D"/>
    <w:rsid w:val="0019422C"/>
    <w:rsid w:val="0019430E"/>
    <w:rsid w:val="00196563"/>
    <w:rsid w:val="0019676F"/>
    <w:rsid w:val="001977AD"/>
    <w:rsid w:val="001A2160"/>
    <w:rsid w:val="001A2447"/>
    <w:rsid w:val="001A2FAA"/>
    <w:rsid w:val="001A3133"/>
    <w:rsid w:val="001A3EB7"/>
    <w:rsid w:val="001A42D0"/>
    <w:rsid w:val="001A46AC"/>
    <w:rsid w:val="001A4FE1"/>
    <w:rsid w:val="001A56D6"/>
    <w:rsid w:val="001A6E95"/>
    <w:rsid w:val="001A7273"/>
    <w:rsid w:val="001B0EC8"/>
    <w:rsid w:val="001B18A4"/>
    <w:rsid w:val="001B219D"/>
    <w:rsid w:val="001B2ED0"/>
    <w:rsid w:val="001B306A"/>
    <w:rsid w:val="001B361C"/>
    <w:rsid w:val="001B4478"/>
    <w:rsid w:val="001B58FD"/>
    <w:rsid w:val="001B6414"/>
    <w:rsid w:val="001B687E"/>
    <w:rsid w:val="001B6AC0"/>
    <w:rsid w:val="001B73AB"/>
    <w:rsid w:val="001C07A0"/>
    <w:rsid w:val="001C0E71"/>
    <w:rsid w:val="001C1FF4"/>
    <w:rsid w:val="001C33B9"/>
    <w:rsid w:val="001C3CEA"/>
    <w:rsid w:val="001C4BB1"/>
    <w:rsid w:val="001C6DA9"/>
    <w:rsid w:val="001C6FEF"/>
    <w:rsid w:val="001C70BC"/>
    <w:rsid w:val="001C7B2B"/>
    <w:rsid w:val="001D0CA4"/>
    <w:rsid w:val="001D0D2B"/>
    <w:rsid w:val="001D0DD8"/>
    <w:rsid w:val="001D1FEB"/>
    <w:rsid w:val="001D27FB"/>
    <w:rsid w:val="001D2E6A"/>
    <w:rsid w:val="001D2F23"/>
    <w:rsid w:val="001D4F11"/>
    <w:rsid w:val="001D4F3E"/>
    <w:rsid w:val="001D520A"/>
    <w:rsid w:val="001D56CD"/>
    <w:rsid w:val="001D61DD"/>
    <w:rsid w:val="001D6EDD"/>
    <w:rsid w:val="001D6F77"/>
    <w:rsid w:val="001D76A5"/>
    <w:rsid w:val="001D7F31"/>
    <w:rsid w:val="001E0B66"/>
    <w:rsid w:val="001E19FA"/>
    <w:rsid w:val="001E20E8"/>
    <w:rsid w:val="001E210A"/>
    <w:rsid w:val="001E22AB"/>
    <w:rsid w:val="001E2E41"/>
    <w:rsid w:val="001E3B04"/>
    <w:rsid w:val="001E3CB4"/>
    <w:rsid w:val="001E448D"/>
    <w:rsid w:val="001E5F11"/>
    <w:rsid w:val="001E6345"/>
    <w:rsid w:val="001E6C45"/>
    <w:rsid w:val="001E6D09"/>
    <w:rsid w:val="001E7F5A"/>
    <w:rsid w:val="001F0219"/>
    <w:rsid w:val="001F1107"/>
    <w:rsid w:val="001F17CA"/>
    <w:rsid w:val="001F18AD"/>
    <w:rsid w:val="001F3832"/>
    <w:rsid w:val="001F4D2F"/>
    <w:rsid w:val="001F75D7"/>
    <w:rsid w:val="00200457"/>
    <w:rsid w:val="002005A4"/>
    <w:rsid w:val="00200979"/>
    <w:rsid w:val="002010A4"/>
    <w:rsid w:val="002016CE"/>
    <w:rsid w:val="002016DA"/>
    <w:rsid w:val="00202EC3"/>
    <w:rsid w:val="00203342"/>
    <w:rsid w:val="00204324"/>
    <w:rsid w:val="00206340"/>
    <w:rsid w:val="00206AE1"/>
    <w:rsid w:val="00206D66"/>
    <w:rsid w:val="002079D3"/>
    <w:rsid w:val="00212455"/>
    <w:rsid w:val="00212C78"/>
    <w:rsid w:val="00213867"/>
    <w:rsid w:val="0021414B"/>
    <w:rsid w:val="0021501F"/>
    <w:rsid w:val="002157C8"/>
    <w:rsid w:val="00215C78"/>
    <w:rsid w:val="00216F31"/>
    <w:rsid w:val="00217018"/>
    <w:rsid w:val="0021716E"/>
    <w:rsid w:val="002209ED"/>
    <w:rsid w:val="00220AAA"/>
    <w:rsid w:val="00220C30"/>
    <w:rsid w:val="002218F3"/>
    <w:rsid w:val="00223360"/>
    <w:rsid w:val="00223445"/>
    <w:rsid w:val="00223C4B"/>
    <w:rsid w:val="00224249"/>
    <w:rsid w:val="002257D9"/>
    <w:rsid w:val="0022668A"/>
    <w:rsid w:val="00226E0E"/>
    <w:rsid w:val="002270FF"/>
    <w:rsid w:val="00227DFE"/>
    <w:rsid w:val="00230DEC"/>
    <w:rsid w:val="002312DE"/>
    <w:rsid w:val="002322CB"/>
    <w:rsid w:val="0023311B"/>
    <w:rsid w:val="00233934"/>
    <w:rsid w:val="00234875"/>
    <w:rsid w:val="00234BD0"/>
    <w:rsid w:val="0023515F"/>
    <w:rsid w:val="002356A8"/>
    <w:rsid w:val="00235BF6"/>
    <w:rsid w:val="00235C2E"/>
    <w:rsid w:val="00235DC7"/>
    <w:rsid w:val="00235DD7"/>
    <w:rsid w:val="00235FFA"/>
    <w:rsid w:val="002362B7"/>
    <w:rsid w:val="00236BA1"/>
    <w:rsid w:val="0024098A"/>
    <w:rsid w:val="0024271C"/>
    <w:rsid w:val="00242890"/>
    <w:rsid w:val="00244353"/>
    <w:rsid w:val="0024486A"/>
    <w:rsid w:val="002450F2"/>
    <w:rsid w:val="002455BE"/>
    <w:rsid w:val="00245CC9"/>
    <w:rsid w:val="00246B8A"/>
    <w:rsid w:val="00247176"/>
    <w:rsid w:val="0024727A"/>
    <w:rsid w:val="00250055"/>
    <w:rsid w:val="00251DC6"/>
    <w:rsid w:val="002524A3"/>
    <w:rsid w:val="00253D60"/>
    <w:rsid w:val="00254488"/>
    <w:rsid w:val="0025543E"/>
    <w:rsid w:val="00256F2C"/>
    <w:rsid w:val="0025777C"/>
    <w:rsid w:val="002619A5"/>
    <w:rsid w:val="002622EF"/>
    <w:rsid w:val="00262391"/>
    <w:rsid w:val="00262D58"/>
    <w:rsid w:val="00263EED"/>
    <w:rsid w:val="002646AC"/>
    <w:rsid w:val="00265760"/>
    <w:rsid w:val="00265989"/>
    <w:rsid w:val="00266434"/>
    <w:rsid w:val="002673A0"/>
    <w:rsid w:val="0026745F"/>
    <w:rsid w:val="00270092"/>
    <w:rsid w:val="00270353"/>
    <w:rsid w:val="0027100A"/>
    <w:rsid w:val="002718C6"/>
    <w:rsid w:val="00272B04"/>
    <w:rsid w:val="002730E8"/>
    <w:rsid w:val="00273E58"/>
    <w:rsid w:val="0027467D"/>
    <w:rsid w:val="00274838"/>
    <w:rsid w:val="00274C30"/>
    <w:rsid w:val="0027662A"/>
    <w:rsid w:val="002774A0"/>
    <w:rsid w:val="0027761B"/>
    <w:rsid w:val="00277751"/>
    <w:rsid w:val="00277EFC"/>
    <w:rsid w:val="00277FB7"/>
    <w:rsid w:val="00282535"/>
    <w:rsid w:val="00282B54"/>
    <w:rsid w:val="002836F7"/>
    <w:rsid w:val="0028375D"/>
    <w:rsid w:val="002850F2"/>
    <w:rsid w:val="00285795"/>
    <w:rsid w:val="00286777"/>
    <w:rsid w:val="00287CA0"/>
    <w:rsid w:val="00290446"/>
    <w:rsid w:val="00292CC0"/>
    <w:rsid w:val="00292F66"/>
    <w:rsid w:val="0029314D"/>
    <w:rsid w:val="002931A0"/>
    <w:rsid w:val="00293DBF"/>
    <w:rsid w:val="0029478F"/>
    <w:rsid w:val="00294E6B"/>
    <w:rsid w:val="00295802"/>
    <w:rsid w:val="00295E7F"/>
    <w:rsid w:val="00295EC8"/>
    <w:rsid w:val="00296A6A"/>
    <w:rsid w:val="002A011D"/>
    <w:rsid w:val="002A1CA6"/>
    <w:rsid w:val="002A1D18"/>
    <w:rsid w:val="002A2856"/>
    <w:rsid w:val="002A3031"/>
    <w:rsid w:val="002A4AB9"/>
    <w:rsid w:val="002A4AD2"/>
    <w:rsid w:val="002A5691"/>
    <w:rsid w:val="002A7C05"/>
    <w:rsid w:val="002A7D43"/>
    <w:rsid w:val="002B1CBC"/>
    <w:rsid w:val="002B2C41"/>
    <w:rsid w:val="002B3B28"/>
    <w:rsid w:val="002B470C"/>
    <w:rsid w:val="002B569D"/>
    <w:rsid w:val="002B62B6"/>
    <w:rsid w:val="002B62BF"/>
    <w:rsid w:val="002B6B76"/>
    <w:rsid w:val="002B6B81"/>
    <w:rsid w:val="002C014B"/>
    <w:rsid w:val="002C01C3"/>
    <w:rsid w:val="002C07C3"/>
    <w:rsid w:val="002C0802"/>
    <w:rsid w:val="002C0FA0"/>
    <w:rsid w:val="002C1CB5"/>
    <w:rsid w:val="002C27B6"/>
    <w:rsid w:val="002C2834"/>
    <w:rsid w:val="002C3A91"/>
    <w:rsid w:val="002C4C71"/>
    <w:rsid w:val="002C4E32"/>
    <w:rsid w:val="002C657E"/>
    <w:rsid w:val="002C6D81"/>
    <w:rsid w:val="002C7C2D"/>
    <w:rsid w:val="002D05AB"/>
    <w:rsid w:val="002D073E"/>
    <w:rsid w:val="002D14D1"/>
    <w:rsid w:val="002D1B4C"/>
    <w:rsid w:val="002D2D61"/>
    <w:rsid w:val="002D2EE1"/>
    <w:rsid w:val="002D32D7"/>
    <w:rsid w:val="002D417F"/>
    <w:rsid w:val="002D51D3"/>
    <w:rsid w:val="002D6910"/>
    <w:rsid w:val="002D69A3"/>
    <w:rsid w:val="002D6E5F"/>
    <w:rsid w:val="002D7CE2"/>
    <w:rsid w:val="002E0C67"/>
    <w:rsid w:val="002E1291"/>
    <w:rsid w:val="002E185E"/>
    <w:rsid w:val="002E234D"/>
    <w:rsid w:val="002E2B22"/>
    <w:rsid w:val="002E31D2"/>
    <w:rsid w:val="002E3A1E"/>
    <w:rsid w:val="002E3F2D"/>
    <w:rsid w:val="002E4192"/>
    <w:rsid w:val="002E57BB"/>
    <w:rsid w:val="002E7605"/>
    <w:rsid w:val="002F0095"/>
    <w:rsid w:val="002F050B"/>
    <w:rsid w:val="002F11C6"/>
    <w:rsid w:val="002F2483"/>
    <w:rsid w:val="002F2804"/>
    <w:rsid w:val="002F376C"/>
    <w:rsid w:val="002F3F5A"/>
    <w:rsid w:val="002F49C5"/>
    <w:rsid w:val="002F59F5"/>
    <w:rsid w:val="002F5C75"/>
    <w:rsid w:val="002F6E76"/>
    <w:rsid w:val="002F774E"/>
    <w:rsid w:val="002F779A"/>
    <w:rsid w:val="002F793C"/>
    <w:rsid w:val="00300378"/>
    <w:rsid w:val="0030094F"/>
    <w:rsid w:val="00302275"/>
    <w:rsid w:val="00302E0E"/>
    <w:rsid w:val="00303386"/>
    <w:rsid w:val="00303BFB"/>
    <w:rsid w:val="00303C4E"/>
    <w:rsid w:val="00304417"/>
    <w:rsid w:val="00304968"/>
    <w:rsid w:val="00304D99"/>
    <w:rsid w:val="0030501F"/>
    <w:rsid w:val="003055EA"/>
    <w:rsid w:val="00306F00"/>
    <w:rsid w:val="0031129F"/>
    <w:rsid w:val="003113A9"/>
    <w:rsid w:val="00311884"/>
    <w:rsid w:val="0031222F"/>
    <w:rsid w:val="003125EC"/>
    <w:rsid w:val="00312F0D"/>
    <w:rsid w:val="00313251"/>
    <w:rsid w:val="0031412C"/>
    <w:rsid w:val="00314887"/>
    <w:rsid w:val="0031507C"/>
    <w:rsid w:val="003157C1"/>
    <w:rsid w:val="00315FEB"/>
    <w:rsid w:val="00316BF6"/>
    <w:rsid w:val="0031715E"/>
    <w:rsid w:val="00317A6D"/>
    <w:rsid w:val="00317CB0"/>
    <w:rsid w:val="003208B5"/>
    <w:rsid w:val="00320B19"/>
    <w:rsid w:val="00321031"/>
    <w:rsid w:val="00322872"/>
    <w:rsid w:val="003229D9"/>
    <w:rsid w:val="00322CE6"/>
    <w:rsid w:val="00323CAD"/>
    <w:rsid w:val="00324DD1"/>
    <w:rsid w:val="00325187"/>
    <w:rsid w:val="00325881"/>
    <w:rsid w:val="00325FEF"/>
    <w:rsid w:val="00326908"/>
    <w:rsid w:val="00327125"/>
    <w:rsid w:val="00327586"/>
    <w:rsid w:val="00327807"/>
    <w:rsid w:val="00331362"/>
    <w:rsid w:val="00331BF2"/>
    <w:rsid w:val="00332B23"/>
    <w:rsid w:val="00333DCF"/>
    <w:rsid w:val="00335BFD"/>
    <w:rsid w:val="00335FD2"/>
    <w:rsid w:val="00336303"/>
    <w:rsid w:val="003363AB"/>
    <w:rsid w:val="00336577"/>
    <w:rsid w:val="00336C23"/>
    <w:rsid w:val="003378FF"/>
    <w:rsid w:val="00340610"/>
    <w:rsid w:val="00340E88"/>
    <w:rsid w:val="00341188"/>
    <w:rsid w:val="0034548E"/>
    <w:rsid w:val="00345973"/>
    <w:rsid w:val="00346FCB"/>
    <w:rsid w:val="003474B1"/>
    <w:rsid w:val="00347C28"/>
    <w:rsid w:val="00347F31"/>
    <w:rsid w:val="003504C5"/>
    <w:rsid w:val="00351C3A"/>
    <w:rsid w:val="00351CF7"/>
    <w:rsid w:val="00351DC4"/>
    <w:rsid w:val="00352316"/>
    <w:rsid w:val="003548D1"/>
    <w:rsid w:val="00354B16"/>
    <w:rsid w:val="00355038"/>
    <w:rsid w:val="00355191"/>
    <w:rsid w:val="00355F7B"/>
    <w:rsid w:val="003571FB"/>
    <w:rsid w:val="00357786"/>
    <w:rsid w:val="00360F32"/>
    <w:rsid w:val="00361C44"/>
    <w:rsid w:val="003630A3"/>
    <w:rsid w:val="00363756"/>
    <w:rsid w:val="00363BC7"/>
    <w:rsid w:val="00363E70"/>
    <w:rsid w:val="00365DEE"/>
    <w:rsid w:val="003664A2"/>
    <w:rsid w:val="003666A7"/>
    <w:rsid w:val="003667E1"/>
    <w:rsid w:val="0037093C"/>
    <w:rsid w:val="003715CF"/>
    <w:rsid w:val="00371D23"/>
    <w:rsid w:val="00371FD2"/>
    <w:rsid w:val="0037269A"/>
    <w:rsid w:val="00372D88"/>
    <w:rsid w:val="00373159"/>
    <w:rsid w:val="00377A20"/>
    <w:rsid w:val="00381E9C"/>
    <w:rsid w:val="00382E5B"/>
    <w:rsid w:val="00383476"/>
    <w:rsid w:val="00384421"/>
    <w:rsid w:val="0038583E"/>
    <w:rsid w:val="00386D92"/>
    <w:rsid w:val="00386FC4"/>
    <w:rsid w:val="00387444"/>
    <w:rsid w:val="0039099A"/>
    <w:rsid w:val="00390BD9"/>
    <w:rsid w:val="00390E39"/>
    <w:rsid w:val="0039100C"/>
    <w:rsid w:val="00391317"/>
    <w:rsid w:val="0039281E"/>
    <w:rsid w:val="00392E19"/>
    <w:rsid w:val="003935D9"/>
    <w:rsid w:val="003939C0"/>
    <w:rsid w:val="00394348"/>
    <w:rsid w:val="00395A9F"/>
    <w:rsid w:val="00395C7F"/>
    <w:rsid w:val="00396154"/>
    <w:rsid w:val="0039663D"/>
    <w:rsid w:val="00396776"/>
    <w:rsid w:val="00396941"/>
    <w:rsid w:val="003971B2"/>
    <w:rsid w:val="00397900"/>
    <w:rsid w:val="003A03A2"/>
    <w:rsid w:val="003A0A77"/>
    <w:rsid w:val="003A1520"/>
    <w:rsid w:val="003A21EC"/>
    <w:rsid w:val="003A3487"/>
    <w:rsid w:val="003A3496"/>
    <w:rsid w:val="003A4203"/>
    <w:rsid w:val="003A4CEE"/>
    <w:rsid w:val="003A4F3A"/>
    <w:rsid w:val="003A5D8C"/>
    <w:rsid w:val="003A6A16"/>
    <w:rsid w:val="003A6C7C"/>
    <w:rsid w:val="003A6EFD"/>
    <w:rsid w:val="003B0937"/>
    <w:rsid w:val="003B22D2"/>
    <w:rsid w:val="003B26D4"/>
    <w:rsid w:val="003B34E8"/>
    <w:rsid w:val="003B3936"/>
    <w:rsid w:val="003B4413"/>
    <w:rsid w:val="003B5B58"/>
    <w:rsid w:val="003B663D"/>
    <w:rsid w:val="003B6E61"/>
    <w:rsid w:val="003C1700"/>
    <w:rsid w:val="003C1CEB"/>
    <w:rsid w:val="003C1E27"/>
    <w:rsid w:val="003C1ECE"/>
    <w:rsid w:val="003C23F1"/>
    <w:rsid w:val="003C25F1"/>
    <w:rsid w:val="003C2ADA"/>
    <w:rsid w:val="003C3263"/>
    <w:rsid w:val="003C334E"/>
    <w:rsid w:val="003C36DB"/>
    <w:rsid w:val="003C396F"/>
    <w:rsid w:val="003C662C"/>
    <w:rsid w:val="003C78B9"/>
    <w:rsid w:val="003D0AF9"/>
    <w:rsid w:val="003D0CC8"/>
    <w:rsid w:val="003D1267"/>
    <w:rsid w:val="003D1CB1"/>
    <w:rsid w:val="003D231D"/>
    <w:rsid w:val="003D4AC6"/>
    <w:rsid w:val="003D6C63"/>
    <w:rsid w:val="003E01E5"/>
    <w:rsid w:val="003E0943"/>
    <w:rsid w:val="003E1DCA"/>
    <w:rsid w:val="003E1EEE"/>
    <w:rsid w:val="003E2996"/>
    <w:rsid w:val="003E2DF5"/>
    <w:rsid w:val="003E30F9"/>
    <w:rsid w:val="003E3B8F"/>
    <w:rsid w:val="003E432F"/>
    <w:rsid w:val="003E463A"/>
    <w:rsid w:val="003E724B"/>
    <w:rsid w:val="003F160D"/>
    <w:rsid w:val="003F22F2"/>
    <w:rsid w:val="003F39C8"/>
    <w:rsid w:val="003F3BE5"/>
    <w:rsid w:val="003F539C"/>
    <w:rsid w:val="003F562D"/>
    <w:rsid w:val="003F5782"/>
    <w:rsid w:val="003F6CB9"/>
    <w:rsid w:val="003F77CE"/>
    <w:rsid w:val="00400B13"/>
    <w:rsid w:val="0040188F"/>
    <w:rsid w:val="004030F2"/>
    <w:rsid w:val="0040327D"/>
    <w:rsid w:val="004048F6"/>
    <w:rsid w:val="004055D8"/>
    <w:rsid w:val="00405AE2"/>
    <w:rsid w:val="00406255"/>
    <w:rsid w:val="00406884"/>
    <w:rsid w:val="004070A9"/>
    <w:rsid w:val="004073EA"/>
    <w:rsid w:val="00407663"/>
    <w:rsid w:val="004078B2"/>
    <w:rsid w:val="00411C9C"/>
    <w:rsid w:val="00412544"/>
    <w:rsid w:val="00412BF1"/>
    <w:rsid w:val="00412DC1"/>
    <w:rsid w:val="00414A5A"/>
    <w:rsid w:val="00415886"/>
    <w:rsid w:val="00415D14"/>
    <w:rsid w:val="004174FF"/>
    <w:rsid w:val="004179C7"/>
    <w:rsid w:val="004217FA"/>
    <w:rsid w:val="00421EA7"/>
    <w:rsid w:val="004221D3"/>
    <w:rsid w:val="004221D9"/>
    <w:rsid w:val="00422FC1"/>
    <w:rsid w:val="00424152"/>
    <w:rsid w:val="004243D6"/>
    <w:rsid w:val="0042445D"/>
    <w:rsid w:val="00426AB0"/>
    <w:rsid w:val="00427285"/>
    <w:rsid w:val="00427357"/>
    <w:rsid w:val="00427C8E"/>
    <w:rsid w:val="00427D84"/>
    <w:rsid w:val="00430124"/>
    <w:rsid w:val="004304DA"/>
    <w:rsid w:val="0043063D"/>
    <w:rsid w:val="004317A5"/>
    <w:rsid w:val="00432067"/>
    <w:rsid w:val="00432D54"/>
    <w:rsid w:val="00432E39"/>
    <w:rsid w:val="00433D86"/>
    <w:rsid w:val="00434019"/>
    <w:rsid w:val="00436035"/>
    <w:rsid w:val="004365AB"/>
    <w:rsid w:val="004373F9"/>
    <w:rsid w:val="00437680"/>
    <w:rsid w:val="00440845"/>
    <w:rsid w:val="00440AA6"/>
    <w:rsid w:val="00440C53"/>
    <w:rsid w:val="00440F24"/>
    <w:rsid w:val="00441746"/>
    <w:rsid w:val="004427FB"/>
    <w:rsid w:val="00444774"/>
    <w:rsid w:val="00444B37"/>
    <w:rsid w:val="00445AF0"/>
    <w:rsid w:val="00450E65"/>
    <w:rsid w:val="004514CA"/>
    <w:rsid w:val="00452156"/>
    <w:rsid w:val="00452899"/>
    <w:rsid w:val="004528D0"/>
    <w:rsid w:val="004544CE"/>
    <w:rsid w:val="004551B0"/>
    <w:rsid w:val="00455DD9"/>
    <w:rsid w:val="00455FD5"/>
    <w:rsid w:val="00457670"/>
    <w:rsid w:val="004602BE"/>
    <w:rsid w:val="00461996"/>
    <w:rsid w:val="00462C3E"/>
    <w:rsid w:val="00462E01"/>
    <w:rsid w:val="00463220"/>
    <w:rsid w:val="00464848"/>
    <w:rsid w:val="004648BF"/>
    <w:rsid w:val="00464C08"/>
    <w:rsid w:val="00465453"/>
    <w:rsid w:val="0047008B"/>
    <w:rsid w:val="004705A8"/>
    <w:rsid w:val="00471232"/>
    <w:rsid w:val="004732B8"/>
    <w:rsid w:val="00473E36"/>
    <w:rsid w:val="00474573"/>
    <w:rsid w:val="0047528D"/>
    <w:rsid w:val="00475556"/>
    <w:rsid w:val="00475BDF"/>
    <w:rsid w:val="00476E09"/>
    <w:rsid w:val="00476F7E"/>
    <w:rsid w:val="00477B2D"/>
    <w:rsid w:val="0048097A"/>
    <w:rsid w:val="00480BF0"/>
    <w:rsid w:val="00481147"/>
    <w:rsid w:val="004812CC"/>
    <w:rsid w:val="00481324"/>
    <w:rsid w:val="004828F0"/>
    <w:rsid w:val="00482E11"/>
    <w:rsid w:val="004831C6"/>
    <w:rsid w:val="00483386"/>
    <w:rsid w:val="00483EC5"/>
    <w:rsid w:val="00484E31"/>
    <w:rsid w:val="004854C0"/>
    <w:rsid w:val="00485970"/>
    <w:rsid w:val="004870B8"/>
    <w:rsid w:val="00487747"/>
    <w:rsid w:val="00487AFC"/>
    <w:rsid w:val="00490633"/>
    <w:rsid w:val="004922BD"/>
    <w:rsid w:val="0049373E"/>
    <w:rsid w:val="00494A1F"/>
    <w:rsid w:val="00496046"/>
    <w:rsid w:val="0049611D"/>
    <w:rsid w:val="0049652B"/>
    <w:rsid w:val="004968C7"/>
    <w:rsid w:val="00497F26"/>
    <w:rsid w:val="004A001E"/>
    <w:rsid w:val="004A0CBE"/>
    <w:rsid w:val="004A0D02"/>
    <w:rsid w:val="004A156E"/>
    <w:rsid w:val="004A1788"/>
    <w:rsid w:val="004A1B51"/>
    <w:rsid w:val="004A1C28"/>
    <w:rsid w:val="004A266F"/>
    <w:rsid w:val="004A3638"/>
    <w:rsid w:val="004A5C95"/>
    <w:rsid w:val="004A6536"/>
    <w:rsid w:val="004A6A58"/>
    <w:rsid w:val="004A7216"/>
    <w:rsid w:val="004A7FEF"/>
    <w:rsid w:val="004B018B"/>
    <w:rsid w:val="004B0358"/>
    <w:rsid w:val="004B130D"/>
    <w:rsid w:val="004B34F5"/>
    <w:rsid w:val="004B464D"/>
    <w:rsid w:val="004B5578"/>
    <w:rsid w:val="004B5B98"/>
    <w:rsid w:val="004B5E9A"/>
    <w:rsid w:val="004B6213"/>
    <w:rsid w:val="004B64A5"/>
    <w:rsid w:val="004B768A"/>
    <w:rsid w:val="004C012D"/>
    <w:rsid w:val="004C12F2"/>
    <w:rsid w:val="004C29B5"/>
    <w:rsid w:val="004C335B"/>
    <w:rsid w:val="004C5CE8"/>
    <w:rsid w:val="004C723E"/>
    <w:rsid w:val="004C7904"/>
    <w:rsid w:val="004C7A72"/>
    <w:rsid w:val="004C7EBB"/>
    <w:rsid w:val="004D00D8"/>
    <w:rsid w:val="004D0B02"/>
    <w:rsid w:val="004D1766"/>
    <w:rsid w:val="004D1A47"/>
    <w:rsid w:val="004D1C66"/>
    <w:rsid w:val="004D1FC8"/>
    <w:rsid w:val="004D3D11"/>
    <w:rsid w:val="004D4200"/>
    <w:rsid w:val="004D5B9F"/>
    <w:rsid w:val="004E0C63"/>
    <w:rsid w:val="004E2C34"/>
    <w:rsid w:val="004E3265"/>
    <w:rsid w:val="004E37DB"/>
    <w:rsid w:val="004E39BE"/>
    <w:rsid w:val="004E3A60"/>
    <w:rsid w:val="004E4E0B"/>
    <w:rsid w:val="004E6155"/>
    <w:rsid w:val="004E75C1"/>
    <w:rsid w:val="004E7724"/>
    <w:rsid w:val="004F00D4"/>
    <w:rsid w:val="004F1EA8"/>
    <w:rsid w:val="004F22B4"/>
    <w:rsid w:val="004F25D5"/>
    <w:rsid w:val="004F2FCB"/>
    <w:rsid w:val="004F386E"/>
    <w:rsid w:val="004F3B60"/>
    <w:rsid w:val="004F4268"/>
    <w:rsid w:val="004F5C67"/>
    <w:rsid w:val="004F6CF9"/>
    <w:rsid w:val="00500246"/>
    <w:rsid w:val="005018EB"/>
    <w:rsid w:val="00502059"/>
    <w:rsid w:val="00503E1E"/>
    <w:rsid w:val="00504805"/>
    <w:rsid w:val="00504AEB"/>
    <w:rsid w:val="005056A6"/>
    <w:rsid w:val="00506B3B"/>
    <w:rsid w:val="005073F0"/>
    <w:rsid w:val="005074C1"/>
    <w:rsid w:val="00507ACD"/>
    <w:rsid w:val="00507F70"/>
    <w:rsid w:val="0051076F"/>
    <w:rsid w:val="0051277E"/>
    <w:rsid w:val="00513D3C"/>
    <w:rsid w:val="00514DD4"/>
    <w:rsid w:val="00515365"/>
    <w:rsid w:val="00515584"/>
    <w:rsid w:val="00515DBA"/>
    <w:rsid w:val="00516723"/>
    <w:rsid w:val="005174CE"/>
    <w:rsid w:val="00520454"/>
    <w:rsid w:val="00520F36"/>
    <w:rsid w:val="00521048"/>
    <w:rsid w:val="00522364"/>
    <w:rsid w:val="0052350F"/>
    <w:rsid w:val="00523A0A"/>
    <w:rsid w:val="005241D1"/>
    <w:rsid w:val="00524329"/>
    <w:rsid w:val="00524380"/>
    <w:rsid w:val="0052449D"/>
    <w:rsid w:val="0052478A"/>
    <w:rsid w:val="00524953"/>
    <w:rsid w:val="00524C24"/>
    <w:rsid w:val="005251E5"/>
    <w:rsid w:val="00525C87"/>
    <w:rsid w:val="00526392"/>
    <w:rsid w:val="00526AEF"/>
    <w:rsid w:val="00526D7D"/>
    <w:rsid w:val="005270FB"/>
    <w:rsid w:val="005271D2"/>
    <w:rsid w:val="00527AD7"/>
    <w:rsid w:val="00530992"/>
    <w:rsid w:val="00530F8B"/>
    <w:rsid w:val="00532B5F"/>
    <w:rsid w:val="005336EB"/>
    <w:rsid w:val="00536115"/>
    <w:rsid w:val="00536122"/>
    <w:rsid w:val="00536C67"/>
    <w:rsid w:val="00537297"/>
    <w:rsid w:val="0054119B"/>
    <w:rsid w:val="005419E5"/>
    <w:rsid w:val="00541BFD"/>
    <w:rsid w:val="00543360"/>
    <w:rsid w:val="00544C74"/>
    <w:rsid w:val="0054662A"/>
    <w:rsid w:val="005507CF"/>
    <w:rsid w:val="00551523"/>
    <w:rsid w:val="00553DF4"/>
    <w:rsid w:val="005542DA"/>
    <w:rsid w:val="005543D2"/>
    <w:rsid w:val="0055516B"/>
    <w:rsid w:val="0055574B"/>
    <w:rsid w:val="00555DCB"/>
    <w:rsid w:val="00556010"/>
    <w:rsid w:val="00556CCB"/>
    <w:rsid w:val="005615FF"/>
    <w:rsid w:val="00561A1A"/>
    <w:rsid w:val="00561A6D"/>
    <w:rsid w:val="005623A2"/>
    <w:rsid w:val="00564B86"/>
    <w:rsid w:val="00564BE3"/>
    <w:rsid w:val="00566BF7"/>
    <w:rsid w:val="00567A83"/>
    <w:rsid w:val="00567CE6"/>
    <w:rsid w:val="0057049F"/>
    <w:rsid w:val="005705DB"/>
    <w:rsid w:val="00571990"/>
    <w:rsid w:val="005727F1"/>
    <w:rsid w:val="005740E7"/>
    <w:rsid w:val="005754A2"/>
    <w:rsid w:val="0057690E"/>
    <w:rsid w:val="00580030"/>
    <w:rsid w:val="00580358"/>
    <w:rsid w:val="005808B8"/>
    <w:rsid w:val="00581FA2"/>
    <w:rsid w:val="005823E8"/>
    <w:rsid w:val="0058285D"/>
    <w:rsid w:val="00582B42"/>
    <w:rsid w:val="00582BA1"/>
    <w:rsid w:val="005830C6"/>
    <w:rsid w:val="00583A25"/>
    <w:rsid w:val="005848AF"/>
    <w:rsid w:val="005864A5"/>
    <w:rsid w:val="0058709C"/>
    <w:rsid w:val="0058722B"/>
    <w:rsid w:val="00587498"/>
    <w:rsid w:val="00587976"/>
    <w:rsid w:val="00590362"/>
    <w:rsid w:val="00590612"/>
    <w:rsid w:val="0059076A"/>
    <w:rsid w:val="00591378"/>
    <w:rsid w:val="00591519"/>
    <w:rsid w:val="005922B2"/>
    <w:rsid w:val="00592EB0"/>
    <w:rsid w:val="00593351"/>
    <w:rsid w:val="005945B9"/>
    <w:rsid w:val="00594BED"/>
    <w:rsid w:val="00595548"/>
    <w:rsid w:val="005966A2"/>
    <w:rsid w:val="00596779"/>
    <w:rsid w:val="0059786B"/>
    <w:rsid w:val="005A005F"/>
    <w:rsid w:val="005A02F7"/>
    <w:rsid w:val="005A0781"/>
    <w:rsid w:val="005A1110"/>
    <w:rsid w:val="005A20A8"/>
    <w:rsid w:val="005A260F"/>
    <w:rsid w:val="005A295C"/>
    <w:rsid w:val="005A3103"/>
    <w:rsid w:val="005A34D9"/>
    <w:rsid w:val="005A3DF7"/>
    <w:rsid w:val="005A4E08"/>
    <w:rsid w:val="005A54C4"/>
    <w:rsid w:val="005A557F"/>
    <w:rsid w:val="005B02CA"/>
    <w:rsid w:val="005B111F"/>
    <w:rsid w:val="005B12D2"/>
    <w:rsid w:val="005B1998"/>
    <w:rsid w:val="005B1DB5"/>
    <w:rsid w:val="005B2C60"/>
    <w:rsid w:val="005B32B6"/>
    <w:rsid w:val="005B4F65"/>
    <w:rsid w:val="005B5EEA"/>
    <w:rsid w:val="005B773C"/>
    <w:rsid w:val="005C01A0"/>
    <w:rsid w:val="005C02A1"/>
    <w:rsid w:val="005C0CF0"/>
    <w:rsid w:val="005C5147"/>
    <w:rsid w:val="005C5232"/>
    <w:rsid w:val="005C6D78"/>
    <w:rsid w:val="005C78CA"/>
    <w:rsid w:val="005D0EB3"/>
    <w:rsid w:val="005D15C0"/>
    <w:rsid w:val="005D186F"/>
    <w:rsid w:val="005D1E74"/>
    <w:rsid w:val="005D220F"/>
    <w:rsid w:val="005D295D"/>
    <w:rsid w:val="005D3266"/>
    <w:rsid w:val="005D3B4E"/>
    <w:rsid w:val="005D44DB"/>
    <w:rsid w:val="005D4C0E"/>
    <w:rsid w:val="005D5099"/>
    <w:rsid w:val="005D7682"/>
    <w:rsid w:val="005E0453"/>
    <w:rsid w:val="005E0AF9"/>
    <w:rsid w:val="005E1AF9"/>
    <w:rsid w:val="005E3623"/>
    <w:rsid w:val="005E3DB5"/>
    <w:rsid w:val="005E5043"/>
    <w:rsid w:val="005E66C4"/>
    <w:rsid w:val="005E6969"/>
    <w:rsid w:val="005E7D2B"/>
    <w:rsid w:val="005F0757"/>
    <w:rsid w:val="005F19E8"/>
    <w:rsid w:val="005F1D7A"/>
    <w:rsid w:val="005F1FBD"/>
    <w:rsid w:val="005F2592"/>
    <w:rsid w:val="005F265E"/>
    <w:rsid w:val="005F2A7E"/>
    <w:rsid w:val="005F2B4B"/>
    <w:rsid w:val="005F302D"/>
    <w:rsid w:val="005F5D44"/>
    <w:rsid w:val="005F6894"/>
    <w:rsid w:val="005F7B22"/>
    <w:rsid w:val="006002BE"/>
    <w:rsid w:val="00600C4E"/>
    <w:rsid w:val="00602876"/>
    <w:rsid w:val="00602A8A"/>
    <w:rsid w:val="00604010"/>
    <w:rsid w:val="00605FD9"/>
    <w:rsid w:val="0060713B"/>
    <w:rsid w:val="0060789D"/>
    <w:rsid w:val="00607A35"/>
    <w:rsid w:val="006100B4"/>
    <w:rsid w:val="00610DDC"/>
    <w:rsid w:val="00611418"/>
    <w:rsid w:val="00611BC9"/>
    <w:rsid w:val="006120C0"/>
    <w:rsid w:val="00613332"/>
    <w:rsid w:val="0061387A"/>
    <w:rsid w:val="00613E52"/>
    <w:rsid w:val="006152AA"/>
    <w:rsid w:val="00617B03"/>
    <w:rsid w:val="00617B91"/>
    <w:rsid w:val="006204BC"/>
    <w:rsid w:val="0062065E"/>
    <w:rsid w:val="0062130E"/>
    <w:rsid w:val="00621697"/>
    <w:rsid w:val="00621737"/>
    <w:rsid w:val="00621FA1"/>
    <w:rsid w:val="00625153"/>
    <w:rsid w:val="006261B0"/>
    <w:rsid w:val="00626B85"/>
    <w:rsid w:val="0062702C"/>
    <w:rsid w:val="00627078"/>
    <w:rsid w:val="0062718D"/>
    <w:rsid w:val="00627616"/>
    <w:rsid w:val="00631DF1"/>
    <w:rsid w:val="00632CA9"/>
    <w:rsid w:val="0063434E"/>
    <w:rsid w:val="006344D7"/>
    <w:rsid w:val="006348DD"/>
    <w:rsid w:val="00635BF3"/>
    <w:rsid w:val="0063762A"/>
    <w:rsid w:val="00637C16"/>
    <w:rsid w:val="00640C7C"/>
    <w:rsid w:val="006412C4"/>
    <w:rsid w:val="00641B3D"/>
    <w:rsid w:val="00641B6B"/>
    <w:rsid w:val="00641BFF"/>
    <w:rsid w:val="00642BD8"/>
    <w:rsid w:val="00643A00"/>
    <w:rsid w:val="006443C8"/>
    <w:rsid w:val="0064504F"/>
    <w:rsid w:val="006451AF"/>
    <w:rsid w:val="006454A8"/>
    <w:rsid w:val="00645FD7"/>
    <w:rsid w:val="00646533"/>
    <w:rsid w:val="00646862"/>
    <w:rsid w:val="00647183"/>
    <w:rsid w:val="00650CFA"/>
    <w:rsid w:val="00650D33"/>
    <w:rsid w:val="00651012"/>
    <w:rsid w:val="006526BD"/>
    <w:rsid w:val="00652FD5"/>
    <w:rsid w:val="006537E0"/>
    <w:rsid w:val="00653E42"/>
    <w:rsid w:val="00654361"/>
    <w:rsid w:val="0065441F"/>
    <w:rsid w:val="00654DC4"/>
    <w:rsid w:val="00655270"/>
    <w:rsid w:val="006555EE"/>
    <w:rsid w:val="006557AB"/>
    <w:rsid w:val="00656159"/>
    <w:rsid w:val="00661171"/>
    <w:rsid w:val="006642EE"/>
    <w:rsid w:val="0066480A"/>
    <w:rsid w:val="00664DE7"/>
    <w:rsid w:val="006650C5"/>
    <w:rsid w:val="00665314"/>
    <w:rsid w:val="00665435"/>
    <w:rsid w:val="00667BBB"/>
    <w:rsid w:val="006709FC"/>
    <w:rsid w:val="00671386"/>
    <w:rsid w:val="00671408"/>
    <w:rsid w:val="006723A6"/>
    <w:rsid w:val="00672BF2"/>
    <w:rsid w:val="00672C8D"/>
    <w:rsid w:val="00673B5D"/>
    <w:rsid w:val="0067425A"/>
    <w:rsid w:val="0067449E"/>
    <w:rsid w:val="00674B01"/>
    <w:rsid w:val="00674BDB"/>
    <w:rsid w:val="00674D0B"/>
    <w:rsid w:val="006753F2"/>
    <w:rsid w:val="0067616F"/>
    <w:rsid w:val="006768EB"/>
    <w:rsid w:val="0067741E"/>
    <w:rsid w:val="006776A3"/>
    <w:rsid w:val="00677DA7"/>
    <w:rsid w:val="0068075A"/>
    <w:rsid w:val="00681E90"/>
    <w:rsid w:val="00683E6E"/>
    <w:rsid w:val="0068481C"/>
    <w:rsid w:val="00684B61"/>
    <w:rsid w:val="00687292"/>
    <w:rsid w:val="00687B0E"/>
    <w:rsid w:val="0069019A"/>
    <w:rsid w:val="006905D7"/>
    <w:rsid w:val="006909AC"/>
    <w:rsid w:val="006912CA"/>
    <w:rsid w:val="006916F5"/>
    <w:rsid w:val="00691A31"/>
    <w:rsid w:val="006927C3"/>
    <w:rsid w:val="00693CFC"/>
    <w:rsid w:val="00693D78"/>
    <w:rsid w:val="00694A79"/>
    <w:rsid w:val="00694D69"/>
    <w:rsid w:val="00695AB4"/>
    <w:rsid w:val="00696088"/>
    <w:rsid w:val="00696363"/>
    <w:rsid w:val="006965A3"/>
    <w:rsid w:val="00697758"/>
    <w:rsid w:val="006A0207"/>
    <w:rsid w:val="006A025A"/>
    <w:rsid w:val="006A217D"/>
    <w:rsid w:val="006A27E3"/>
    <w:rsid w:val="006A30E5"/>
    <w:rsid w:val="006A37FE"/>
    <w:rsid w:val="006A3DDC"/>
    <w:rsid w:val="006A4573"/>
    <w:rsid w:val="006A48F0"/>
    <w:rsid w:val="006A4A3F"/>
    <w:rsid w:val="006A5485"/>
    <w:rsid w:val="006A5CD4"/>
    <w:rsid w:val="006A5F04"/>
    <w:rsid w:val="006A6F24"/>
    <w:rsid w:val="006A75EB"/>
    <w:rsid w:val="006A76AF"/>
    <w:rsid w:val="006B08BD"/>
    <w:rsid w:val="006B170D"/>
    <w:rsid w:val="006B259F"/>
    <w:rsid w:val="006B3174"/>
    <w:rsid w:val="006B3714"/>
    <w:rsid w:val="006B4AC0"/>
    <w:rsid w:val="006B5431"/>
    <w:rsid w:val="006B59BC"/>
    <w:rsid w:val="006B5FA3"/>
    <w:rsid w:val="006B6179"/>
    <w:rsid w:val="006B6803"/>
    <w:rsid w:val="006B6DD3"/>
    <w:rsid w:val="006B712D"/>
    <w:rsid w:val="006B7F13"/>
    <w:rsid w:val="006C04B8"/>
    <w:rsid w:val="006C17B2"/>
    <w:rsid w:val="006C2DAD"/>
    <w:rsid w:val="006C34D8"/>
    <w:rsid w:val="006C46BB"/>
    <w:rsid w:val="006C6F9D"/>
    <w:rsid w:val="006C71A9"/>
    <w:rsid w:val="006D1074"/>
    <w:rsid w:val="006D1FFF"/>
    <w:rsid w:val="006D27C2"/>
    <w:rsid w:val="006D2B2B"/>
    <w:rsid w:val="006D42AD"/>
    <w:rsid w:val="006D488E"/>
    <w:rsid w:val="006D4A03"/>
    <w:rsid w:val="006D53EB"/>
    <w:rsid w:val="006D5EF0"/>
    <w:rsid w:val="006D6E56"/>
    <w:rsid w:val="006D7430"/>
    <w:rsid w:val="006D7948"/>
    <w:rsid w:val="006D7E86"/>
    <w:rsid w:val="006E07ED"/>
    <w:rsid w:val="006E0B9F"/>
    <w:rsid w:val="006E1644"/>
    <w:rsid w:val="006E274E"/>
    <w:rsid w:val="006E2864"/>
    <w:rsid w:val="006E2E52"/>
    <w:rsid w:val="006E37B6"/>
    <w:rsid w:val="006E43AD"/>
    <w:rsid w:val="006E4836"/>
    <w:rsid w:val="006E5260"/>
    <w:rsid w:val="006E53D7"/>
    <w:rsid w:val="006E5457"/>
    <w:rsid w:val="006F0CD0"/>
    <w:rsid w:val="006F12E5"/>
    <w:rsid w:val="006F234E"/>
    <w:rsid w:val="006F33CB"/>
    <w:rsid w:val="006F3D07"/>
    <w:rsid w:val="006F3F73"/>
    <w:rsid w:val="006F4E0D"/>
    <w:rsid w:val="006F532A"/>
    <w:rsid w:val="006F6A2F"/>
    <w:rsid w:val="006F6A99"/>
    <w:rsid w:val="006F7576"/>
    <w:rsid w:val="006F7FDE"/>
    <w:rsid w:val="00700187"/>
    <w:rsid w:val="00700AFF"/>
    <w:rsid w:val="00700DF5"/>
    <w:rsid w:val="00701422"/>
    <w:rsid w:val="00701BA1"/>
    <w:rsid w:val="00701C26"/>
    <w:rsid w:val="00701C5D"/>
    <w:rsid w:val="00702E10"/>
    <w:rsid w:val="00703C5A"/>
    <w:rsid w:val="0070478D"/>
    <w:rsid w:val="00706D02"/>
    <w:rsid w:val="0070756E"/>
    <w:rsid w:val="0070770C"/>
    <w:rsid w:val="00712799"/>
    <w:rsid w:val="00712CFD"/>
    <w:rsid w:val="00712D0F"/>
    <w:rsid w:val="0071355A"/>
    <w:rsid w:val="007148F2"/>
    <w:rsid w:val="00714BB1"/>
    <w:rsid w:val="0071598C"/>
    <w:rsid w:val="00716C51"/>
    <w:rsid w:val="00717BEB"/>
    <w:rsid w:val="00720144"/>
    <w:rsid w:val="0072024A"/>
    <w:rsid w:val="00720421"/>
    <w:rsid w:val="007219B3"/>
    <w:rsid w:val="0072269C"/>
    <w:rsid w:val="00723A77"/>
    <w:rsid w:val="00724146"/>
    <w:rsid w:val="00725D45"/>
    <w:rsid w:val="00726195"/>
    <w:rsid w:val="00726686"/>
    <w:rsid w:val="00726C86"/>
    <w:rsid w:val="00727313"/>
    <w:rsid w:val="007305DF"/>
    <w:rsid w:val="00730872"/>
    <w:rsid w:val="007324C3"/>
    <w:rsid w:val="007331BD"/>
    <w:rsid w:val="007339E1"/>
    <w:rsid w:val="00733A08"/>
    <w:rsid w:val="00735085"/>
    <w:rsid w:val="00735B66"/>
    <w:rsid w:val="007363B3"/>
    <w:rsid w:val="00736878"/>
    <w:rsid w:val="00737CDA"/>
    <w:rsid w:val="00740CDA"/>
    <w:rsid w:val="0074250F"/>
    <w:rsid w:val="00743995"/>
    <w:rsid w:val="00744C23"/>
    <w:rsid w:val="007479AE"/>
    <w:rsid w:val="00751236"/>
    <w:rsid w:val="007521E6"/>
    <w:rsid w:val="00753A3E"/>
    <w:rsid w:val="00753ED3"/>
    <w:rsid w:val="00753FC4"/>
    <w:rsid w:val="0075656C"/>
    <w:rsid w:val="007571B4"/>
    <w:rsid w:val="00760474"/>
    <w:rsid w:val="007605AB"/>
    <w:rsid w:val="007615E0"/>
    <w:rsid w:val="007633D5"/>
    <w:rsid w:val="00763D44"/>
    <w:rsid w:val="00765533"/>
    <w:rsid w:val="00765F38"/>
    <w:rsid w:val="007664B9"/>
    <w:rsid w:val="007665AD"/>
    <w:rsid w:val="00766E98"/>
    <w:rsid w:val="007706E1"/>
    <w:rsid w:val="00770AB4"/>
    <w:rsid w:val="00772912"/>
    <w:rsid w:val="007735B7"/>
    <w:rsid w:val="007747FD"/>
    <w:rsid w:val="0077616D"/>
    <w:rsid w:val="007768DC"/>
    <w:rsid w:val="00776FBB"/>
    <w:rsid w:val="007774C8"/>
    <w:rsid w:val="00777CCC"/>
    <w:rsid w:val="00780AD9"/>
    <w:rsid w:val="00780EAE"/>
    <w:rsid w:val="00781CCA"/>
    <w:rsid w:val="0078240D"/>
    <w:rsid w:val="007828A6"/>
    <w:rsid w:val="00782981"/>
    <w:rsid w:val="00782D7B"/>
    <w:rsid w:val="0078316C"/>
    <w:rsid w:val="00783B13"/>
    <w:rsid w:val="00783C85"/>
    <w:rsid w:val="007840DC"/>
    <w:rsid w:val="00784306"/>
    <w:rsid w:val="007846E0"/>
    <w:rsid w:val="0078479F"/>
    <w:rsid w:val="007850C3"/>
    <w:rsid w:val="00785801"/>
    <w:rsid w:val="00785F8E"/>
    <w:rsid w:val="00786D51"/>
    <w:rsid w:val="007870A2"/>
    <w:rsid w:val="00787880"/>
    <w:rsid w:val="00787D00"/>
    <w:rsid w:val="00787F61"/>
    <w:rsid w:val="00790721"/>
    <w:rsid w:val="00790B42"/>
    <w:rsid w:val="00794296"/>
    <w:rsid w:val="0079483F"/>
    <w:rsid w:val="007955F1"/>
    <w:rsid w:val="00796726"/>
    <w:rsid w:val="00796BE3"/>
    <w:rsid w:val="0079792F"/>
    <w:rsid w:val="007A0BB9"/>
    <w:rsid w:val="007A124D"/>
    <w:rsid w:val="007A18EC"/>
    <w:rsid w:val="007A46E1"/>
    <w:rsid w:val="007A4CFD"/>
    <w:rsid w:val="007A4E7A"/>
    <w:rsid w:val="007A6825"/>
    <w:rsid w:val="007A6B51"/>
    <w:rsid w:val="007A7200"/>
    <w:rsid w:val="007B126D"/>
    <w:rsid w:val="007B268E"/>
    <w:rsid w:val="007B33C5"/>
    <w:rsid w:val="007B539D"/>
    <w:rsid w:val="007B6170"/>
    <w:rsid w:val="007B702D"/>
    <w:rsid w:val="007B7591"/>
    <w:rsid w:val="007C02CF"/>
    <w:rsid w:val="007C0C23"/>
    <w:rsid w:val="007C12CC"/>
    <w:rsid w:val="007C1EFF"/>
    <w:rsid w:val="007C219C"/>
    <w:rsid w:val="007C235E"/>
    <w:rsid w:val="007C3B73"/>
    <w:rsid w:val="007C55D3"/>
    <w:rsid w:val="007C713B"/>
    <w:rsid w:val="007C7F4B"/>
    <w:rsid w:val="007D2C27"/>
    <w:rsid w:val="007D32C2"/>
    <w:rsid w:val="007D4810"/>
    <w:rsid w:val="007D5590"/>
    <w:rsid w:val="007D67AE"/>
    <w:rsid w:val="007D7425"/>
    <w:rsid w:val="007D7B07"/>
    <w:rsid w:val="007D7D86"/>
    <w:rsid w:val="007E090F"/>
    <w:rsid w:val="007E0EB4"/>
    <w:rsid w:val="007E1694"/>
    <w:rsid w:val="007E1BD5"/>
    <w:rsid w:val="007E2086"/>
    <w:rsid w:val="007E2939"/>
    <w:rsid w:val="007E326D"/>
    <w:rsid w:val="007E32D8"/>
    <w:rsid w:val="007E35A5"/>
    <w:rsid w:val="007E39A0"/>
    <w:rsid w:val="007E481E"/>
    <w:rsid w:val="007E59EB"/>
    <w:rsid w:val="007E77C4"/>
    <w:rsid w:val="007F05A4"/>
    <w:rsid w:val="007F1AB3"/>
    <w:rsid w:val="007F1C9C"/>
    <w:rsid w:val="007F29B6"/>
    <w:rsid w:val="007F4657"/>
    <w:rsid w:val="007F4892"/>
    <w:rsid w:val="007F4B64"/>
    <w:rsid w:val="007F6A4D"/>
    <w:rsid w:val="007F7667"/>
    <w:rsid w:val="007F77B8"/>
    <w:rsid w:val="00801E8C"/>
    <w:rsid w:val="00803A01"/>
    <w:rsid w:val="00803AAF"/>
    <w:rsid w:val="00804970"/>
    <w:rsid w:val="00804FCA"/>
    <w:rsid w:val="00805523"/>
    <w:rsid w:val="00805D6B"/>
    <w:rsid w:val="00807045"/>
    <w:rsid w:val="00807801"/>
    <w:rsid w:val="008100DC"/>
    <w:rsid w:val="0081030B"/>
    <w:rsid w:val="008107BC"/>
    <w:rsid w:val="008108CF"/>
    <w:rsid w:val="00810C39"/>
    <w:rsid w:val="00810DD1"/>
    <w:rsid w:val="008117A2"/>
    <w:rsid w:val="0081225E"/>
    <w:rsid w:val="008126FF"/>
    <w:rsid w:val="00813BF3"/>
    <w:rsid w:val="00813E1F"/>
    <w:rsid w:val="00814D06"/>
    <w:rsid w:val="0081514B"/>
    <w:rsid w:val="00816FCB"/>
    <w:rsid w:val="008177B2"/>
    <w:rsid w:val="00820707"/>
    <w:rsid w:val="0082203E"/>
    <w:rsid w:val="008237ED"/>
    <w:rsid w:val="008238A4"/>
    <w:rsid w:val="00823F08"/>
    <w:rsid w:val="008244AD"/>
    <w:rsid w:val="00824C69"/>
    <w:rsid w:val="00824D38"/>
    <w:rsid w:val="00825222"/>
    <w:rsid w:val="0082587D"/>
    <w:rsid w:val="00826146"/>
    <w:rsid w:val="0082647A"/>
    <w:rsid w:val="00826AF4"/>
    <w:rsid w:val="00826C88"/>
    <w:rsid w:val="00826D87"/>
    <w:rsid w:val="00826E9F"/>
    <w:rsid w:val="0082702F"/>
    <w:rsid w:val="0082786F"/>
    <w:rsid w:val="008308A0"/>
    <w:rsid w:val="00830C20"/>
    <w:rsid w:val="00831AEC"/>
    <w:rsid w:val="008326D3"/>
    <w:rsid w:val="00832879"/>
    <w:rsid w:val="0083357C"/>
    <w:rsid w:val="00833892"/>
    <w:rsid w:val="0083479F"/>
    <w:rsid w:val="008358A6"/>
    <w:rsid w:val="00835CB4"/>
    <w:rsid w:val="00835F0A"/>
    <w:rsid w:val="008372AD"/>
    <w:rsid w:val="00837394"/>
    <w:rsid w:val="008374A1"/>
    <w:rsid w:val="008376BB"/>
    <w:rsid w:val="00837861"/>
    <w:rsid w:val="00837C5D"/>
    <w:rsid w:val="00841309"/>
    <w:rsid w:val="0084147B"/>
    <w:rsid w:val="00841F89"/>
    <w:rsid w:val="00842236"/>
    <w:rsid w:val="00842BD6"/>
    <w:rsid w:val="00842F30"/>
    <w:rsid w:val="00842FE5"/>
    <w:rsid w:val="0084311E"/>
    <w:rsid w:val="00843657"/>
    <w:rsid w:val="00843BD5"/>
    <w:rsid w:val="00843CEA"/>
    <w:rsid w:val="00845A2E"/>
    <w:rsid w:val="00846238"/>
    <w:rsid w:val="00846E94"/>
    <w:rsid w:val="0085116A"/>
    <w:rsid w:val="00851E41"/>
    <w:rsid w:val="00852C25"/>
    <w:rsid w:val="00853200"/>
    <w:rsid w:val="00854AA8"/>
    <w:rsid w:val="00856839"/>
    <w:rsid w:val="00857416"/>
    <w:rsid w:val="00857CAE"/>
    <w:rsid w:val="00857DB9"/>
    <w:rsid w:val="008607BB"/>
    <w:rsid w:val="00861242"/>
    <w:rsid w:val="008618FB"/>
    <w:rsid w:val="0086280E"/>
    <w:rsid w:val="00862DA3"/>
    <w:rsid w:val="008636F1"/>
    <w:rsid w:val="008644A1"/>
    <w:rsid w:val="0086526D"/>
    <w:rsid w:val="00865A3E"/>
    <w:rsid w:val="00865BB3"/>
    <w:rsid w:val="00866A28"/>
    <w:rsid w:val="0086767B"/>
    <w:rsid w:val="00870D88"/>
    <w:rsid w:val="008716E3"/>
    <w:rsid w:val="008718AB"/>
    <w:rsid w:val="00871E8E"/>
    <w:rsid w:val="008730E2"/>
    <w:rsid w:val="008732BD"/>
    <w:rsid w:val="00873376"/>
    <w:rsid w:val="00873E6F"/>
    <w:rsid w:val="008740C4"/>
    <w:rsid w:val="00874A8D"/>
    <w:rsid w:val="00875237"/>
    <w:rsid w:val="008756CB"/>
    <w:rsid w:val="00876B46"/>
    <w:rsid w:val="00876FD4"/>
    <w:rsid w:val="0087701B"/>
    <w:rsid w:val="0087744C"/>
    <w:rsid w:val="0087796E"/>
    <w:rsid w:val="00877CEC"/>
    <w:rsid w:val="00880D72"/>
    <w:rsid w:val="00882166"/>
    <w:rsid w:val="00882507"/>
    <w:rsid w:val="0088260A"/>
    <w:rsid w:val="00884609"/>
    <w:rsid w:val="00884CE6"/>
    <w:rsid w:val="008851C9"/>
    <w:rsid w:val="008851CA"/>
    <w:rsid w:val="008854F1"/>
    <w:rsid w:val="00886646"/>
    <w:rsid w:val="0088715A"/>
    <w:rsid w:val="00887570"/>
    <w:rsid w:val="00887B46"/>
    <w:rsid w:val="0089064D"/>
    <w:rsid w:val="008909ED"/>
    <w:rsid w:val="00890BF5"/>
    <w:rsid w:val="0089156D"/>
    <w:rsid w:val="00892CD4"/>
    <w:rsid w:val="00894FF1"/>
    <w:rsid w:val="00895A37"/>
    <w:rsid w:val="00895F97"/>
    <w:rsid w:val="00896513"/>
    <w:rsid w:val="00897221"/>
    <w:rsid w:val="00897704"/>
    <w:rsid w:val="008977AA"/>
    <w:rsid w:val="00897909"/>
    <w:rsid w:val="00897947"/>
    <w:rsid w:val="00897EF2"/>
    <w:rsid w:val="008A0E39"/>
    <w:rsid w:val="008A12BC"/>
    <w:rsid w:val="008A15ED"/>
    <w:rsid w:val="008A3AF4"/>
    <w:rsid w:val="008A40D3"/>
    <w:rsid w:val="008A602A"/>
    <w:rsid w:val="008A688D"/>
    <w:rsid w:val="008A7143"/>
    <w:rsid w:val="008B0A5B"/>
    <w:rsid w:val="008B2830"/>
    <w:rsid w:val="008B48CF"/>
    <w:rsid w:val="008B57D2"/>
    <w:rsid w:val="008B5A29"/>
    <w:rsid w:val="008B6236"/>
    <w:rsid w:val="008C0373"/>
    <w:rsid w:val="008C04C9"/>
    <w:rsid w:val="008C0CB2"/>
    <w:rsid w:val="008C1408"/>
    <w:rsid w:val="008C1EBC"/>
    <w:rsid w:val="008C2210"/>
    <w:rsid w:val="008C24B5"/>
    <w:rsid w:val="008C32B8"/>
    <w:rsid w:val="008C3B2A"/>
    <w:rsid w:val="008C404F"/>
    <w:rsid w:val="008C45F9"/>
    <w:rsid w:val="008C5F1A"/>
    <w:rsid w:val="008C65C1"/>
    <w:rsid w:val="008C6C23"/>
    <w:rsid w:val="008C6D34"/>
    <w:rsid w:val="008C723B"/>
    <w:rsid w:val="008C7695"/>
    <w:rsid w:val="008C7E68"/>
    <w:rsid w:val="008D0EFF"/>
    <w:rsid w:val="008D2316"/>
    <w:rsid w:val="008D30DC"/>
    <w:rsid w:val="008D369B"/>
    <w:rsid w:val="008D436E"/>
    <w:rsid w:val="008D4396"/>
    <w:rsid w:val="008D53C2"/>
    <w:rsid w:val="008D558E"/>
    <w:rsid w:val="008D55E0"/>
    <w:rsid w:val="008D587B"/>
    <w:rsid w:val="008D6B61"/>
    <w:rsid w:val="008D6CD2"/>
    <w:rsid w:val="008D722A"/>
    <w:rsid w:val="008D7F2A"/>
    <w:rsid w:val="008E0769"/>
    <w:rsid w:val="008E0A03"/>
    <w:rsid w:val="008E16CE"/>
    <w:rsid w:val="008E182B"/>
    <w:rsid w:val="008E24AD"/>
    <w:rsid w:val="008E2F7F"/>
    <w:rsid w:val="008E32AD"/>
    <w:rsid w:val="008E669B"/>
    <w:rsid w:val="008E6E8F"/>
    <w:rsid w:val="008E7AB2"/>
    <w:rsid w:val="008E7EB8"/>
    <w:rsid w:val="008E7ED1"/>
    <w:rsid w:val="008F0C33"/>
    <w:rsid w:val="008F2D35"/>
    <w:rsid w:val="008F3ADF"/>
    <w:rsid w:val="008F478E"/>
    <w:rsid w:val="008F50F6"/>
    <w:rsid w:val="008F637A"/>
    <w:rsid w:val="008F7048"/>
    <w:rsid w:val="009004A6"/>
    <w:rsid w:val="00900501"/>
    <w:rsid w:val="00901237"/>
    <w:rsid w:val="00901EB2"/>
    <w:rsid w:val="00902044"/>
    <w:rsid w:val="00902616"/>
    <w:rsid w:val="009028C5"/>
    <w:rsid w:val="00902E39"/>
    <w:rsid w:val="00903A84"/>
    <w:rsid w:val="009044DD"/>
    <w:rsid w:val="00907806"/>
    <w:rsid w:val="009105A0"/>
    <w:rsid w:val="00912AA7"/>
    <w:rsid w:val="00912AF6"/>
    <w:rsid w:val="0091331F"/>
    <w:rsid w:val="0091555C"/>
    <w:rsid w:val="00915F94"/>
    <w:rsid w:val="00917150"/>
    <w:rsid w:val="00917D21"/>
    <w:rsid w:val="00920AAA"/>
    <w:rsid w:val="009212F6"/>
    <w:rsid w:val="00921789"/>
    <w:rsid w:val="00923FE4"/>
    <w:rsid w:val="00924155"/>
    <w:rsid w:val="00926B23"/>
    <w:rsid w:val="009311F7"/>
    <w:rsid w:val="00931ADA"/>
    <w:rsid w:val="00931B07"/>
    <w:rsid w:val="00931F82"/>
    <w:rsid w:val="0093269F"/>
    <w:rsid w:val="00932CD5"/>
    <w:rsid w:val="00933084"/>
    <w:rsid w:val="0093313C"/>
    <w:rsid w:val="00933334"/>
    <w:rsid w:val="009335C5"/>
    <w:rsid w:val="009339DD"/>
    <w:rsid w:val="00934BE3"/>
    <w:rsid w:val="00935B23"/>
    <w:rsid w:val="009374A4"/>
    <w:rsid w:val="009406E2"/>
    <w:rsid w:val="00941641"/>
    <w:rsid w:val="009426FC"/>
    <w:rsid w:val="009433B2"/>
    <w:rsid w:val="0094450C"/>
    <w:rsid w:val="00945C71"/>
    <w:rsid w:val="0094635A"/>
    <w:rsid w:val="009467C5"/>
    <w:rsid w:val="00947035"/>
    <w:rsid w:val="0094730B"/>
    <w:rsid w:val="00950269"/>
    <w:rsid w:val="009505FB"/>
    <w:rsid w:val="0095214D"/>
    <w:rsid w:val="009524D5"/>
    <w:rsid w:val="00954451"/>
    <w:rsid w:val="009547CE"/>
    <w:rsid w:val="00956417"/>
    <w:rsid w:val="00956C26"/>
    <w:rsid w:val="00957108"/>
    <w:rsid w:val="00960C90"/>
    <w:rsid w:val="009617D0"/>
    <w:rsid w:val="00961ADF"/>
    <w:rsid w:val="009622A5"/>
    <w:rsid w:val="00964079"/>
    <w:rsid w:val="009648ED"/>
    <w:rsid w:val="00964D04"/>
    <w:rsid w:val="0096558F"/>
    <w:rsid w:val="00967413"/>
    <w:rsid w:val="009701FD"/>
    <w:rsid w:val="00971067"/>
    <w:rsid w:val="0097211B"/>
    <w:rsid w:val="009742CB"/>
    <w:rsid w:val="00975BDA"/>
    <w:rsid w:val="0097736F"/>
    <w:rsid w:val="00980170"/>
    <w:rsid w:val="009811C3"/>
    <w:rsid w:val="00981575"/>
    <w:rsid w:val="00981915"/>
    <w:rsid w:val="00981D16"/>
    <w:rsid w:val="00981D2F"/>
    <w:rsid w:val="009830B6"/>
    <w:rsid w:val="00983628"/>
    <w:rsid w:val="009838A3"/>
    <w:rsid w:val="009846C9"/>
    <w:rsid w:val="00985151"/>
    <w:rsid w:val="00985454"/>
    <w:rsid w:val="00985A5B"/>
    <w:rsid w:val="0098703F"/>
    <w:rsid w:val="00990BA1"/>
    <w:rsid w:val="00990BF7"/>
    <w:rsid w:val="00990D9A"/>
    <w:rsid w:val="00991431"/>
    <w:rsid w:val="00991D7D"/>
    <w:rsid w:val="00994183"/>
    <w:rsid w:val="0099508E"/>
    <w:rsid w:val="00995308"/>
    <w:rsid w:val="009953C2"/>
    <w:rsid w:val="0099755D"/>
    <w:rsid w:val="009A0289"/>
    <w:rsid w:val="009A0599"/>
    <w:rsid w:val="009A1FEA"/>
    <w:rsid w:val="009A2F88"/>
    <w:rsid w:val="009A3700"/>
    <w:rsid w:val="009A3767"/>
    <w:rsid w:val="009A4EB4"/>
    <w:rsid w:val="009A5B6F"/>
    <w:rsid w:val="009A6410"/>
    <w:rsid w:val="009A66A5"/>
    <w:rsid w:val="009A6B1B"/>
    <w:rsid w:val="009A71F5"/>
    <w:rsid w:val="009A7C94"/>
    <w:rsid w:val="009B01EA"/>
    <w:rsid w:val="009B1368"/>
    <w:rsid w:val="009B17BF"/>
    <w:rsid w:val="009B263B"/>
    <w:rsid w:val="009B49E4"/>
    <w:rsid w:val="009B4F25"/>
    <w:rsid w:val="009B5C0A"/>
    <w:rsid w:val="009B669F"/>
    <w:rsid w:val="009B709B"/>
    <w:rsid w:val="009B78C3"/>
    <w:rsid w:val="009C10A0"/>
    <w:rsid w:val="009C1A04"/>
    <w:rsid w:val="009C2B17"/>
    <w:rsid w:val="009C3291"/>
    <w:rsid w:val="009C3F63"/>
    <w:rsid w:val="009C47CB"/>
    <w:rsid w:val="009C634F"/>
    <w:rsid w:val="009D0811"/>
    <w:rsid w:val="009D0824"/>
    <w:rsid w:val="009D1162"/>
    <w:rsid w:val="009D2309"/>
    <w:rsid w:val="009D270D"/>
    <w:rsid w:val="009D30D5"/>
    <w:rsid w:val="009D3F54"/>
    <w:rsid w:val="009D4437"/>
    <w:rsid w:val="009D4D5E"/>
    <w:rsid w:val="009D5639"/>
    <w:rsid w:val="009D5E40"/>
    <w:rsid w:val="009D628C"/>
    <w:rsid w:val="009D6C7E"/>
    <w:rsid w:val="009D6C9B"/>
    <w:rsid w:val="009D6CB7"/>
    <w:rsid w:val="009D73C0"/>
    <w:rsid w:val="009E0B14"/>
    <w:rsid w:val="009E0B15"/>
    <w:rsid w:val="009E2442"/>
    <w:rsid w:val="009E2AF4"/>
    <w:rsid w:val="009E371C"/>
    <w:rsid w:val="009E39C4"/>
    <w:rsid w:val="009E39ED"/>
    <w:rsid w:val="009E5187"/>
    <w:rsid w:val="009E6353"/>
    <w:rsid w:val="009E6476"/>
    <w:rsid w:val="009E6FCE"/>
    <w:rsid w:val="009F04FE"/>
    <w:rsid w:val="009F09FA"/>
    <w:rsid w:val="009F10F7"/>
    <w:rsid w:val="009F19C8"/>
    <w:rsid w:val="009F2212"/>
    <w:rsid w:val="009F24CE"/>
    <w:rsid w:val="009F251F"/>
    <w:rsid w:val="009F2F08"/>
    <w:rsid w:val="009F32AE"/>
    <w:rsid w:val="009F46FF"/>
    <w:rsid w:val="009F48C6"/>
    <w:rsid w:val="009F5B1F"/>
    <w:rsid w:val="009F5BED"/>
    <w:rsid w:val="009F610F"/>
    <w:rsid w:val="009F6FDF"/>
    <w:rsid w:val="00A0001D"/>
    <w:rsid w:val="00A0108B"/>
    <w:rsid w:val="00A014BC"/>
    <w:rsid w:val="00A01E2E"/>
    <w:rsid w:val="00A02CBD"/>
    <w:rsid w:val="00A02F12"/>
    <w:rsid w:val="00A03588"/>
    <w:rsid w:val="00A04308"/>
    <w:rsid w:val="00A0497F"/>
    <w:rsid w:val="00A06152"/>
    <w:rsid w:val="00A061B0"/>
    <w:rsid w:val="00A071DA"/>
    <w:rsid w:val="00A101DF"/>
    <w:rsid w:val="00A10537"/>
    <w:rsid w:val="00A10EFC"/>
    <w:rsid w:val="00A10FAF"/>
    <w:rsid w:val="00A112CF"/>
    <w:rsid w:val="00A1198F"/>
    <w:rsid w:val="00A124A2"/>
    <w:rsid w:val="00A12665"/>
    <w:rsid w:val="00A12C76"/>
    <w:rsid w:val="00A135D8"/>
    <w:rsid w:val="00A139ED"/>
    <w:rsid w:val="00A14630"/>
    <w:rsid w:val="00A151A4"/>
    <w:rsid w:val="00A155F4"/>
    <w:rsid w:val="00A1599A"/>
    <w:rsid w:val="00A15D01"/>
    <w:rsid w:val="00A15D26"/>
    <w:rsid w:val="00A1658F"/>
    <w:rsid w:val="00A16CAC"/>
    <w:rsid w:val="00A170FF"/>
    <w:rsid w:val="00A17657"/>
    <w:rsid w:val="00A20A64"/>
    <w:rsid w:val="00A21F4A"/>
    <w:rsid w:val="00A2274F"/>
    <w:rsid w:val="00A23E25"/>
    <w:rsid w:val="00A2415E"/>
    <w:rsid w:val="00A25B45"/>
    <w:rsid w:val="00A25F3B"/>
    <w:rsid w:val="00A260B0"/>
    <w:rsid w:val="00A26574"/>
    <w:rsid w:val="00A26BD3"/>
    <w:rsid w:val="00A26DBC"/>
    <w:rsid w:val="00A3105A"/>
    <w:rsid w:val="00A31343"/>
    <w:rsid w:val="00A3163B"/>
    <w:rsid w:val="00A31C35"/>
    <w:rsid w:val="00A337AB"/>
    <w:rsid w:val="00A337C8"/>
    <w:rsid w:val="00A34154"/>
    <w:rsid w:val="00A34EB2"/>
    <w:rsid w:val="00A34F43"/>
    <w:rsid w:val="00A355D4"/>
    <w:rsid w:val="00A375A8"/>
    <w:rsid w:val="00A377E4"/>
    <w:rsid w:val="00A37D1E"/>
    <w:rsid w:val="00A40FAE"/>
    <w:rsid w:val="00A422A8"/>
    <w:rsid w:val="00A42B3D"/>
    <w:rsid w:val="00A43489"/>
    <w:rsid w:val="00A44E0E"/>
    <w:rsid w:val="00A451B6"/>
    <w:rsid w:val="00A459F7"/>
    <w:rsid w:val="00A47242"/>
    <w:rsid w:val="00A508C3"/>
    <w:rsid w:val="00A50955"/>
    <w:rsid w:val="00A5160E"/>
    <w:rsid w:val="00A54B87"/>
    <w:rsid w:val="00A54C89"/>
    <w:rsid w:val="00A553A0"/>
    <w:rsid w:val="00A55C61"/>
    <w:rsid w:val="00A579BA"/>
    <w:rsid w:val="00A57E63"/>
    <w:rsid w:val="00A60518"/>
    <w:rsid w:val="00A60D2B"/>
    <w:rsid w:val="00A62691"/>
    <w:rsid w:val="00A64F74"/>
    <w:rsid w:val="00A656A5"/>
    <w:rsid w:val="00A6595F"/>
    <w:rsid w:val="00A6635C"/>
    <w:rsid w:val="00A66510"/>
    <w:rsid w:val="00A67157"/>
    <w:rsid w:val="00A67757"/>
    <w:rsid w:val="00A702AE"/>
    <w:rsid w:val="00A70E78"/>
    <w:rsid w:val="00A71A17"/>
    <w:rsid w:val="00A71F41"/>
    <w:rsid w:val="00A73952"/>
    <w:rsid w:val="00A7475A"/>
    <w:rsid w:val="00A74E40"/>
    <w:rsid w:val="00A74EB1"/>
    <w:rsid w:val="00A7514F"/>
    <w:rsid w:val="00A75743"/>
    <w:rsid w:val="00A75E00"/>
    <w:rsid w:val="00A77209"/>
    <w:rsid w:val="00A774DB"/>
    <w:rsid w:val="00A8049F"/>
    <w:rsid w:val="00A80956"/>
    <w:rsid w:val="00A833D3"/>
    <w:rsid w:val="00A84F17"/>
    <w:rsid w:val="00A85B9F"/>
    <w:rsid w:val="00A85E46"/>
    <w:rsid w:val="00A86466"/>
    <w:rsid w:val="00A87519"/>
    <w:rsid w:val="00A90263"/>
    <w:rsid w:val="00A91490"/>
    <w:rsid w:val="00A91800"/>
    <w:rsid w:val="00A92208"/>
    <w:rsid w:val="00A93A7F"/>
    <w:rsid w:val="00A93C1C"/>
    <w:rsid w:val="00A94C5C"/>
    <w:rsid w:val="00A95EDD"/>
    <w:rsid w:val="00A973AA"/>
    <w:rsid w:val="00A97FB3"/>
    <w:rsid w:val="00AA03A2"/>
    <w:rsid w:val="00AA03DE"/>
    <w:rsid w:val="00AA0730"/>
    <w:rsid w:val="00AA1703"/>
    <w:rsid w:val="00AA2393"/>
    <w:rsid w:val="00AA38B0"/>
    <w:rsid w:val="00AA6FEC"/>
    <w:rsid w:val="00AA7932"/>
    <w:rsid w:val="00AA79D5"/>
    <w:rsid w:val="00AA7E09"/>
    <w:rsid w:val="00AA7EFB"/>
    <w:rsid w:val="00AB051C"/>
    <w:rsid w:val="00AB1152"/>
    <w:rsid w:val="00AB1B0D"/>
    <w:rsid w:val="00AB264D"/>
    <w:rsid w:val="00AB2FB9"/>
    <w:rsid w:val="00AB2FBB"/>
    <w:rsid w:val="00AB3261"/>
    <w:rsid w:val="00AB3C5E"/>
    <w:rsid w:val="00AB3E69"/>
    <w:rsid w:val="00AB4884"/>
    <w:rsid w:val="00AB62A4"/>
    <w:rsid w:val="00AB751D"/>
    <w:rsid w:val="00AB756D"/>
    <w:rsid w:val="00AB7BCF"/>
    <w:rsid w:val="00AC006A"/>
    <w:rsid w:val="00AC1347"/>
    <w:rsid w:val="00AC1348"/>
    <w:rsid w:val="00AC1F33"/>
    <w:rsid w:val="00AC4DD5"/>
    <w:rsid w:val="00AC537F"/>
    <w:rsid w:val="00AC5588"/>
    <w:rsid w:val="00AC5928"/>
    <w:rsid w:val="00AC7B84"/>
    <w:rsid w:val="00AC7E67"/>
    <w:rsid w:val="00AD0574"/>
    <w:rsid w:val="00AD079B"/>
    <w:rsid w:val="00AD1305"/>
    <w:rsid w:val="00AD13E1"/>
    <w:rsid w:val="00AD179D"/>
    <w:rsid w:val="00AD2BD6"/>
    <w:rsid w:val="00AD3B15"/>
    <w:rsid w:val="00AD3E95"/>
    <w:rsid w:val="00AD43ED"/>
    <w:rsid w:val="00AD4C43"/>
    <w:rsid w:val="00AD54D0"/>
    <w:rsid w:val="00AD59FF"/>
    <w:rsid w:val="00AD6291"/>
    <w:rsid w:val="00AD682E"/>
    <w:rsid w:val="00AD733D"/>
    <w:rsid w:val="00AE136A"/>
    <w:rsid w:val="00AE15A9"/>
    <w:rsid w:val="00AE1AD9"/>
    <w:rsid w:val="00AE2F4C"/>
    <w:rsid w:val="00AE2F69"/>
    <w:rsid w:val="00AE38E7"/>
    <w:rsid w:val="00AE42CF"/>
    <w:rsid w:val="00AE5230"/>
    <w:rsid w:val="00AE548A"/>
    <w:rsid w:val="00AE5A69"/>
    <w:rsid w:val="00AE6D27"/>
    <w:rsid w:val="00AE77F3"/>
    <w:rsid w:val="00AF2083"/>
    <w:rsid w:val="00AF276F"/>
    <w:rsid w:val="00AF2D33"/>
    <w:rsid w:val="00AF3157"/>
    <w:rsid w:val="00AF3197"/>
    <w:rsid w:val="00AF3D9F"/>
    <w:rsid w:val="00AF3E61"/>
    <w:rsid w:val="00AF66B4"/>
    <w:rsid w:val="00AF6828"/>
    <w:rsid w:val="00AF7384"/>
    <w:rsid w:val="00B00AC7"/>
    <w:rsid w:val="00B00E1F"/>
    <w:rsid w:val="00B0488B"/>
    <w:rsid w:val="00B04A49"/>
    <w:rsid w:val="00B05DE6"/>
    <w:rsid w:val="00B06933"/>
    <w:rsid w:val="00B10053"/>
    <w:rsid w:val="00B1017D"/>
    <w:rsid w:val="00B101C8"/>
    <w:rsid w:val="00B10350"/>
    <w:rsid w:val="00B10836"/>
    <w:rsid w:val="00B11A49"/>
    <w:rsid w:val="00B11CAD"/>
    <w:rsid w:val="00B11F36"/>
    <w:rsid w:val="00B1215E"/>
    <w:rsid w:val="00B12331"/>
    <w:rsid w:val="00B12AE1"/>
    <w:rsid w:val="00B143B1"/>
    <w:rsid w:val="00B14DBF"/>
    <w:rsid w:val="00B1535D"/>
    <w:rsid w:val="00B161D1"/>
    <w:rsid w:val="00B16ADA"/>
    <w:rsid w:val="00B17C86"/>
    <w:rsid w:val="00B20AD5"/>
    <w:rsid w:val="00B21AAF"/>
    <w:rsid w:val="00B22080"/>
    <w:rsid w:val="00B220E7"/>
    <w:rsid w:val="00B22F82"/>
    <w:rsid w:val="00B2386F"/>
    <w:rsid w:val="00B24849"/>
    <w:rsid w:val="00B2487F"/>
    <w:rsid w:val="00B248B1"/>
    <w:rsid w:val="00B24CBE"/>
    <w:rsid w:val="00B25289"/>
    <w:rsid w:val="00B25874"/>
    <w:rsid w:val="00B26B3A"/>
    <w:rsid w:val="00B30BAC"/>
    <w:rsid w:val="00B312DA"/>
    <w:rsid w:val="00B3191D"/>
    <w:rsid w:val="00B32E20"/>
    <w:rsid w:val="00B33681"/>
    <w:rsid w:val="00B33D7B"/>
    <w:rsid w:val="00B341A5"/>
    <w:rsid w:val="00B34944"/>
    <w:rsid w:val="00B35497"/>
    <w:rsid w:val="00B36719"/>
    <w:rsid w:val="00B36B21"/>
    <w:rsid w:val="00B37C56"/>
    <w:rsid w:val="00B40FB5"/>
    <w:rsid w:val="00B416B2"/>
    <w:rsid w:val="00B41E4F"/>
    <w:rsid w:val="00B43472"/>
    <w:rsid w:val="00B43AF7"/>
    <w:rsid w:val="00B4490A"/>
    <w:rsid w:val="00B44C71"/>
    <w:rsid w:val="00B44E13"/>
    <w:rsid w:val="00B46508"/>
    <w:rsid w:val="00B46F8C"/>
    <w:rsid w:val="00B470DB"/>
    <w:rsid w:val="00B47214"/>
    <w:rsid w:val="00B47C7B"/>
    <w:rsid w:val="00B51012"/>
    <w:rsid w:val="00B53E59"/>
    <w:rsid w:val="00B53F60"/>
    <w:rsid w:val="00B54237"/>
    <w:rsid w:val="00B60958"/>
    <w:rsid w:val="00B60EEF"/>
    <w:rsid w:val="00B633CD"/>
    <w:rsid w:val="00B63936"/>
    <w:rsid w:val="00B63983"/>
    <w:rsid w:val="00B65022"/>
    <w:rsid w:val="00B650FC"/>
    <w:rsid w:val="00B6523B"/>
    <w:rsid w:val="00B65847"/>
    <w:rsid w:val="00B65B02"/>
    <w:rsid w:val="00B66DE2"/>
    <w:rsid w:val="00B66FF7"/>
    <w:rsid w:val="00B679FD"/>
    <w:rsid w:val="00B7045E"/>
    <w:rsid w:val="00B704D9"/>
    <w:rsid w:val="00B70D73"/>
    <w:rsid w:val="00B710BF"/>
    <w:rsid w:val="00B710EC"/>
    <w:rsid w:val="00B71112"/>
    <w:rsid w:val="00B724B4"/>
    <w:rsid w:val="00B7291E"/>
    <w:rsid w:val="00B73398"/>
    <w:rsid w:val="00B74537"/>
    <w:rsid w:val="00B75D75"/>
    <w:rsid w:val="00B75D97"/>
    <w:rsid w:val="00B76938"/>
    <w:rsid w:val="00B76EC0"/>
    <w:rsid w:val="00B77552"/>
    <w:rsid w:val="00B77567"/>
    <w:rsid w:val="00B7789F"/>
    <w:rsid w:val="00B80458"/>
    <w:rsid w:val="00B8375C"/>
    <w:rsid w:val="00B8524D"/>
    <w:rsid w:val="00B852CC"/>
    <w:rsid w:val="00B85A6D"/>
    <w:rsid w:val="00B87C7D"/>
    <w:rsid w:val="00B90320"/>
    <w:rsid w:val="00B90AC6"/>
    <w:rsid w:val="00B91126"/>
    <w:rsid w:val="00B912A7"/>
    <w:rsid w:val="00B9255F"/>
    <w:rsid w:val="00B92E97"/>
    <w:rsid w:val="00B93B95"/>
    <w:rsid w:val="00B952F5"/>
    <w:rsid w:val="00B95CC9"/>
    <w:rsid w:val="00B9630A"/>
    <w:rsid w:val="00B96BE6"/>
    <w:rsid w:val="00B97096"/>
    <w:rsid w:val="00B97508"/>
    <w:rsid w:val="00B978AD"/>
    <w:rsid w:val="00B97B02"/>
    <w:rsid w:val="00BA087B"/>
    <w:rsid w:val="00BA12B7"/>
    <w:rsid w:val="00BA1627"/>
    <w:rsid w:val="00BA1F12"/>
    <w:rsid w:val="00BA20FF"/>
    <w:rsid w:val="00BA21D4"/>
    <w:rsid w:val="00BA2857"/>
    <w:rsid w:val="00BA3506"/>
    <w:rsid w:val="00BA3816"/>
    <w:rsid w:val="00BA4267"/>
    <w:rsid w:val="00BA46ED"/>
    <w:rsid w:val="00BA5068"/>
    <w:rsid w:val="00BA5C05"/>
    <w:rsid w:val="00BA61E4"/>
    <w:rsid w:val="00BA6D7F"/>
    <w:rsid w:val="00BA6DB9"/>
    <w:rsid w:val="00BB17B7"/>
    <w:rsid w:val="00BB190E"/>
    <w:rsid w:val="00BB3575"/>
    <w:rsid w:val="00BB3F22"/>
    <w:rsid w:val="00BB4DB8"/>
    <w:rsid w:val="00BB59C7"/>
    <w:rsid w:val="00BB5A82"/>
    <w:rsid w:val="00BB5D62"/>
    <w:rsid w:val="00BB6562"/>
    <w:rsid w:val="00BB6755"/>
    <w:rsid w:val="00BB6D8C"/>
    <w:rsid w:val="00BB70DE"/>
    <w:rsid w:val="00BC0103"/>
    <w:rsid w:val="00BC091F"/>
    <w:rsid w:val="00BC153D"/>
    <w:rsid w:val="00BC1E96"/>
    <w:rsid w:val="00BC1F4E"/>
    <w:rsid w:val="00BC33A4"/>
    <w:rsid w:val="00BC42C9"/>
    <w:rsid w:val="00BC4EFB"/>
    <w:rsid w:val="00BC50D0"/>
    <w:rsid w:val="00BC514E"/>
    <w:rsid w:val="00BC7674"/>
    <w:rsid w:val="00BD02E9"/>
    <w:rsid w:val="00BD173E"/>
    <w:rsid w:val="00BD213B"/>
    <w:rsid w:val="00BD5442"/>
    <w:rsid w:val="00BD5937"/>
    <w:rsid w:val="00BD70D2"/>
    <w:rsid w:val="00BE19A3"/>
    <w:rsid w:val="00BE3542"/>
    <w:rsid w:val="00BE3EEB"/>
    <w:rsid w:val="00BE4504"/>
    <w:rsid w:val="00BE6107"/>
    <w:rsid w:val="00BE694C"/>
    <w:rsid w:val="00BE6ADD"/>
    <w:rsid w:val="00BE6B1A"/>
    <w:rsid w:val="00BE6FF2"/>
    <w:rsid w:val="00BE7208"/>
    <w:rsid w:val="00BE7D91"/>
    <w:rsid w:val="00BE7E33"/>
    <w:rsid w:val="00BE7E73"/>
    <w:rsid w:val="00BE7FF7"/>
    <w:rsid w:val="00BF0A33"/>
    <w:rsid w:val="00BF0E1F"/>
    <w:rsid w:val="00BF1119"/>
    <w:rsid w:val="00BF241E"/>
    <w:rsid w:val="00BF2B9A"/>
    <w:rsid w:val="00BF361B"/>
    <w:rsid w:val="00BF4467"/>
    <w:rsid w:val="00BF53EF"/>
    <w:rsid w:val="00BF6049"/>
    <w:rsid w:val="00BF65D7"/>
    <w:rsid w:val="00BF7A91"/>
    <w:rsid w:val="00C001F6"/>
    <w:rsid w:val="00C00A5C"/>
    <w:rsid w:val="00C00A7D"/>
    <w:rsid w:val="00C00B8B"/>
    <w:rsid w:val="00C011CD"/>
    <w:rsid w:val="00C02658"/>
    <w:rsid w:val="00C02955"/>
    <w:rsid w:val="00C02E63"/>
    <w:rsid w:val="00C03A44"/>
    <w:rsid w:val="00C043A6"/>
    <w:rsid w:val="00C04462"/>
    <w:rsid w:val="00C044A0"/>
    <w:rsid w:val="00C04AA9"/>
    <w:rsid w:val="00C05C3C"/>
    <w:rsid w:val="00C0670F"/>
    <w:rsid w:val="00C07E93"/>
    <w:rsid w:val="00C130A6"/>
    <w:rsid w:val="00C135E4"/>
    <w:rsid w:val="00C15C3C"/>
    <w:rsid w:val="00C1601A"/>
    <w:rsid w:val="00C1618A"/>
    <w:rsid w:val="00C164B1"/>
    <w:rsid w:val="00C16517"/>
    <w:rsid w:val="00C170C1"/>
    <w:rsid w:val="00C175A2"/>
    <w:rsid w:val="00C17A4C"/>
    <w:rsid w:val="00C202FC"/>
    <w:rsid w:val="00C2051E"/>
    <w:rsid w:val="00C214C4"/>
    <w:rsid w:val="00C21532"/>
    <w:rsid w:val="00C2185A"/>
    <w:rsid w:val="00C21CFD"/>
    <w:rsid w:val="00C21F6C"/>
    <w:rsid w:val="00C2233B"/>
    <w:rsid w:val="00C236C3"/>
    <w:rsid w:val="00C24686"/>
    <w:rsid w:val="00C2489F"/>
    <w:rsid w:val="00C25CF0"/>
    <w:rsid w:val="00C260F5"/>
    <w:rsid w:val="00C2745F"/>
    <w:rsid w:val="00C309D4"/>
    <w:rsid w:val="00C30C90"/>
    <w:rsid w:val="00C30CC6"/>
    <w:rsid w:val="00C31D5C"/>
    <w:rsid w:val="00C3385B"/>
    <w:rsid w:val="00C365AE"/>
    <w:rsid w:val="00C37D9A"/>
    <w:rsid w:val="00C40499"/>
    <w:rsid w:val="00C42E03"/>
    <w:rsid w:val="00C4370C"/>
    <w:rsid w:val="00C43FA3"/>
    <w:rsid w:val="00C44811"/>
    <w:rsid w:val="00C458D4"/>
    <w:rsid w:val="00C459EA"/>
    <w:rsid w:val="00C46351"/>
    <w:rsid w:val="00C463D7"/>
    <w:rsid w:val="00C4665C"/>
    <w:rsid w:val="00C46926"/>
    <w:rsid w:val="00C47B9F"/>
    <w:rsid w:val="00C47D98"/>
    <w:rsid w:val="00C503DD"/>
    <w:rsid w:val="00C508EE"/>
    <w:rsid w:val="00C51975"/>
    <w:rsid w:val="00C51A7E"/>
    <w:rsid w:val="00C51C3F"/>
    <w:rsid w:val="00C52D51"/>
    <w:rsid w:val="00C53434"/>
    <w:rsid w:val="00C53D35"/>
    <w:rsid w:val="00C54079"/>
    <w:rsid w:val="00C553CA"/>
    <w:rsid w:val="00C55B14"/>
    <w:rsid w:val="00C5688F"/>
    <w:rsid w:val="00C57044"/>
    <w:rsid w:val="00C60159"/>
    <w:rsid w:val="00C6030E"/>
    <w:rsid w:val="00C614C1"/>
    <w:rsid w:val="00C6153C"/>
    <w:rsid w:val="00C618D1"/>
    <w:rsid w:val="00C6325D"/>
    <w:rsid w:val="00C636F1"/>
    <w:rsid w:val="00C6393F"/>
    <w:rsid w:val="00C63EDB"/>
    <w:rsid w:val="00C64DEA"/>
    <w:rsid w:val="00C64FBE"/>
    <w:rsid w:val="00C65591"/>
    <w:rsid w:val="00C667A9"/>
    <w:rsid w:val="00C673BC"/>
    <w:rsid w:val="00C70CF8"/>
    <w:rsid w:val="00C71849"/>
    <w:rsid w:val="00C72B59"/>
    <w:rsid w:val="00C73DCB"/>
    <w:rsid w:val="00C743F1"/>
    <w:rsid w:val="00C7441A"/>
    <w:rsid w:val="00C7469B"/>
    <w:rsid w:val="00C74E5E"/>
    <w:rsid w:val="00C7594A"/>
    <w:rsid w:val="00C7658E"/>
    <w:rsid w:val="00C778C4"/>
    <w:rsid w:val="00C80573"/>
    <w:rsid w:val="00C80813"/>
    <w:rsid w:val="00C82654"/>
    <w:rsid w:val="00C82BCF"/>
    <w:rsid w:val="00C8329A"/>
    <w:rsid w:val="00C838E2"/>
    <w:rsid w:val="00C84290"/>
    <w:rsid w:val="00C844D5"/>
    <w:rsid w:val="00C84A6A"/>
    <w:rsid w:val="00C84E32"/>
    <w:rsid w:val="00C84FE2"/>
    <w:rsid w:val="00C85AC4"/>
    <w:rsid w:val="00C85C39"/>
    <w:rsid w:val="00C87209"/>
    <w:rsid w:val="00C87CE0"/>
    <w:rsid w:val="00C87DE9"/>
    <w:rsid w:val="00C90463"/>
    <w:rsid w:val="00C90B80"/>
    <w:rsid w:val="00C92464"/>
    <w:rsid w:val="00C92D26"/>
    <w:rsid w:val="00C92DE3"/>
    <w:rsid w:val="00C934ED"/>
    <w:rsid w:val="00C95A34"/>
    <w:rsid w:val="00C97A2E"/>
    <w:rsid w:val="00CA023D"/>
    <w:rsid w:val="00CA091D"/>
    <w:rsid w:val="00CA1056"/>
    <w:rsid w:val="00CA26E5"/>
    <w:rsid w:val="00CA28F0"/>
    <w:rsid w:val="00CA4A8E"/>
    <w:rsid w:val="00CA5C85"/>
    <w:rsid w:val="00CA5ECA"/>
    <w:rsid w:val="00CA6129"/>
    <w:rsid w:val="00CB0A7F"/>
    <w:rsid w:val="00CB0D2E"/>
    <w:rsid w:val="00CB14A0"/>
    <w:rsid w:val="00CB185C"/>
    <w:rsid w:val="00CB1B3B"/>
    <w:rsid w:val="00CB2851"/>
    <w:rsid w:val="00CB2BBE"/>
    <w:rsid w:val="00CB4180"/>
    <w:rsid w:val="00CB467F"/>
    <w:rsid w:val="00CB62E8"/>
    <w:rsid w:val="00CB73AA"/>
    <w:rsid w:val="00CC13B4"/>
    <w:rsid w:val="00CC24B0"/>
    <w:rsid w:val="00CC2948"/>
    <w:rsid w:val="00CC463A"/>
    <w:rsid w:val="00CC4667"/>
    <w:rsid w:val="00CC4D46"/>
    <w:rsid w:val="00CC5014"/>
    <w:rsid w:val="00CC5625"/>
    <w:rsid w:val="00CC57E8"/>
    <w:rsid w:val="00CC5983"/>
    <w:rsid w:val="00CC5A22"/>
    <w:rsid w:val="00CC5BB4"/>
    <w:rsid w:val="00CC63E2"/>
    <w:rsid w:val="00CC725A"/>
    <w:rsid w:val="00CC7776"/>
    <w:rsid w:val="00CD01AF"/>
    <w:rsid w:val="00CD033B"/>
    <w:rsid w:val="00CD041F"/>
    <w:rsid w:val="00CD1033"/>
    <w:rsid w:val="00CD20AD"/>
    <w:rsid w:val="00CD281D"/>
    <w:rsid w:val="00CD3003"/>
    <w:rsid w:val="00CD3045"/>
    <w:rsid w:val="00CD310E"/>
    <w:rsid w:val="00CD3567"/>
    <w:rsid w:val="00CD4226"/>
    <w:rsid w:val="00CD459D"/>
    <w:rsid w:val="00CD5232"/>
    <w:rsid w:val="00CD56B8"/>
    <w:rsid w:val="00CD5DE2"/>
    <w:rsid w:val="00CD6D9B"/>
    <w:rsid w:val="00CD73DA"/>
    <w:rsid w:val="00CD7574"/>
    <w:rsid w:val="00CD7F78"/>
    <w:rsid w:val="00CE05CB"/>
    <w:rsid w:val="00CE0E49"/>
    <w:rsid w:val="00CE1287"/>
    <w:rsid w:val="00CE1513"/>
    <w:rsid w:val="00CE1934"/>
    <w:rsid w:val="00CE1E7F"/>
    <w:rsid w:val="00CE30D6"/>
    <w:rsid w:val="00CE3894"/>
    <w:rsid w:val="00CE3BA3"/>
    <w:rsid w:val="00CE4BD4"/>
    <w:rsid w:val="00CE5B0B"/>
    <w:rsid w:val="00CE5BB0"/>
    <w:rsid w:val="00CF08BF"/>
    <w:rsid w:val="00CF1786"/>
    <w:rsid w:val="00CF1DF8"/>
    <w:rsid w:val="00CF232F"/>
    <w:rsid w:val="00CF335B"/>
    <w:rsid w:val="00CF3959"/>
    <w:rsid w:val="00CF3E26"/>
    <w:rsid w:val="00CF40DB"/>
    <w:rsid w:val="00CF502A"/>
    <w:rsid w:val="00CF6E06"/>
    <w:rsid w:val="00D00F2F"/>
    <w:rsid w:val="00D0169A"/>
    <w:rsid w:val="00D02734"/>
    <w:rsid w:val="00D030DF"/>
    <w:rsid w:val="00D04FB3"/>
    <w:rsid w:val="00D06516"/>
    <w:rsid w:val="00D12001"/>
    <w:rsid w:val="00D12626"/>
    <w:rsid w:val="00D13546"/>
    <w:rsid w:val="00D13554"/>
    <w:rsid w:val="00D13959"/>
    <w:rsid w:val="00D13EDD"/>
    <w:rsid w:val="00D13F79"/>
    <w:rsid w:val="00D14F3B"/>
    <w:rsid w:val="00D157C3"/>
    <w:rsid w:val="00D15DFE"/>
    <w:rsid w:val="00D16C13"/>
    <w:rsid w:val="00D172DF"/>
    <w:rsid w:val="00D17BEF"/>
    <w:rsid w:val="00D22E34"/>
    <w:rsid w:val="00D24110"/>
    <w:rsid w:val="00D25400"/>
    <w:rsid w:val="00D257F0"/>
    <w:rsid w:val="00D25830"/>
    <w:rsid w:val="00D268E2"/>
    <w:rsid w:val="00D30F05"/>
    <w:rsid w:val="00D30FCA"/>
    <w:rsid w:val="00D31B6B"/>
    <w:rsid w:val="00D32C29"/>
    <w:rsid w:val="00D32C7B"/>
    <w:rsid w:val="00D32ED4"/>
    <w:rsid w:val="00D331F0"/>
    <w:rsid w:val="00D35030"/>
    <w:rsid w:val="00D35ADD"/>
    <w:rsid w:val="00D361D1"/>
    <w:rsid w:val="00D3630C"/>
    <w:rsid w:val="00D3744A"/>
    <w:rsid w:val="00D4087E"/>
    <w:rsid w:val="00D40C7A"/>
    <w:rsid w:val="00D4132F"/>
    <w:rsid w:val="00D42605"/>
    <w:rsid w:val="00D4322B"/>
    <w:rsid w:val="00D44D9E"/>
    <w:rsid w:val="00D4558C"/>
    <w:rsid w:val="00D479A2"/>
    <w:rsid w:val="00D50B78"/>
    <w:rsid w:val="00D51143"/>
    <w:rsid w:val="00D524DB"/>
    <w:rsid w:val="00D527D9"/>
    <w:rsid w:val="00D539A6"/>
    <w:rsid w:val="00D54172"/>
    <w:rsid w:val="00D547C1"/>
    <w:rsid w:val="00D54A95"/>
    <w:rsid w:val="00D55176"/>
    <w:rsid w:val="00D565F2"/>
    <w:rsid w:val="00D5716A"/>
    <w:rsid w:val="00D60857"/>
    <w:rsid w:val="00D61941"/>
    <w:rsid w:val="00D621EA"/>
    <w:rsid w:val="00D62797"/>
    <w:rsid w:val="00D63DC9"/>
    <w:rsid w:val="00D64AFC"/>
    <w:rsid w:val="00D65179"/>
    <w:rsid w:val="00D65DCE"/>
    <w:rsid w:val="00D67190"/>
    <w:rsid w:val="00D706BA"/>
    <w:rsid w:val="00D70949"/>
    <w:rsid w:val="00D70A46"/>
    <w:rsid w:val="00D73893"/>
    <w:rsid w:val="00D74CBF"/>
    <w:rsid w:val="00D74ED6"/>
    <w:rsid w:val="00D75DEB"/>
    <w:rsid w:val="00D76B99"/>
    <w:rsid w:val="00D777C2"/>
    <w:rsid w:val="00D80679"/>
    <w:rsid w:val="00D80E55"/>
    <w:rsid w:val="00D8111B"/>
    <w:rsid w:val="00D82BE9"/>
    <w:rsid w:val="00D82C4B"/>
    <w:rsid w:val="00D833A4"/>
    <w:rsid w:val="00D83E50"/>
    <w:rsid w:val="00D84764"/>
    <w:rsid w:val="00D85928"/>
    <w:rsid w:val="00D863E1"/>
    <w:rsid w:val="00D86CC7"/>
    <w:rsid w:val="00D9096A"/>
    <w:rsid w:val="00D90AF7"/>
    <w:rsid w:val="00D9171E"/>
    <w:rsid w:val="00D91B79"/>
    <w:rsid w:val="00D9278F"/>
    <w:rsid w:val="00D92D80"/>
    <w:rsid w:val="00D9315B"/>
    <w:rsid w:val="00D94927"/>
    <w:rsid w:val="00D94D07"/>
    <w:rsid w:val="00D957DF"/>
    <w:rsid w:val="00D96718"/>
    <w:rsid w:val="00D96868"/>
    <w:rsid w:val="00DA0337"/>
    <w:rsid w:val="00DA07F5"/>
    <w:rsid w:val="00DA0A5C"/>
    <w:rsid w:val="00DA1743"/>
    <w:rsid w:val="00DA1ADC"/>
    <w:rsid w:val="00DA2169"/>
    <w:rsid w:val="00DA2E5F"/>
    <w:rsid w:val="00DA2F64"/>
    <w:rsid w:val="00DA36CB"/>
    <w:rsid w:val="00DA3A07"/>
    <w:rsid w:val="00DA5B13"/>
    <w:rsid w:val="00DA5E38"/>
    <w:rsid w:val="00DA679D"/>
    <w:rsid w:val="00DA79FB"/>
    <w:rsid w:val="00DA7CE0"/>
    <w:rsid w:val="00DB08BE"/>
    <w:rsid w:val="00DB0A91"/>
    <w:rsid w:val="00DB1B8E"/>
    <w:rsid w:val="00DB2C3D"/>
    <w:rsid w:val="00DB3067"/>
    <w:rsid w:val="00DB48D3"/>
    <w:rsid w:val="00DB6FAB"/>
    <w:rsid w:val="00DB752E"/>
    <w:rsid w:val="00DB78EF"/>
    <w:rsid w:val="00DB7E97"/>
    <w:rsid w:val="00DC0E6B"/>
    <w:rsid w:val="00DC0FF2"/>
    <w:rsid w:val="00DC2F1C"/>
    <w:rsid w:val="00DC40A0"/>
    <w:rsid w:val="00DC43DD"/>
    <w:rsid w:val="00DC4F2F"/>
    <w:rsid w:val="00DC64D9"/>
    <w:rsid w:val="00DC6BA7"/>
    <w:rsid w:val="00DD0868"/>
    <w:rsid w:val="00DD1598"/>
    <w:rsid w:val="00DD210D"/>
    <w:rsid w:val="00DD2E08"/>
    <w:rsid w:val="00DD2F16"/>
    <w:rsid w:val="00DD3BD0"/>
    <w:rsid w:val="00DD41BE"/>
    <w:rsid w:val="00DD4B5F"/>
    <w:rsid w:val="00DD58D6"/>
    <w:rsid w:val="00DD594F"/>
    <w:rsid w:val="00DE019F"/>
    <w:rsid w:val="00DE0CD9"/>
    <w:rsid w:val="00DE2D3F"/>
    <w:rsid w:val="00DE4AE2"/>
    <w:rsid w:val="00DE525F"/>
    <w:rsid w:val="00DE6715"/>
    <w:rsid w:val="00DF126F"/>
    <w:rsid w:val="00DF1CC6"/>
    <w:rsid w:val="00DF21A0"/>
    <w:rsid w:val="00DF3725"/>
    <w:rsid w:val="00DF497A"/>
    <w:rsid w:val="00DF4DD6"/>
    <w:rsid w:val="00DF6375"/>
    <w:rsid w:val="00DF6461"/>
    <w:rsid w:val="00DF66A2"/>
    <w:rsid w:val="00DF6946"/>
    <w:rsid w:val="00DF6EA8"/>
    <w:rsid w:val="00DF7770"/>
    <w:rsid w:val="00E008B6"/>
    <w:rsid w:val="00E01360"/>
    <w:rsid w:val="00E01940"/>
    <w:rsid w:val="00E01BA9"/>
    <w:rsid w:val="00E01E82"/>
    <w:rsid w:val="00E020F6"/>
    <w:rsid w:val="00E031AB"/>
    <w:rsid w:val="00E0348F"/>
    <w:rsid w:val="00E03AA2"/>
    <w:rsid w:val="00E04ABE"/>
    <w:rsid w:val="00E05EF1"/>
    <w:rsid w:val="00E06BA3"/>
    <w:rsid w:val="00E07FFA"/>
    <w:rsid w:val="00E109D5"/>
    <w:rsid w:val="00E13E44"/>
    <w:rsid w:val="00E14367"/>
    <w:rsid w:val="00E21F0C"/>
    <w:rsid w:val="00E2308F"/>
    <w:rsid w:val="00E23FEB"/>
    <w:rsid w:val="00E24012"/>
    <w:rsid w:val="00E266C4"/>
    <w:rsid w:val="00E268A0"/>
    <w:rsid w:val="00E27C95"/>
    <w:rsid w:val="00E30278"/>
    <w:rsid w:val="00E30664"/>
    <w:rsid w:val="00E30BFD"/>
    <w:rsid w:val="00E319E1"/>
    <w:rsid w:val="00E31C45"/>
    <w:rsid w:val="00E32A3A"/>
    <w:rsid w:val="00E33151"/>
    <w:rsid w:val="00E3372F"/>
    <w:rsid w:val="00E3399D"/>
    <w:rsid w:val="00E33D79"/>
    <w:rsid w:val="00E35542"/>
    <w:rsid w:val="00E35D92"/>
    <w:rsid w:val="00E35E88"/>
    <w:rsid w:val="00E36859"/>
    <w:rsid w:val="00E3696D"/>
    <w:rsid w:val="00E3780D"/>
    <w:rsid w:val="00E41613"/>
    <w:rsid w:val="00E417D0"/>
    <w:rsid w:val="00E42224"/>
    <w:rsid w:val="00E4286C"/>
    <w:rsid w:val="00E428C2"/>
    <w:rsid w:val="00E44535"/>
    <w:rsid w:val="00E44586"/>
    <w:rsid w:val="00E44C7C"/>
    <w:rsid w:val="00E453C0"/>
    <w:rsid w:val="00E457DC"/>
    <w:rsid w:val="00E46E92"/>
    <w:rsid w:val="00E502CE"/>
    <w:rsid w:val="00E51283"/>
    <w:rsid w:val="00E51751"/>
    <w:rsid w:val="00E51EDD"/>
    <w:rsid w:val="00E520EA"/>
    <w:rsid w:val="00E5268D"/>
    <w:rsid w:val="00E527E0"/>
    <w:rsid w:val="00E5385E"/>
    <w:rsid w:val="00E550C5"/>
    <w:rsid w:val="00E55324"/>
    <w:rsid w:val="00E561F5"/>
    <w:rsid w:val="00E573EB"/>
    <w:rsid w:val="00E6003E"/>
    <w:rsid w:val="00E60751"/>
    <w:rsid w:val="00E6154E"/>
    <w:rsid w:val="00E61BB9"/>
    <w:rsid w:val="00E6299D"/>
    <w:rsid w:val="00E63CD9"/>
    <w:rsid w:val="00E64BEC"/>
    <w:rsid w:val="00E64EA0"/>
    <w:rsid w:val="00E6655B"/>
    <w:rsid w:val="00E66A18"/>
    <w:rsid w:val="00E66BCF"/>
    <w:rsid w:val="00E67826"/>
    <w:rsid w:val="00E67D96"/>
    <w:rsid w:val="00E70335"/>
    <w:rsid w:val="00E70EA9"/>
    <w:rsid w:val="00E7111C"/>
    <w:rsid w:val="00E7183B"/>
    <w:rsid w:val="00E72F73"/>
    <w:rsid w:val="00E7323F"/>
    <w:rsid w:val="00E7377A"/>
    <w:rsid w:val="00E73A98"/>
    <w:rsid w:val="00E744E9"/>
    <w:rsid w:val="00E76399"/>
    <w:rsid w:val="00E80206"/>
    <w:rsid w:val="00E80CE7"/>
    <w:rsid w:val="00E81881"/>
    <w:rsid w:val="00E818F9"/>
    <w:rsid w:val="00E819EF"/>
    <w:rsid w:val="00E82227"/>
    <w:rsid w:val="00E82340"/>
    <w:rsid w:val="00E82949"/>
    <w:rsid w:val="00E83139"/>
    <w:rsid w:val="00E83783"/>
    <w:rsid w:val="00E83866"/>
    <w:rsid w:val="00E849BE"/>
    <w:rsid w:val="00E84D97"/>
    <w:rsid w:val="00E850C8"/>
    <w:rsid w:val="00E86082"/>
    <w:rsid w:val="00E8636B"/>
    <w:rsid w:val="00E877B8"/>
    <w:rsid w:val="00E87AED"/>
    <w:rsid w:val="00E901D5"/>
    <w:rsid w:val="00E9079F"/>
    <w:rsid w:val="00E9097E"/>
    <w:rsid w:val="00E91679"/>
    <w:rsid w:val="00E91876"/>
    <w:rsid w:val="00E92718"/>
    <w:rsid w:val="00E92B93"/>
    <w:rsid w:val="00E93652"/>
    <w:rsid w:val="00E93B5A"/>
    <w:rsid w:val="00E9470F"/>
    <w:rsid w:val="00E9627A"/>
    <w:rsid w:val="00E9665B"/>
    <w:rsid w:val="00E96B28"/>
    <w:rsid w:val="00E97167"/>
    <w:rsid w:val="00E972FA"/>
    <w:rsid w:val="00EA0BEB"/>
    <w:rsid w:val="00EA17A9"/>
    <w:rsid w:val="00EA2B8C"/>
    <w:rsid w:val="00EA3310"/>
    <w:rsid w:val="00EA35B9"/>
    <w:rsid w:val="00EA3CAA"/>
    <w:rsid w:val="00EA4C48"/>
    <w:rsid w:val="00EA53B2"/>
    <w:rsid w:val="00EA5E20"/>
    <w:rsid w:val="00EA66E2"/>
    <w:rsid w:val="00EA789A"/>
    <w:rsid w:val="00EA7903"/>
    <w:rsid w:val="00EB02BE"/>
    <w:rsid w:val="00EB0607"/>
    <w:rsid w:val="00EB0BDF"/>
    <w:rsid w:val="00EB1071"/>
    <w:rsid w:val="00EB1789"/>
    <w:rsid w:val="00EB2955"/>
    <w:rsid w:val="00EB2B89"/>
    <w:rsid w:val="00EB2CDA"/>
    <w:rsid w:val="00EB4874"/>
    <w:rsid w:val="00EB48F2"/>
    <w:rsid w:val="00EB5B52"/>
    <w:rsid w:val="00EB6115"/>
    <w:rsid w:val="00EB6ECA"/>
    <w:rsid w:val="00EC192D"/>
    <w:rsid w:val="00EC196D"/>
    <w:rsid w:val="00EC65FB"/>
    <w:rsid w:val="00EC6981"/>
    <w:rsid w:val="00EC7987"/>
    <w:rsid w:val="00ED124F"/>
    <w:rsid w:val="00ED4755"/>
    <w:rsid w:val="00ED4E1E"/>
    <w:rsid w:val="00ED55B2"/>
    <w:rsid w:val="00ED5F5F"/>
    <w:rsid w:val="00ED603A"/>
    <w:rsid w:val="00ED7E64"/>
    <w:rsid w:val="00EE046D"/>
    <w:rsid w:val="00EE298C"/>
    <w:rsid w:val="00EE3517"/>
    <w:rsid w:val="00EE3800"/>
    <w:rsid w:val="00EE3AFF"/>
    <w:rsid w:val="00EE3C76"/>
    <w:rsid w:val="00EE3D82"/>
    <w:rsid w:val="00EE4828"/>
    <w:rsid w:val="00EE5537"/>
    <w:rsid w:val="00EE5FCC"/>
    <w:rsid w:val="00EE6963"/>
    <w:rsid w:val="00EE7B56"/>
    <w:rsid w:val="00EE7E23"/>
    <w:rsid w:val="00EF0B2F"/>
    <w:rsid w:val="00EF1197"/>
    <w:rsid w:val="00EF1309"/>
    <w:rsid w:val="00EF3084"/>
    <w:rsid w:val="00EF4817"/>
    <w:rsid w:val="00EF4D72"/>
    <w:rsid w:val="00EF5B42"/>
    <w:rsid w:val="00EF5D70"/>
    <w:rsid w:val="00EF670F"/>
    <w:rsid w:val="00EF6924"/>
    <w:rsid w:val="00EF6C2E"/>
    <w:rsid w:val="00EF710F"/>
    <w:rsid w:val="00F005F2"/>
    <w:rsid w:val="00F01117"/>
    <w:rsid w:val="00F017DE"/>
    <w:rsid w:val="00F02401"/>
    <w:rsid w:val="00F04210"/>
    <w:rsid w:val="00F0495E"/>
    <w:rsid w:val="00F04D74"/>
    <w:rsid w:val="00F05223"/>
    <w:rsid w:val="00F05D79"/>
    <w:rsid w:val="00F0665B"/>
    <w:rsid w:val="00F06726"/>
    <w:rsid w:val="00F06F7D"/>
    <w:rsid w:val="00F070BA"/>
    <w:rsid w:val="00F07A57"/>
    <w:rsid w:val="00F07A6D"/>
    <w:rsid w:val="00F10345"/>
    <w:rsid w:val="00F121AF"/>
    <w:rsid w:val="00F12EE6"/>
    <w:rsid w:val="00F13797"/>
    <w:rsid w:val="00F13B32"/>
    <w:rsid w:val="00F150EE"/>
    <w:rsid w:val="00F15C95"/>
    <w:rsid w:val="00F162D7"/>
    <w:rsid w:val="00F16B13"/>
    <w:rsid w:val="00F17144"/>
    <w:rsid w:val="00F174E4"/>
    <w:rsid w:val="00F17F59"/>
    <w:rsid w:val="00F2021E"/>
    <w:rsid w:val="00F21133"/>
    <w:rsid w:val="00F21645"/>
    <w:rsid w:val="00F2250B"/>
    <w:rsid w:val="00F22DE6"/>
    <w:rsid w:val="00F23843"/>
    <w:rsid w:val="00F2542A"/>
    <w:rsid w:val="00F257F0"/>
    <w:rsid w:val="00F260B3"/>
    <w:rsid w:val="00F27112"/>
    <w:rsid w:val="00F27882"/>
    <w:rsid w:val="00F305E6"/>
    <w:rsid w:val="00F312FB"/>
    <w:rsid w:val="00F31846"/>
    <w:rsid w:val="00F3277B"/>
    <w:rsid w:val="00F333F3"/>
    <w:rsid w:val="00F33826"/>
    <w:rsid w:val="00F33FB9"/>
    <w:rsid w:val="00F35E9A"/>
    <w:rsid w:val="00F3663C"/>
    <w:rsid w:val="00F37080"/>
    <w:rsid w:val="00F3754C"/>
    <w:rsid w:val="00F375B1"/>
    <w:rsid w:val="00F37B4D"/>
    <w:rsid w:val="00F40224"/>
    <w:rsid w:val="00F40663"/>
    <w:rsid w:val="00F4071C"/>
    <w:rsid w:val="00F40980"/>
    <w:rsid w:val="00F40ED0"/>
    <w:rsid w:val="00F424FA"/>
    <w:rsid w:val="00F42795"/>
    <w:rsid w:val="00F42850"/>
    <w:rsid w:val="00F44A10"/>
    <w:rsid w:val="00F4558B"/>
    <w:rsid w:val="00F45C91"/>
    <w:rsid w:val="00F45FB0"/>
    <w:rsid w:val="00F46D49"/>
    <w:rsid w:val="00F47B61"/>
    <w:rsid w:val="00F47FDD"/>
    <w:rsid w:val="00F501E4"/>
    <w:rsid w:val="00F503C7"/>
    <w:rsid w:val="00F5064D"/>
    <w:rsid w:val="00F50FB0"/>
    <w:rsid w:val="00F548ED"/>
    <w:rsid w:val="00F559E7"/>
    <w:rsid w:val="00F561AB"/>
    <w:rsid w:val="00F567BE"/>
    <w:rsid w:val="00F5683C"/>
    <w:rsid w:val="00F60CA9"/>
    <w:rsid w:val="00F61B3E"/>
    <w:rsid w:val="00F6246A"/>
    <w:rsid w:val="00F62C5F"/>
    <w:rsid w:val="00F62EB2"/>
    <w:rsid w:val="00F63EF5"/>
    <w:rsid w:val="00F659F7"/>
    <w:rsid w:val="00F66C9B"/>
    <w:rsid w:val="00F70657"/>
    <w:rsid w:val="00F72286"/>
    <w:rsid w:val="00F73019"/>
    <w:rsid w:val="00F7332E"/>
    <w:rsid w:val="00F73440"/>
    <w:rsid w:val="00F73DCD"/>
    <w:rsid w:val="00F7500E"/>
    <w:rsid w:val="00F76C85"/>
    <w:rsid w:val="00F8012E"/>
    <w:rsid w:val="00F8156D"/>
    <w:rsid w:val="00F82054"/>
    <w:rsid w:val="00F83105"/>
    <w:rsid w:val="00F83175"/>
    <w:rsid w:val="00F84BFA"/>
    <w:rsid w:val="00F85ADF"/>
    <w:rsid w:val="00F85DCB"/>
    <w:rsid w:val="00F85E3D"/>
    <w:rsid w:val="00F864B5"/>
    <w:rsid w:val="00F8750C"/>
    <w:rsid w:val="00F87792"/>
    <w:rsid w:val="00F909DA"/>
    <w:rsid w:val="00F90BA3"/>
    <w:rsid w:val="00F90D97"/>
    <w:rsid w:val="00F91EA8"/>
    <w:rsid w:val="00F91F01"/>
    <w:rsid w:val="00F9210C"/>
    <w:rsid w:val="00F92A0C"/>
    <w:rsid w:val="00F96815"/>
    <w:rsid w:val="00F97CC4"/>
    <w:rsid w:val="00FA2475"/>
    <w:rsid w:val="00FA2C7C"/>
    <w:rsid w:val="00FA2DB7"/>
    <w:rsid w:val="00FA5AAD"/>
    <w:rsid w:val="00FA608C"/>
    <w:rsid w:val="00FA7186"/>
    <w:rsid w:val="00FA7C13"/>
    <w:rsid w:val="00FB06CB"/>
    <w:rsid w:val="00FB0A3E"/>
    <w:rsid w:val="00FB0FC3"/>
    <w:rsid w:val="00FB0FEF"/>
    <w:rsid w:val="00FB3DB7"/>
    <w:rsid w:val="00FB4160"/>
    <w:rsid w:val="00FB57C4"/>
    <w:rsid w:val="00FB5F83"/>
    <w:rsid w:val="00FB655D"/>
    <w:rsid w:val="00FB6C04"/>
    <w:rsid w:val="00FB77C1"/>
    <w:rsid w:val="00FB7921"/>
    <w:rsid w:val="00FC09C9"/>
    <w:rsid w:val="00FC1A95"/>
    <w:rsid w:val="00FC2C93"/>
    <w:rsid w:val="00FC2F83"/>
    <w:rsid w:val="00FC3F75"/>
    <w:rsid w:val="00FC6101"/>
    <w:rsid w:val="00FC7489"/>
    <w:rsid w:val="00FC7DB1"/>
    <w:rsid w:val="00FD0EEF"/>
    <w:rsid w:val="00FD17E9"/>
    <w:rsid w:val="00FD1B90"/>
    <w:rsid w:val="00FD1DA9"/>
    <w:rsid w:val="00FD36CF"/>
    <w:rsid w:val="00FD3CB3"/>
    <w:rsid w:val="00FD488D"/>
    <w:rsid w:val="00FD4A5F"/>
    <w:rsid w:val="00FD6913"/>
    <w:rsid w:val="00FD7F62"/>
    <w:rsid w:val="00FE0079"/>
    <w:rsid w:val="00FE01AF"/>
    <w:rsid w:val="00FE0C2C"/>
    <w:rsid w:val="00FE230D"/>
    <w:rsid w:val="00FE2C5B"/>
    <w:rsid w:val="00FE35A7"/>
    <w:rsid w:val="00FE3AD7"/>
    <w:rsid w:val="00FE3D28"/>
    <w:rsid w:val="00FE4074"/>
    <w:rsid w:val="00FE45E8"/>
    <w:rsid w:val="00FE4A26"/>
    <w:rsid w:val="00FE4EE5"/>
    <w:rsid w:val="00FE5725"/>
    <w:rsid w:val="00FE5EDE"/>
    <w:rsid w:val="00FE687D"/>
    <w:rsid w:val="00FE7003"/>
    <w:rsid w:val="00FE70A9"/>
    <w:rsid w:val="00FE7B59"/>
    <w:rsid w:val="00FF06F6"/>
    <w:rsid w:val="00FF1559"/>
    <w:rsid w:val="00FF3797"/>
    <w:rsid w:val="00FF442F"/>
    <w:rsid w:val="00FF4727"/>
    <w:rsid w:val="00FF5117"/>
    <w:rsid w:val="00FF5A82"/>
    <w:rsid w:val="00FF736A"/>
    <w:rsid w:val="00FF76AC"/>
    <w:rsid w:val="0104EB4A"/>
    <w:rsid w:val="014BDA77"/>
    <w:rsid w:val="02829B20"/>
    <w:rsid w:val="02E54CF8"/>
    <w:rsid w:val="03C6E5D9"/>
    <w:rsid w:val="05741603"/>
    <w:rsid w:val="065831B6"/>
    <w:rsid w:val="0668A33F"/>
    <w:rsid w:val="069115D5"/>
    <w:rsid w:val="06BF6C7D"/>
    <w:rsid w:val="06DAC986"/>
    <w:rsid w:val="07ADDC38"/>
    <w:rsid w:val="08E603E4"/>
    <w:rsid w:val="0927C3CB"/>
    <w:rsid w:val="09474B72"/>
    <w:rsid w:val="09A48D9B"/>
    <w:rsid w:val="09BD18AD"/>
    <w:rsid w:val="0A8C4C3F"/>
    <w:rsid w:val="0AB97B97"/>
    <w:rsid w:val="0ADC617F"/>
    <w:rsid w:val="0AFE7286"/>
    <w:rsid w:val="0B0338DE"/>
    <w:rsid w:val="0B973E56"/>
    <w:rsid w:val="0CF7AC39"/>
    <w:rsid w:val="0D7FBF60"/>
    <w:rsid w:val="0D8F83C0"/>
    <w:rsid w:val="0DC12A7A"/>
    <w:rsid w:val="0E7CD09F"/>
    <w:rsid w:val="0F7DAB1C"/>
    <w:rsid w:val="0F9CDAFC"/>
    <w:rsid w:val="0FADE1D6"/>
    <w:rsid w:val="0FE38422"/>
    <w:rsid w:val="100F52B4"/>
    <w:rsid w:val="1079F212"/>
    <w:rsid w:val="10857723"/>
    <w:rsid w:val="10CFC96B"/>
    <w:rsid w:val="1140E959"/>
    <w:rsid w:val="115F3BBA"/>
    <w:rsid w:val="1163CF41"/>
    <w:rsid w:val="122DEDB6"/>
    <w:rsid w:val="12BE6759"/>
    <w:rsid w:val="13100598"/>
    <w:rsid w:val="133553F8"/>
    <w:rsid w:val="150A42E4"/>
    <w:rsid w:val="16568EE4"/>
    <w:rsid w:val="16DCEFF2"/>
    <w:rsid w:val="17ACD0DE"/>
    <w:rsid w:val="17D86D9A"/>
    <w:rsid w:val="17DDBFD7"/>
    <w:rsid w:val="1825B5BB"/>
    <w:rsid w:val="184FB448"/>
    <w:rsid w:val="196834D5"/>
    <w:rsid w:val="19991189"/>
    <w:rsid w:val="19E300A6"/>
    <w:rsid w:val="1AE37581"/>
    <w:rsid w:val="1AF5A896"/>
    <w:rsid w:val="1CC3BD0D"/>
    <w:rsid w:val="1D880CEA"/>
    <w:rsid w:val="1DB1D8A6"/>
    <w:rsid w:val="1E7FC059"/>
    <w:rsid w:val="1EEAB9C6"/>
    <w:rsid w:val="1F36B8CD"/>
    <w:rsid w:val="1F7C9EC7"/>
    <w:rsid w:val="1FD6034E"/>
    <w:rsid w:val="202511D7"/>
    <w:rsid w:val="204603C8"/>
    <w:rsid w:val="20C33981"/>
    <w:rsid w:val="20E645F2"/>
    <w:rsid w:val="211AD7A0"/>
    <w:rsid w:val="21BE9495"/>
    <w:rsid w:val="21C970D3"/>
    <w:rsid w:val="226A8DD5"/>
    <w:rsid w:val="2273B664"/>
    <w:rsid w:val="227BFB7D"/>
    <w:rsid w:val="22A2F520"/>
    <w:rsid w:val="231D4B50"/>
    <w:rsid w:val="23520387"/>
    <w:rsid w:val="251974EB"/>
    <w:rsid w:val="255C2877"/>
    <w:rsid w:val="266755D9"/>
    <w:rsid w:val="26B144F6"/>
    <w:rsid w:val="27377333"/>
    <w:rsid w:val="29A918CD"/>
    <w:rsid w:val="29BAB946"/>
    <w:rsid w:val="29E84E40"/>
    <w:rsid w:val="2AD94EAC"/>
    <w:rsid w:val="2B54C33F"/>
    <w:rsid w:val="2B88B66F"/>
    <w:rsid w:val="2BE6D079"/>
    <w:rsid w:val="2C4098AC"/>
    <w:rsid w:val="2D0E8A68"/>
    <w:rsid w:val="2D19FAB5"/>
    <w:rsid w:val="2D25A0EC"/>
    <w:rsid w:val="2D52FCF9"/>
    <w:rsid w:val="2ED41C6D"/>
    <w:rsid w:val="2F11F129"/>
    <w:rsid w:val="2F72DC99"/>
    <w:rsid w:val="2F759493"/>
    <w:rsid w:val="2FD4F6F9"/>
    <w:rsid w:val="30839127"/>
    <w:rsid w:val="327DD162"/>
    <w:rsid w:val="32DF51B7"/>
    <w:rsid w:val="32F5CD3E"/>
    <w:rsid w:val="33377735"/>
    <w:rsid w:val="3403B523"/>
    <w:rsid w:val="344C6C9F"/>
    <w:rsid w:val="347B2218"/>
    <w:rsid w:val="352D593C"/>
    <w:rsid w:val="37336E3F"/>
    <w:rsid w:val="3756E549"/>
    <w:rsid w:val="37633F72"/>
    <w:rsid w:val="3803EAE5"/>
    <w:rsid w:val="3829D60B"/>
    <w:rsid w:val="38BE3044"/>
    <w:rsid w:val="38C520B0"/>
    <w:rsid w:val="391D80A4"/>
    <w:rsid w:val="39A8A4EB"/>
    <w:rsid w:val="3A2F05F9"/>
    <w:rsid w:val="3AFEE6E5"/>
    <w:rsid w:val="3B2A83A1"/>
    <w:rsid w:val="3B7D5B68"/>
    <w:rsid w:val="3BA090C7"/>
    <w:rsid w:val="3BA335FD"/>
    <w:rsid w:val="3BA6C7BF"/>
    <w:rsid w:val="3D18BC8A"/>
    <w:rsid w:val="3D429820"/>
    <w:rsid w:val="3E3F78C7"/>
    <w:rsid w:val="3E5497A5"/>
    <w:rsid w:val="3EC54024"/>
    <w:rsid w:val="3EFE7C08"/>
    <w:rsid w:val="3F1A3F13"/>
    <w:rsid w:val="3F7A71B9"/>
    <w:rsid w:val="3FA4FB2D"/>
    <w:rsid w:val="3FCE6950"/>
    <w:rsid w:val="408A34EF"/>
    <w:rsid w:val="40DA22F1"/>
    <w:rsid w:val="4103EEAD"/>
    <w:rsid w:val="42160943"/>
    <w:rsid w:val="423CCFCD"/>
    <w:rsid w:val="431FF9F9"/>
    <w:rsid w:val="436E3E39"/>
    <w:rsid w:val="44C001FE"/>
    <w:rsid w:val="4526EFA8"/>
    <w:rsid w:val="45A33F11"/>
    <w:rsid w:val="45F1FFA4"/>
    <w:rsid w:val="46ADFE57"/>
    <w:rsid w:val="46E34E06"/>
    <w:rsid w:val="470B95F2"/>
    <w:rsid w:val="47B232D3"/>
    <w:rsid w:val="4859A8C9"/>
    <w:rsid w:val="48EAB9E4"/>
    <w:rsid w:val="49B96BE0"/>
    <w:rsid w:val="4D226ADA"/>
    <w:rsid w:val="4D73AF0A"/>
    <w:rsid w:val="4F159BF1"/>
    <w:rsid w:val="4F6E5F36"/>
    <w:rsid w:val="4F771ED9"/>
    <w:rsid w:val="4FA0796A"/>
    <w:rsid w:val="50069C5D"/>
    <w:rsid w:val="50CA9F47"/>
    <w:rsid w:val="51044419"/>
    <w:rsid w:val="512B801F"/>
    <w:rsid w:val="516AF742"/>
    <w:rsid w:val="527AA974"/>
    <w:rsid w:val="533D99FA"/>
    <w:rsid w:val="53D1AB1F"/>
    <w:rsid w:val="54F6D965"/>
    <w:rsid w:val="551D0B36"/>
    <w:rsid w:val="560E0BA2"/>
    <w:rsid w:val="56FE258C"/>
    <w:rsid w:val="57078579"/>
    <w:rsid w:val="57084FC2"/>
    <w:rsid w:val="57DA38C6"/>
    <w:rsid w:val="58176FBE"/>
    <w:rsid w:val="582AB404"/>
    <w:rsid w:val="5847520B"/>
    <w:rsid w:val="584D2414"/>
    <w:rsid w:val="59FA9613"/>
    <w:rsid w:val="5A0AA0D5"/>
    <w:rsid w:val="5A0D094D"/>
    <w:rsid w:val="5A93CE6E"/>
    <w:rsid w:val="5AF6A913"/>
    <w:rsid w:val="5B9A6063"/>
    <w:rsid w:val="5CB506CE"/>
    <w:rsid w:val="5D2AA600"/>
    <w:rsid w:val="5D3FE103"/>
    <w:rsid w:val="5D48A55A"/>
    <w:rsid w:val="5E226BD3"/>
    <w:rsid w:val="5E672FF1"/>
    <w:rsid w:val="607829E8"/>
    <w:rsid w:val="618AC8BD"/>
    <w:rsid w:val="61CC9C0F"/>
    <w:rsid w:val="62870FB3"/>
    <w:rsid w:val="62BC16E0"/>
    <w:rsid w:val="63168D37"/>
    <w:rsid w:val="6318C798"/>
    <w:rsid w:val="63C46999"/>
    <w:rsid w:val="63DC6FA4"/>
    <w:rsid w:val="648AE429"/>
    <w:rsid w:val="65F616FD"/>
    <w:rsid w:val="6642C0B7"/>
    <w:rsid w:val="667B5D51"/>
    <w:rsid w:val="6767658F"/>
    <w:rsid w:val="67C1ED73"/>
    <w:rsid w:val="67D8F559"/>
    <w:rsid w:val="68C0383A"/>
    <w:rsid w:val="68C728A6"/>
    <w:rsid w:val="69BF3BC2"/>
    <w:rsid w:val="6AF89CAE"/>
    <w:rsid w:val="6C1593E5"/>
    <w:rsid w:val="6DA2EBF6"/>
    <w:rsid w:val="6DBF1348"/>
    <w:rsid w:val="6DF1A070"/>
    <w:rsid w:val="6F4C6B59"/>
    <w:rsid w:val="6FE33DF0"/>
    <w:rsid w:val="6FE6FC96"/>
    <w:rsid w:val="719CE562"/>
    <w:rsid w:val="71BC17BA"/>
    <w:rsid w:val="7267B1F8"/>
    <w:rsid w:val="72B020C9"/>
    <w:rsid w:val="72EA934A"/>
    <w:rsid w:val="7387A824"/>
    <w:rsid w:val="74F7B55E"/>
    <w:rsid w:val="75275D78"/>
    <w:rsid w:val="75A2D379"/>
    <w:rsid w:val="75A97A2E"/>
    <w:rsid w:val="760F4DF2"/>
    <w:rsid w:val="7661BF72"/>
    <w:rsid w:val="77019F92"/>
    <w:rsid w:val="77339B37"/>
    <w:rsid w:val="7768B815"/>
    <w:rsid w:val="786F0B1C"/>
    <w:rsid w:val="789A2681"/>
    <w:rsid w:val="799BF285"/>
    <w:rsid w:val="7AE7856D"/>
    <w:rsid w:val="7B91B352"/>
    <w:rsid w:val="7C7E2ACF"/>
    <w:rsid w:val="7CB3483B"/>
    <w:rsid w:val="7D055626"/>
    <w:rsid w:val="7D0A4E54"/>
    <w:rsid w:val="7D53B786"/>
    <w:rsid w:val="7D9AADE2"/>
    <w:rsid w:val="7EE61D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5F700"/>
  <w15:chartTrackingRefBased/>
  <w15:docId w15:val="{B3E0F4C5-B47D-43BF-A09B-42738EC6D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4DB"/>
  </w:style>
  <w:style w:type="paragraph" w:styleId="Heading1">
    <w:name w:val="heading 1"/>
    <w:basedOn w:val="Normal"/>
    <w:next w:val="Normal"/>
    <w:link w:val="Heading1Char"/>
    <w:uiPriority w:val="9"/>
    <w:qFormat/>
    <w:rsid w:val="000038E3"/>
    <w:pPr>
      <w:keepNext/>
      <w:keepLines/>
      <w:numPr>
        <w:numId w:val="1"/>
      </w:numPr>
      <w:spacing w:before="240" w:after="0"/>
      <w:outlineLvl w:val="0"/>
    </w:pPr>
    <w:rPr>
      <w:rFonts w:ascii="Arial" w:eastAsiaTheme="majorEastAsia" w:hAnsi="Arial" w:cstheme="majorBidi"/>
      <w:b/>
      <w:sz w:val="20"/>
      <w:szCs w:val="32"/>
    </w:rPr>
  </w:style>
  <w:style w:type="paragraph" w:styleId="Heading2">
    <w:name w:val="heading 2"/>
    <w:basedOn w:val="Normal"/>
    <w:next w:val="Normal"/>
    <w:link w:val="Heading2Char"/>
    <w:uiPriority w:val="9"/>
    <w:unhideWhenUsed/>
    <w:qFormat/>
    <w:rsid w:val="00A85E46"/>
    <w:pPr>
      <w:keepNext/>
      <w:keepLines/>
      <w:numPr>
        <w:ilvl w:val="1"/>
        <w:numId w:val="1"/>
      </w:numPr>
      <w:spacing w:before="40" w:after="0"/>
      <w:outlineLvl w:val="1"/>
    </w:pPr>
    <w:rPr>
      <w:rFonts w:ascii="Arial" w:eastAsiaTheme="majorEastAsia" w:hAnsi="Arial" w:cstheme="majorBidi"/>
      <w:b/>
      <w:sz w:val="20"/>
      <w:szCs w:val="26"/>
    </w:rPr>
  </w:style>
  <w:style w:type="paragraph" w:styleId="Heading3">
    <w:name w:val="heading 3"/>
    <w:basedOn w:val="Normal"/>
    <w:next w:val="Normal"/>
    <w:link w:val="Heading3Char"/>
    <w:uiPriority w:val="9"/>
    <w:unhideWhenUsed/>
    <w:qFormat/>
    <w:rsid w:val="00CE4BD4"/>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E4BD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E4BD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E4BD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E4BD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E4BD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E4BD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8E3"/>
    <w:rPr>
      <w:rFonts w:ascii="Arial" w:eastAsiaTheme="majorEastAsia" w:hAnsi="Arial" w:cstheme="majorBidi"/>
      <w:b/>
      <w:sz w:val="20"/>
      <w:szCs w:val="32"/>
    </w:rPr>
  </w:style>
  <w:style w:type="character" w:customStyle="1" w:styleId="Heading2Char">
    <w:name w:val="Heading 2 Char"/>
    <w:basedOn w:val="DefaultParagraphFont"/>
    <w:link w:val="Heading2"/>
    <w:uiPriority w:val="9"/>
    <w:rsid w:val="00A85E46"/>
    <w:rPr>
      <w:rFonts w:ascii="Arial" w:eastAsiaTheme="majorEastAsia" w:hAnsi="Arial" w:cstheme="majorBidi"/>
      <w:b/>
      <w:sz w:val="20"/>
      <w:szCs w:val="26"/>
    </w:rPr>
  </w:style>
  <w:style w:type="character" w:customStyle="1" w:styleId="Heading3Char">
    <w:name w:val="Heading 3 Char"/>
    <w:basedOn w:val="DefaultParagraphFont"/>
    <w:link w:val="Heading3"/>
    <w:uiPriority w:val="9"/>
    <w:rsid w:val="00CE4B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4B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E4B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E4B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CE4BD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CE4B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E4BD4"/>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EB48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B4874"/>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112CF"/>
    <w:rPr>
      <w:sz w:val="16"/>
      <w:szCs w:val="16"/>
    </w:rPr>
  </w:style>
  <w:style w:type="paragraph" w:styleId="CommentText">
    <w:name w:val="annotation text"/>
    <w:basedOn w:val="Normal"/>
    <w:link w:val="CommentTextChar"/>
    <w:uiPriority w:val="99"/>
    <w:unhideWhenUsed/>
    <w:rsid w:val="00A112CF"/>
    <w:pPr>
      <w:spacing w:line="240" w:lineRule="auto"/>
    </w:pPr>
    <w:rPr>
      <w:sz w:val="20"/>
      <w:szCs w:val="20"/>
    </w:rPr>
  </w:style>
  <w:style w:type="character" w:customStyle="1" w:styleId="CommentTextChar">
    <w:name w:val="Comment Text Char"/>
    <w:basedOn w:val="DefaultParagraphFont"/>
    <w:link w:val="CommentText"/>
    <w:uiPriority w:val="99"/>
    <w:rsid w:val="00A112CF"/>
    <w:rPr>
      <w:sz w:val="20"/>
      <w:szCs w:val="20"/>
    </w:rPr>
  </w:style>
  <w:style w:type="paragraph" w:styleId="CommentSubject">
    <w:name w:val="annotation subject"/>
    <w:basedOn w:val="CommentText"/>
    <w:next w:val="CommentText"/>
    <w:link w:val="CommentSubjectChar"/>
    <w:uiPriority w:val="99"/>
    <w:semiHidden/>
    <w:unhideWhenUsed/>
    <w:rsid w:val="00A112CF"/>
    <w:rPr>
      <w:b/>
      <w:bCs/>
    </w:rPr>
  </w:style>
  <w:style w:type="character" w:customStyle="1" w:styleId="CommentSubjectChar">
    <w:name w:val="Comment Subject Char"/>
    <w:basedOn w:val="CommentTextChar"/>
    <w:link w:val="CommentSubject"/>
    <w:uiPriority w:val="99"/>
    <w:semiHidden/>
    <w:rsid w:val="00A112CF"/>
    <w:rPr>
      <w:b/>
      <w:bCs/>
      <w:sz w:val="20"/>
      <w:szCs w:val="20"/>
    </w:rPr>
  </w:style>
  <w:style w:type="character" w:styleId="Mention">
    <w:name w:val="Mention"/>
    <w:basedOn w:val="DefaultParagraphFont"/>
    <w:uiPriority w:val="99"/>
    <w:unhideWhenUsed/>
    <w:rsid w:val="00A112CF"/>
    <w:rPr>
      <w:color w:val="2B579A"/>
      <w:shd w:val="clear" w:color="auto" w:fill="E1DFDD"/>
    </w:rPr>
  </w:style>
  <w:style w:type="paragraph" w:styleId="ListParagraph">
    <w:name w:val="List Paragraph"/>
    <w:basedOn w:val="Normal"/>
    <w:uiPriority w:val="34"/>
    <w:qFormat/>
    <w:rsid w:val="00E31C45"/>
    <w:pPr>
      <w:ind w:left="720"/>
      <w:contextualSpacing/>
    </w:pPr>
  </w:style>
  <w:style w:type="character" w:styleId="Hyperlink">
    <w:name w:val="Hyperlink"/>
    <w:basedOn w:val="DefaultParagraphFont"/>
    <w:uiPriority w:val="99"/>
    <w:unhideWhenUsed/>
    <w:rsid w:val="00786D51"/>
    <w:rPr>
      <w:color w:val="0563C1" w:themeColor="hyperlink"/>
      <w:u w:val="single"/>
    </w:rPr>
  </w:style>
  <w:style w:type="character" w:styleId="UnresolvedMention">
    <w:name w:val="Unresolved Mention"/>
    <w:basedOn w:val="DefaultParagraphFont"/>
    <w:uiPriority w:val="99"/>
    <w:semiHidden/>
    <w:unhideWhenUsed/>
    <w:rsid w:val="00786D51"/>
    <w:rPr>
      <w:color w:val="605E5C"/>
      <w:shd w:val="clear" w:color="auto" w:fill="E1DFDD"/>
    </w:rPr>
  </w:style>
  <w:style w:type="paragraph" w:styleId="Header">
    <w:name w:val="header"/>
    <w:basedOn w:val="Normal"/>
    <w:link w:val="HeaderChar"/>
    <w:uiPriority w:val="99"/>
    <w:unhideWhenUsed/>
    <w:rsid w:val="00033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3A31"/>
  </w:style>
  <w:style w:type="paragraph" w:styleId="Footer">
    <w:name w:val="footer"/>
    <w:basedOn w:val="Normal"/>
    <w:link w:val="FooterChar"/>
    <w:uiPriority w:val="99"/>
    <w:unhideWhenUsed/>
    <w:rsid w:val="00033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3A31"/>
  </w:style>
  <w:style w:type="paragraph" w:styleId="BodyText">
    <w:name w:val="Body Text"/>
    <w:basedOn w:val="Normal"/>
    <w:link w:val="BodyTextChar"/>
    <w:uiPriority w:val="1"/>
    <w:qFormat/>
    <w:rsid w:val="00931F82"/>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931F82"/>
    <w:rPr>
      <w:rFonts w:ascii="Calibri" w:eastAsia="Calibri" w:hAnsi="Calibri" w:cs="Calibri"/>
      <w:kern w:val="0"/>
      <w14:ligatures w14:val="none"/>
    </w:rPr>
  </w:style>
  <w:style w:type="character" w:styleId="IntenseEmphasis">
    <w:name w:val="Intense Emphasis"/>
    <w:basedOn w:val="DefaultParagraphFont"/>
    <w:uiPriority w:val="21"/>
    <w:qFormat/>
    <w:rsid w:val="003C3263"/>
    <w:rPr>
      <w:i/>
      <w:iCs/>
      <w:color w:val="4472C4" w:themeColor="accent1"/>
    </w:rPr>
  </w:style>
  <w:style w:type="table" w:styleId="TableGrid">
    <w:name w:val="Table Grid"/>
    <w:basedOn w:val="TableNormal"/>
    <w:uiPriority w:val="39"/>
    <w:rsid w:val="00FC6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E29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2996"/>
    <w:rPr>
      <w:sz w:val="20"/>
      <w:szCs w:val="20"/>
    </w:rPr>
  </w:style>
  <w:style w:type="character" w:styleId="FootnoteReference">
    <w:name w:val="footnote reference"/>
    <w:basedOn w:val="DefaultParagraphFont"/>
    <w:uiPriority w:val="99"/>
    <w:semiHidden/>
    <w:unhideWhenUsed/>
    <w:rsid w:val="003E2996"/>
    <w:rPr>
      <w:vertAlign w:val="superscript"/>
    </w:rPr>
  </w:style>
  <w:style w:type="paragraph" w:customStyle="1" w:styleId="Default">
    <w:name w:val="Default"/>
    <w:rsid w:val="002E2B22"/>
    <w:pPr>
      <w:autoSpaceDE w:val="0"/>
      <w:autoSpaceDN w:val="0"/>
      <w:adjustRightInd w:val="0"/>
      <w:spacing w:after="0" w:line="240" w:lineRule="auto"/>
    </w:pPr>
    <w:rPr>
      <w:rFonts w:ascii="Arial" w:hAnsi="Arial" w:cs="Arial"/>
      <w:color w:val="000000"/>
      <w:kern w:val="0"/>
      <w:sz w:val="24"/>
      <w:szCs w:val="24"/>
    </w:rPr>
  </w:style>
  <w:style w:type="paragraph" w:styleId="Revision">
    <w:name w:val="Revision"/>
    <w:hidden/>
    <w:uiPriority w:val="99"/>
    <w:semiHidden/>
    <w:rsid w:val="004D1FC8"/>
    <w:pPr>
      <w:spacing w:after="0" w:line="240" w:lineRule="auto"/>
    </w:pPr>
  </w:style>
  <w:style w:type="character" w:styleId="FollowedHyperlink">
    <w:name w:val="FollowedHyperlink"/>
    <w:basedOn w:val="DefaultParagraphFont"/>
    <w:uiPriority w:val="99"/>
    <w:semiHidden/>
    <w:unhideWhenUsed/>
    <w:rsid w:val="00FB57C4"/>
    <w:rPr>
      <w:color w:val="954F72" w:themeColor="followedHyperlink"/>
      <w:u w:val="single"/>
    </w:rPr>
  </w:style>
  <w:style w:type="paragraph" w:styleId="TOCHeading">
    <w:name w:val="TOC Heading"/>
    <w:basedOn w:val="Heading1"/>
    <w:next w:val="Normal"/>
    <w:uiPriority w:val="39"/>
    <w:unhideWhenUsed/>
    <w:qFormat/>
    <w:rsid w:val="009B17BF"/>
    <w:pPr>
      <w:numPr>
        <w:numId w:val="0"/>
      </w:numPr>
      <w:outlineLvl w:val="9"/>
    </w:pPr>
    <w:rPr>
      <w:kern w:val="0"/>
      <w14:ligatures w14:val="none"/>
    </w:rPr>
  </w:style>
  <w:style w:type="paragraph" w:styleId="TOC1">
    <w:name w:val="toc 1"/>
    <w:basedOn w:val="Normal"/>
    <w:next w:val="Normal"/>
    <w:autoRedefine/>
    <w:uiPriority w:val="39"/>
    <w:unhideWhenUsed/>
    <w:rsid w:val="001C0E71"/>
    <w:pPr>
      <w:tabs>
        <w:tab w:val="left" w:pos="440"/>
        <w:tab w:val="right" w:leader="dot" w:pos="9350"/>
      </w:tabs>
      <w:spacing w:after="0" w:line="240" w:lineRule="auto"/>
    </w:pPr>
  </w:style>
  <w:style w:type="paragraph" w:styleId="TOC2">
    <w:name w:val="toc 2"/>
    <w:basedOn w:val="Normal"/>
    <w:next w:val="Normal"/>
    <w:autoRedefine/>
    <w:uiPriority w:val="39"/>
    <w:unhideWhenUsed/>
    <w:rsid w:val="00D30FCA"/>
    <w:pPr>
      <w:tabs>
        <w:tab w:val="left" w:pos="880"/>
        <w:tab w:val="right" w:leader="dot" w:pos="9350"/>
      </w:tabs>
      <w:spacing w:after="100"/>
      <w:ind w:left="220"/>
    </w:pPr>
  </w:style>
  <w:style w:type="character" w:styleId="Strong">
    <w:name w:val="Strong"/>
    <w:uiPriority w:val="22"/>
    <w:qFormat/>
    <w:rsid w:val="00EB2CDA"/>
    <w:rPr>
      <w:rFonts w:ascii="Arial" w:hAnsi="Arial" w:cs="Arial" w:hint="default"/>
      <w:b/>
      <w:bCs/>
      <w:sz w:val="20"/>
    </w:rPr>
  </w:style>
  <w:style w:type="paragraph" w:customStyle="1" w:styleId="Paragraph">
    <w:name w:val="Paragraph"/>
    <w:basedOn w:val="Normal"/>
    <w:qFormat/>
    <w:rsid w:val="00EB2CDA"/>
    <w:pPr>
      <w:spacing w:after="240" w:line="240" w:lineRule="auto"/>
    </w:pPr>
    <w:rPr>
      <w:rFonts w:ascii="Arial" w:eastAsia="Times New Roman" w:hAnsi="Arial" w:cs="Times New Roman"/>
      <w:kern w:val="0"/>
      <w:sz w:val="20"/>
      <w:szCs w:val="20"/>
      <w14:ligatures w14:val="none"/>
    </w:rPr>
  </w:style>
  <w:style w:type="paragraph" w:customStyle="1" w:styleId="BoxedText">
    <w:name w:val="Boxed Text"/>
    <w:basedOn w:val="Normal"/>
    <w:next w:val="Normal"/>
    <w:qFormat/>
    <w:rsid w:val="00062D61"/>
    <w:pPr>
      <w:pBdr>
        <w:top w:val="single" w:sz="4" w:space="15" w:color="auto"/>
        <w:left w:val="single" w:sz="4" w:space="4" w:color="auto"/>
        <w:bottom w:val="single" w:sz="4" w:space="15" w:color="auto"/>
        <w:right w:val="single" w:sz="4" w:space="4"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500" w:after="10" w:line="240" w:lineRule="auto"/>
      <w:ind w:left="1440" w:right="1440"/>
      <w:contextualSpacing/>
      <w:jc w:val="center"/>
    </w:pPr>
    <w:rPr>
      <w:rFonts w:ascii="Arial" w:eastAsia="Times New Roman" w:hAnsi="Arial" w:cs="Arial"/>
      <w:color w:val="000000"/>
      <w:kern w:val="0"/>
      <w:sz w:val="20"/>
      <w:szCs w:val="20"/>
      <w14:ligatures w14:val="none"/>
    </w:rPr>
  </w:style>
  <w:style w:type="table" w:customStyle="1" w:styleId="TableGrid1">
    <w:name w:val="Table Grid1"/>
    <w:basedOn w:val="TableNormal"/>
    <w:next w:val="TableGrid"/>
    <w:uiPriority w:val="39"/>
    <w:rsid w:val="001876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62D1659DD6D46B7C4284AE38157E1" ma:contentTypeVersion="16" ma:contentTypeDescription="Create a new document." ma:contentTypeScope="" ma:versionID="3878389013b0f5f5b6de40f360979d14">
  <xsd:schema xmlns:xsd="http://www.w3.org/2001/XMLSchema" xmlns:xs="http://www.w3.org/2001/XMLSchema" xmlns:p="http://schemas.microsoft.com/office/2006/metadata/properties" xmlns:ns3="4bbe0618-9351-4507-8aa5-8802c192dd78" xmlns:ns4="b9a253b8-a268-46e1-9585-7c6f5ac1f24f" targetNamespace="http://schemas.microsoft.com/office/2006/metadata/properties" ma:root="true" ma:fieldsID="a7a494b4006887efbcf9ad5d11324e33" ns3:_="" ns4:_="">
    <xsd:import namespace="4bbe0618-9351-4507-8aa5-8802c192dd78"/>
    <xsd:import namespace="b9a253b8-a268-46e1-9585-7c6f5ac1f2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e0618-9351-4507-8aa5-8802c192d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a253b8-a268-46e1-9585-7c6f5ac1f2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bbe0618-9351-4507-8aa5-8802c192dd78" xsi:nil="true"/>
  </documentManagement>
</p:properties>
</file>

<file path=customXml/itemProps1.xml><?xml version="1.0" encoding="utf-8"?>
<ds:datastoreItem xmlns:ds="http://schemas.openxmlformats.org/officeDocument/2006/customXml" ds:itemID="{E4DC2204-F2F4-4E6A-8275-30B695822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e0618-9351-4507-8aa5-8802c192dd78"/>
    <ds:schemaRef ds:uri="b9a253b8-a268-46e1-9585-7c6f5ac1f2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0481B3-B93B-4931-BF4C-FA701A38A5C5}">
  <ds:schemaRefs>
    <ds:schemaRef ds:uri="http://schemas.openxmlformats.org/officeDocument/2006/bibliography"/>
  </ds:schemaRefs>
</ds:datastoreItem>
</file>

<file path=customXml/itemProps3.xml><?xml version="1.0" encoding="utf-8"?>
<ds:datastoreItem xmlns:ds="http://schemas.openxmlformats.org/officeDocument/2006/customXml" ds:itemID="{6C65BDCF-0381-44EF-AD0B-64DE93AA66BB}">
  <ds:schemaRefs>
    <ds:schemaRef ds:uri="http://schemas.microsoft.com/sharepoint/v3/contenttype/forms"/>
  </ds:schemaRefs>
</ds:datastoreItem>
</file>

<file path=customXml/itemProps4.xml><?xml version="1.0" encoding="utf-8"?>
<ds:datastoreItem xmlns:ds="http://schemas.openxmlformats.org/officeDocument/2006/customXml" ds:itemID="{376FCE2A-4E80-438E-A27D-4EAF61F162DC}">
  <ds:schemaRefs>
    <ds:schemaRef ds:uri="http://schemas.microsoft.com/office/2006/metadata/properties"/>
    <ds:schemaRef ds:uri="http://schemas.microsoft.com/office/infopath/2007/PartnerControls"/>
    <ds:schemaRef ds:uri="4bbe0618-9351-4507-8aa5-8802c192dd78"/>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2</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Ouellette, Amelia (NYSERDA)</dc:creator>
  <cp:keywords/>
  <dc:description/>
  <cp:lastModifiedBy>Shakarjian, Mikel J (NYSERDA)</cp:lastModifiedBy>
  <cp:revision>272</cp:revision>
  <dcterms:created xsi:type="dcterms:W3CDTF">2024-03-05T15:43:00Z</dcterms:created>
  <dcterms:modified xsi:type="dcterms:W3CDTF">2024-03-12T13:28:00Z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0x0101004DE62D1659DD6D46B7C4284AE38157E1</vt:lpwstr>
  </property>
  <property fmtid="{D5CDD505-2E9C-101B-9397-08002B2CF9AE}" pid="3" name="_dlc_DocIdItemGuid">
    <vt:lpwstr>a08de5ee-cd79-4584-8507-40a9a376154e</vt:lpwstr>
  </property>
  <property fmtid="{D5CDD505-2E9C-101B-9397-08002B2CF9AE}" pid="4" name="GrammarlyDocumentId">
    <vt:lpwstr>624958cb827d53e244ffc9d3c185f60aa5f8b84b11da0f4e75392b072da28d49</vt:lpwstr>
  </property>
</Properties>
</file>