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86EF1" w14:textId="6CBD09C9" w:rsidR="00535F0E" w:rsidRDefault="00D90537" w:rsidP="005E0933">
      <w:pPr>
        <w:spacing w:after="0" w:line="240" w:lineRule="auto"/>
        <w:jc w:val="center"/>
      </w:pPr>
      <w:r w:rsidRPr="00A43A51">
        <w:t>[MUNICIPAL LETTER HEAD]</w:t>
      </w:r>
    </w:p>
    <w:p w14:paraId="2B2D60B4" w14:textId="06E39676" w:rsidR="008F14BB" w:rsidRPr="008F14BB" w:rsidRDefault="008F14BB" w:rsidP="005E0933">
      <w:pPr>
        <w:spacing w:after="0" w:line="240" w:lineRule="auto"/>
        <w:jc w:val="center"/>
        <w:rPr>
          <w:i/>
        </w:rPr>
      </w:pPr>
    </w:p>
    <w:p w14:paraId="640FE1C4" w14:textId="5157FDAD" w:rsidR="008F14BB" w:rsidRPr="008F14BB" w:rsidRDefault="008F14BB" w:rsidP="008F14BB">
      <w:pPr>
        <w:spacing w:after="0" w:line="240" w:lineRule="auto"/>
        <w:rPr>
          <w:i/>
        </w:rPr>
      </w:pPr>
      <w:r w:rsidRPr="008F14BB">
        <w:rPr>
          <w:i/>
        </w:rPr>
        <w:t xml:space="preserve">Drafting Note: This letter should reflect the specific terms of the Electric Service Agreement.  For example, prices may be fixed or variable.  There may be early termination fees.  The power may be 100% renewable or not. </w:t>
      </w:r>
      <w:r w:rsidR="004C52F7">
        <w:rPr>
          <w:i/>
        </w:rPr>
        <w:t>The Electric Service Agreement may include the development of Distributed Energy Resources (DER) or not.</w:t>
      </w:r>
      <w:r w:rsidRPr="008F14BB">
        <w:rPr>
          <w:i/>
        </w:rPr>
        <w:t xml:space="preserve"> In addition, </w:t>
      </w:r>
      <w:r w:rsidR="00AB2AA4">
        <w:rPr>
          <w:i/>
        </w:rPr>
        <w:t>the municipality may want to note that it does</w:t>
      </w:r>
      <w:r w:rsidRPr="008F14BB">
        <w:rPr>
          <w:i/>
        </w:rPr>
        <w:t xml:space="preserve"> not guarantee that the CCA will save money for participating customers.  </w:t>
      </w:r>
    </w:p>
    <w:p w14:paraId="2C54D2F1" w14:textId="77777777" w:rsidR="00535F0E" w:rsidRPr="00A43A51" w:rsidRDefault="00535F0E" w:rsidP="005E0933">
      <w:pPr>
        <w:spacing w:after="0" w:line="240" w:lineRule="auto"/>
      </w:pPr>
    </w:p>
    <w:p w14:paraId="4D2D34A7" w14:textId="77777777" w:rsidR="006C04F8" w:rsidRPr="00A43A51" w:rsidRDefault="00535F0E" w:rsidP="005E0933">
      <w:pPr>
        <w:spacing w:after="0" w:line="240" w:lineRule="auto"/>
      </w:pPr>
      <w:r w:rsidRPr="00A43A51">
        <w:t>Dear</w:t>
      </w:r>
      <w:r w:rsidR="00022735" w:rsidRPr="00A43A51">
        <w:t xml:space="preserve"> </w:t>
      </w:r>
      <w:r w:rsidR="006301B7">
        <w:rPr>
          <w:color w:val="00B0F0"/>
        </w:rPr>
        <w:t>[P</w:t>
      </w:r>
      <w:r w:rsidR="00022735" w:rsidRPr="00A43A51">
        <w:rPr>
          <w:color w:val="00B0F0"/>
        </w:rPr>
        <w:t>arti</w:t>
      </w:r>
      <w:r w:rsidR="006301B7">
        <w:rPr>
          <w:color w:val="00B0F0"/>
        </w:rPr>
        <w:t>cipating Customer N</w:t>
      </w:r>
      <w:r w:rsidR="00022735" w:rsidRPr="00A43A51">
        <w:rPr>
          <w:color w:val="00B0F0"/>
        </w:rPr>
        <w:t>ame]</w:t>
      </w:r>
      <w:r w:rsidR="00022735" w:rsidRPr="00A43A51">
        <w:t>,</w:t>
      </w:r>
    </w:p>
    <w:p w14:paraId="5A49C0FC" w14:textId="77777777" w:rsidR="005E0933" w:rsidRDefault="005E0933" w:rsidP="005E0933">
      <w:pPr>
        <w:spacing w:after="0" w:line="240" w:lineRule="auto"/>
      </w:pPr>
    </w:p>
    <w:p w14:paraId="5A7D66FA" w14:textId="3D995F4B" w:rsidR="006C04F8" w:rsidRPr="00A43A51" w:rsidRDefault="006C04F8" w:rsidP="005E0933">
      <w:pPr>
        <w:spacing w:after="0" w:line="240" w:lineRule="auto"/>
      </w:pPr>
      <w:r w:rsidRPr="00A43A51">
        <w:t>As t</w:t>
      </w:r>
      <w:r w:rsidR="00535F0E" w:rsidRPr="00A43A51">
        <w:t xml:space="preserve">he </w:t>
      </w:r>
      <w:r w:rsidR="00535F0E" w:rsidRPr="00A43A51">
        <w:rPr>
          <w:color w:val="00B0F0"/>
        </w:rPr>
        <w:t xml:space="preserve">[Mayor] </w:t>
      </w:r>
      <w:r w:rsidR="00535F0E" w:rsidRPr="00A43A51">
        <w:t xml:space="preserve">of the </w:t>
      </w:r>
      <w:r w:rsidR="00535F0E" w:rsidRPr="00A43A51">
        <w:rPr>
          <w:color w:val="00B0F0"/>
        </w:rPr>
        <w:t>[</w:t>
      </w:r>
      <w:r w:rsidR="006301B7" w:rsidRPr="00A43A51">
        <w:rPr>
          <w:color w:val="00B0F0"/>
        </w:rPr>
        <w:t xml:space="preserve">City / Town / Village </w:t>
      </w:r>
      <w:r w:rsidR="00535F0E" w:rsidRPr="00A43A51">
        <w:rPr>
          <w:color w:val="00B0F0"/>
        </w:rPr>
        <w:t>of ____</w:t>
      </w:r>
      <w:proofErr w:type="gramStart"/>
      <w:r w:rsidR="00535F0E" w:rsidRPr="00A43A51">
        <w:rPr>
          <w:color w:val="00B0F0"/>
        </w:rPr>
        <w:t>_ ]</w:t>
      </w:r>
      <w:proofErr w:type="gramEnd"/>
      <w:r w:rsidR="00535F0E" w:rsidRPr="00A43A51">
        <w:t xml:space="preserve">, I’m pleased to announce the launch of </w:t>
      </w:r>
      <w:r w:rsidR="00022735" w:rsidRPr="005E0933">
        <w:rPr>
          <w:color w:val="00B0F0"/>
        </w:rPr>
        <w:t>[CCA name]</w:t>
      </w:r>
      <w:r w:rsidRPr="00A43A51">
        <w:t xml:space="preserve">, a </w:t>
      </w:r>
      <w:r w:rsidR="00D90537" w:rsidRPr="00A43A51">
        <w:t xml:space="preserve">Community Choice Aggregation (CCA) </w:t>
      </w:r>
      <w:r w:rsidRPr="00A43A51">
        <w:t xml:space="preserve">program </w:t>
      </w:r>
      <w:r w:rsidR="00022735" w:rsidRPr="00A43A51">
        <w:t xml:space="preserve">that replaces </w:t>
      </w:r>
      <w:r w:rsidR="00022735" w:rsidRPr="00A43A51">
        <w:rPr>
          <w:color w:val="00B0F0"/>
        </w:rPr>
        <w:t>[</w:t>
      </w:r>
      <w:r w:rsidR="006301B7" w:rsidRPr="00A43A51">
        <w:rPr>
          <w:color w:val="00B0F0"/>
        </w:rPr>
        <w:t>Utility N</w:t>
      </w:r>
      <w:r w:rsidR="00022735" w:rsidRPr="00A43A51">
        <w:rPr>
          <w:color w:val="00B0F0"/>
        </w:rPr>
        <w:t>ame]</w:t>
      </w:r>
      <w:r w:rsidR="00535F0E" w:rsidRPr="00A43A51">
        <w:t xml:space="preserve"> as the </w:t>
      </w:r>
      <w:r w:rsidR="00AB2AA4">
        <w:t>default supplier</w:t>
      </w:r>
      <w:bookmarkStart w:id="0" w:name="_GoBack"/>
      <w:bookmarkEnd w:id="0"/>
      <w:r w:rsidR="00535F0E" w:rsidRPr="00A43A51">
        <w:t xml:space="preserve"> of electricity fo</w:t>
      </w:r>
      <w:r w:rsidR="00022735" w:rsidRPr="00A43A51">
        <w:t xml:space="preserve">r virtually all homes and </w:t>
      </w:r>
      <w:r w:rsidR="00535F0E" w:rsidRPr="00A43A51">
        <w:t xml:space="preserve">businesses located within </w:t>
      </w:r>
      <w:r w:rsidR="005E0933">
        <w:t>our community.</w:t>
      </w:r>
      <w:r w:rsidR="00022735" w:rsidRPr="00A43A51">
        <w:rPr>
          <w:color w:val="00B0F0"/>
        </w:rPr>
        <w:t xml:space="preserve"> </w:t>
      </w:r>
      <w:r w:rsidR="00535F0E" w:rsidRPr="00A43A51">
        <w:rPr>
          <w:color w:val="00B0F0"/>
        </w:rPr>
        <w:t xml:space="preserve"> </w:t>
      </w:r>
      <w:r w:rsidR="00D90537" w:rsidRPr="00A43A51">
        <w:t>CCA</w:t>
      </w:r>
      <w:r w:rsidR="00022735" w:rsidRPr="00A43A51">
        <w:t xml:space="preserve"> </w:t>
      </w:r>
      <w:r w:rsidR="00535F0E" w:rsidRPr="00A43A51">
        <w:t xml:space="preserve">puts control of choosing energy supply in local hands. By pooling demand, </w:t>
      </w:r>
      <w:r w:rsidR="005E0933">
        <w:t>we’ve</w:t>
      </w:r>
      <w:r w:rsidR="00022735" w:rsidRPr="00A43A51">
        <w:t xml:space="preserve"> built</w:t>
      </w:r>
      <w:r w:rsidR="00535F0E" w:rsidRPr="00A43A51">
        <w:t xml:space="preserve"> the clo</w:t>
      </w:r>
      <w:r w:rsidRPr="00A43A51">
        <w:t>ut necessary to neg</w:t>
      </w:r>
      <w:r w:rsidR="007D3297">
        <w:t>otiate fixed-rate prices</w:t>
      </w:r>
      <w:r w:rsidR="00535F0E" w:rsidRPr="00A43A51">
        <w:t xml:space="preserve"> with </w:t>
      </w:r>
      <w:r w:rsidR="00022735" w:rsidRPr="00A43A51">
        <w:t>a</w:t>
      </w:r>
      <w:r w:rsidR="004503ED">
        <w:t>n Energy Services Company (ESCO)</w:t>
      </w:r>
      <w:r w:rsidR="00535F0E" w:rsidRPr="00A43A51">
        <w:t>.</w:t>
      </w:r>
      <w:r w:rsidR="004503ED">
        <w:rPr>
          <w:rStyle w:val="FootnoteReference"/>
        </w:rPr>
        <w:footnoteReference w:id="1"/>
      </w:r>
      <w:r w:rsidR="008F14BB">
        <w:t xml:space="preserve"> </w:t>
      </w:r>
      <w:r w:rsidR="00535F0E" w:rsidRPr="00A43A51">
        <w:rPr>
          <w:color w:val="00B0F0"/>
        </w:rPr>
        <w:t>[</w:t>
      </w:r>
      <w:r w:rsidR="004503ED">
        <w:rPr>
          <w:color w:val="00B0F0"/>
        </w:rPr>
        <w:t>ESCO</w:t>
      </w:r>
      <w:r w:rsidR="00535F0E" w:rsidRPr="00A43A51">
        <w:rPr>
          <w:color w:val="00B0F0"/>
        </w:rPr>
        <w:t>]</w:t>
      </w:r>
      <w:r w:rsidR="00535F0E" w:rsidRPr="00A43A51">
        <w:t xml:space="preserve"> has been selected </w:t>
      </w:r>
      <w:r w:rsidR="00D90537" w:rsidRPr="00A43A51">
        <w:t xml:space="preserve">through a competitive procurement process to be the supplier of electricity in our community.  </w:t>
      </w:r>
    </w:p>
    <w:p w14:paraId="17E46016" w14:textId="77777777" w:rsidR="005E0933" w:rsidRDefault="005E0933" w:rsidP="005E0933">
      <w:pPr>
        <w:spacing w:after="0" w:line="240" w:lineRule="auto"/>
      </w:pPr>
    </w:p>
    <w:p w14:paraId="2F46E89C" w14:textId="32CAE4D5" w:rsidR="00535F0E" w:rsidRDefault="006C04F8" w:rsidP="005E0933">
      <w:pPr>
        <w:spacing w:after="0" w:line="240" w:lineRule="auto"/>
      </w:pPr>
      <w:r w:rsidRPr="00A43A51">
        <w:t>By participating in</w:t>
      </w:r>
      <w:r w:rsidR="00022735" w:rsidRPr="00A43A51">
        <w:t xml:space="preserve"> </w:t>
      </w:r>
      <w:r w:rsidR="006301B7">
        <w:rPr>
          <w:color w:val="00B0F0"/>
        </w:rPr>
        <w:t>[CCA N</w:t>
      </w:r>
      <w:r w:rsidR="00022735" w:rsidRPr="00A43A51">
        <w:rPr>
          <w:color w:val="00B0F0"/>
        </w:rPr>
        <w:t>ame]</w:t>
      </w:r>
      <w:r w:rsidR="00022735" w:rsidRPr="00A43A51">
        <w:t>,</w:t>
      </w:r>
      <w:r w:rsidR="005E0933">
        <w:t xml:space="preserve"> you</w:t>
      </w:r>
      <w:r w:rsidR="00535F0E" w:rsidRPr="00A43A51">
        <w:t xml:space="preserve"> </w:t>
      </w:r>
      <w:r w:rsidR="004503ED">
        <w:t xml:space="preserve">will receive a fixed rate </w:t>
      </w:r>
      <w:r w:rsidR="00535F0E" w:rsidRPr="00A43A51">
        <w:t xml:space="preserve">for </w:t>
      </w:r>
      <w:r w:rsidR="00022735" w:rsidRPr="00A43A51">
        <w:t xml:space="preserve">electricity </w:t>
      </w:r>
      <w:r w:rsidR="005E0933">
        <w:t>supply.  T</w:t>
      </w:r>
      <w:r w:rsidR="00D90537" w:rsidRPr="00A43A51">
        <w:t>hese fixed-rate prices</w:t>
      </w:r>
      <w:r w:rsidR="00022735" w:rsidRPr="00A43A51">
        <w:t xml:space="preserve"> will not increase for a </w:t>
      </w:r>
      <w:r w:rsidR="00022735" w:rsidRPr="00A43A51">
        <w:rPr>
          <w:color w:val="00B0F0"/>
        </w:rPr>
        <w:t xml:space="preserve">[three-year] </w:t>
      </w:r>
      <w:r w:rsidR="00D90537" w:rsidRPr="00A43A51">
        <w:t>period</w:t>
      </w:r>
      <w:r w:rsidR="00535F0E" w:rsidRPr="00A43A51">
        <w:t xml:space="preserve">.  </w:t>
      </w:r>
      <w:r w:rsidR="00C32873">
        <w:t xml:space="preserve">You may cancel at any time with no fee or penalty. </w:t>
      </w:r>
      <w:r w:rsidR="00022735" w:rsidRPr="00A43A51">
        <w:t xml:space="preserve">In addition, </w:t>
      </w:r>
      <w:r w:rsidR="005E0933">
        <w:t xml:space="preserve">you can take pride that </w:t>
      </w:r>
      <w:r w:rsidR="00022735" w:rsidRPr="00A43A51">
        <w:t xml:space="preserve">the power </w:t>
      </w:r>
      <w:r w:rsidR="00D90537" w:rsidRPr="00A43A51">
        <w:t xml:space="preserve">you receive through this program </w:t>
      </w:r>
      <w:r w:rsidR="00022735" w:rsidRPr="00A43A51">
        <w:t xml:space="preserve">is </w:t>
      </w:r>
      <w:r w:rsidR="00A36551">
        <w:t>100</w:t>
      </w:r>
      <w:r w:rsidR="00022735" w:rsidRPr="00A43A51">
        <w:t>% clean</w:t>
      </w:r>
      <w:r w:rsidR="00D90537" w:rsidRPr="00A43A51">
        <w:t>,</w:t>
      </w:r>
      <w:r w:rsidR="00022735" w:rsidRPr="00A43A51">
        <w:t xml:space="preserve"> renewable energy derived from sources </w:t>
      </w:r>
      <w:r w:rsidR="00D90537" w:rsidRPr="00A43A51">
        <w:t>like</w:t>
      </w:r>
      <w:r w:rsidR="00022735" w:rsidRPr="00A43A51">
        <w:t xml:space="preserve"> solar and wind</w:t>
      </w:r>
      <w:r w:rsidR="004C52F7">
        <w:t xml:space="preserve">. Finally, participating customers may choose to “opt-up” to purchase shares in new CCA-developed local renewable generation or receive energy efficiency measures in your home or business. </w:t>
      </w:r>
    </w:p>
    <w:p w14:paraId="4E56807D" w14:textId="77777777" w:rsidR="005E0933" w:rsidRDefault="005E0933" w:rsidP="005E0933">
      <w:pPr>
        <w:spacing w:after="0" w:line="240" w:lineRule="auto"/>
      </w:pPr>
    </w:p>
    <w:tbl>
      <w:tblPr>
        <w:tblStyle w:val="TableGrid"/>
        <w:tblW w:w="0" w:type="auto"/>
        <w:tblLook w:val="04A0" w:firstRow="1" w:lastRow="0" w:firstColumn="1" w:lastColumn="0" w:noHBand="0" w:noVBand="1"/>
      </w:tblPr>
      <w:tblGrid>
        <w:gridCol w:w="2245"/>
        <w:gridCol w:w="2700"/>
        <w:gridCol w:w="2610"/>
        <w:gridCol w:w="1795"/>
      </w:tblGrid>
      <w:tr w:rsidR="006301B7" w14:paraId="408BEDCF" w14:textId="77777777" w:rsidTr="0072350F">
        <w:trPr>
          <w:trHeight w:val="377"/>
        </w:trPr>
        <w:tc>
          <w:tcPr>
            <w:tcW w:w="2245" w:type="dxa"/>
            <w:vAlign w:val="center"/>
          </w:tcPr>
          <w:p w14:paraId="678C10C0" w14:textId="77777777" w:rsidR="006301B7" w:rsidRPr="006301B7" w:rsidRDefault="005E0933" w:rsidP="005E0933">
            <w:pPr>
              <w:rPr>
                <w:b/>
              </w:rPr>
            </w:pPr>
            <w:r>
              <w:rPr>
                <w:b/>
              </w:rPr>
              <w:t>Price</w:t>
            </w:r>
            <w:r w:rsidR="006301B7" w:rsidRPr="006301B7">
              <w:rPr>
                <w:b/>
              </w:rPr>
              <w:t xml:space="preserve"> Comparison</w:t>
            </w:r>
          </w:p>
        </w:tc>
        <w:tc>
          <w:tcPr>
            <w:tcW w:w="2700" w:type="dxa"/>
            <w:vAlign w:val="center"/>
          </w:tcPr>
          <w:p w14:paraId="036B91AF" w14:textId="77777777" w:rsidR="006301B7" w:rsidRDefault="00487232" w:rsidP="005E0933">
            <w:pPr>
              <w:jc w:val="center"/>
            </w:pPr>
            <w:r>
              <w:t xml:space="preserve">Last Year’s </w:t>
            </w:r>
            <w:r w:rsidR="005E0933">
              <w:t>Utility Price</w:t>
            </w:r>
            <w:r w:rsidR="006301B7">
              <w:t>*</w:t>
            </w:r>
          </w:p>
        </w:tc>
        <w:tc>
          <w:tcPr>
            <w:tcW w:w="2610" w:type="dxa"/>
            <w:vAlign w:val="center"/>
          </w:tcPr>
          <w:p w14:paraId="50C0AAAF" w14:textId="77777777" w:rsidR="006301B7" w:rsidRDefault="005E0933" w:rsidP="005E0933">
            <w:pPr>
              <w:jc w:val="center"/>
            </w:pPr>
            <w:r>
              <w:t>New Fixed</w:t>
            </w:r>
            <w:r w:rsidR="005531EA">
              <w:t>-Rate</w:t>
            </w:r>
            <w:r>
              <w:t xml:space="preserve"> Price</w:t>
            </w:r>
          </w:p>
        </w:tc>
        <w:tc>
          <w:tcPr>
            <w:tcW w:w="1795" w:type="dxa"/>
            <w:vAlign w:val="center"/>
          </w:tcPr>
          <w:p w14:paraId="0A60D9B0" w14:textId="77777777" w:rsidR="006301B7" w:rsidRDefault="006301B7" w:rsidP="005E0933">
            <w:pPr>
              <w:jc w:val="center"/>
            </w:pPr>
            <w:r>
              <w:t>Savings</w:t>
            </w:r>
          </w:p>
        </w:tc>
      </w:tr>
      <w:tr w:rsidR="006301B7" w14:paraId="1C5EC867" w14:textId="77777777" w:rsidTr="0072350F">
        <w:trPr>
          <w:trHeight w:val="350"/>
        </w:trPr>
        <w:tc>
          <w:tcPr>
            <w:tcW w:w="2245" w:type="dxa"/>
            <w:vAlign w:val="center"/>
          </w:tcPr>
          <w:p w14:paraId="532EF2DE" w14:textId="77777777" w:rsidR="006301B7" w:rsidRDefault="006301B7" w:rsidP="005E0933">
            <w:r>
              <w:t>Residential</w:t>
            </w:r>
          </w:p>
        </w:tc>
        <w:tc>
          <w:tcPr>
            <w:tcW w:w="2700" w:type="dxa"/>
            <w:vAlign w:val="center"/>
          </w:tcPr>
          <w:p w14:paraId="4B28123A" w14:textId="77777777" w:rsidR="006301B7" w:rsidRPr="00A43A51" w:rsidRDefault="006301B7" w:rsidP="005E0933">
            <w:pPr>
              <w:pStyle w:val="TableParagraph"/>
              <w:ind w:left="642" w:hanging="642"/>
              <w:jc w:val="center"/>
              <w:rPr>
                <w:rFonts w:eastAsia="Tahoma" w:cs="Tahoma"/>
                <w:color w:val="00B0F0"/>
                <w:sz w:val="20"/>
                <w:szCs w:val="20"/>
              </w:rPr>
            </w:pPr>
            <w:r w:rsidRPr="00A43A51">
              <w:rPr>
                <w:color w:val="00B0F0"/>
                <w:spacing w:val="-3"/>
                <w:sz w:val="20"/>
              </w:rPr>
              <w:t>[$0</w:t>
            </w:r>
            <w:r w:rsidRPr="00A43A51">
              <w:rPr>
                <w:color w:val="00B0F0"/>
                <w:spacing w:val="-4"/>
                <w:sz w:val="20"/>
              </w:rPr>
              <w:t>.</w:t>
            </w:r>
            <w:r w:rsidRPr="00A43A51">
              <w:rPr>
                <w:color w:val="00B0F0"/>
                <w:spacing w:val="-3"/>
                <w:sz w:val="20"/>
              </w:rPr>
              <w:t>0</w:t>
            </w:r>
            <w:r w:rsidRPr="00A43A51">
              <w:rPr>
                <w:color w:val="00B0F0"/>
                <w:spacing w:val="-4"/>
                <w:sz w:val="20"/>
              </w:rPr>
              <w:t>77</w:t>
            </w:r>
            <w:r w:rsidRPr="00A43A51">
              <w:rPr>
                <w:color w:val="00B0F0"/>
                <w:spacing w:val="-3"/>
                <w:sz w:val="20"/>
              </w:rPr>
              <w:t>6/</w:t>
            </w:r>
            <w:r w:rsidRPr="00A43A51">
              <w:rPr>
                <w:color w:val="00B0F0"/>
                <w:spacing w:val="-4"/>
                <w:sz w:val="20"/>
              </w:rPr>
              <w:t>kWh]</w:t>
            </w:r>
          </w:p>
        </w:tc>
        <w:tc>
          <w:tcPr>
            <w:tcW w:w="2610" w:type="dxa"/>
            <w:vAlign w:val="center"/>
          </w:tcPr>
          <w:p w14:paraId="5B502445" w14:textId="77777777" w:rsidR="006301B7" w:rsidRPr="00A43A51" w:rsidRDefault="006301B7" w:rsidP="005E0933">
            <w:pPr>
              <w:pStyle w:val="TableParagraph"/>
              <w:ind w:left="642" w:hanging="642"/>
              <w:jc w:val="center"/>
              <w:rPr>
                <w:rFonts w:eastAsia="Tahoma" w:cs="Tahoma"/>
                <w:color w:val="00B0F0"/>
                <w:sz w:val="20"/>
                <w:szCs w:val="20"/>
              </w:rPr>
            </w:pPr>
            <w:r w:rsidRPr="00A43A51">
              <w:rPr>
                <w:color w:val="00B0F0"/>
                <w:spacing w:val="-3"/>
                <w:w w:val="115"/>
                <w:sz w:val="20"/>
              </w:rPr>
              <w:t>[$0</w:t>
            </w:r>
            <w:r w:rsidRPr="00A43A51">
              <w:rPr>
                <w:color w:val="00B0F0"/>
                <w:spacing w:val="-4"/>
                <w:w w:val="115"/>
                <w:sz w:val="20"/>
              </w:rPr>
              <w:t>.</w:t>
            </w:r>
            <w:r w:rsidRPr="00A43A51">
              <w:rPr>
                <w:color w:val="00B0F0"/>
                <w:spacing w:val="-3"/>
                <w:w w:val="115"/>
                <w:sz w:val="20"/>
              </w:rPr>
              <w:t>0</w:t>
            </w:r>
            <w:r>
              <w:rPr>
                <w:color w:val="00B0F0"/>
                <w:spacing w:val="-4"/>
                <w:w w:val="115"/>
                <w:sz w:val="20"/>
              </w:rPr>
              <w:t>7085</w:t>
            </w:r>
            <w:r w:rsidRPr="00A43A51">
              <w:rPr>
                <w:color w:val="00B0F0"/>
                <w:spacing w:val="-3"/>
                <w:w w:val="115"/>
                <w:sz w:val="20"/>
              </w:rPr>
              <w:t>/</w:t>
            </w:r>
            <w:r w:rsidRPr="00A43A51">
              <w:rPr>
                <w:color w:val="00B0F0"/>
                <w:spacing w:val="-4"/>
                <w:w w:val="115"/>
                <w:sz w:val="20"/>
              </w:rPr>
              <w:t>kWh]</w:t>
            </w:r>
          </w:p>
        </w:tc>
        <w:tc>
          <w:tcPr>
            <w:tcW w:w="1795" w:type="dxa"/>
            <w:vAlign w:val="center"/>
          </w:tcPr>
          <w:p w14:paraId="2C8C45CE" w14:textId="77777777" w:rsidR="006301B7" w:rsidRPr="00C32873" w:rsidRDefault="006301B7" w:rsidP="005E0933">
            <w:pPr>
              <w:pStyle w:val="TableParagraph"/>
              <w:ind w:left="642" w:hanging="642"/>
              <w:jc w:val="center"/>
              <w:rPr>
                <w:b/>
                <w:color w:val="00B0F0"/>
                <w:spacing w:val="-3"/>
                <w:w w:val="115"/>
                <w:sz w:val="20"/>
              </w:rPr>
            </w:pPr>
            <w:r w:rsidRPr="00C32873">
              <w:rPr>
                <w:b/>
                <w:color w:val="00B0F0"/>
                <w:spacing w:val="-3"/>
                <w:w w:val="115"/>
                <w:sz w:val="20"/>
              </w:rPr>
              <w:t>[</w:t>
            </w:r>
            <w:r w:rsidR="00C32873">
              <w:rPr>
                <w:b/>
                <w:color w:val="00B0F0"/>
                <w:spacing w:val="-3"/>
                <w:w w:val="115"/>
                <w:sz w:val="20"/>
              </w:rPr>
              <w:t>9</w:t>
            </w:r>
            <w:r w:rsidRPr="00C32873">
              <w:rPr>
                <w:b/>
                <w:color w:val="00B0F0"/>
                <w:spacing w:val="-3"/>
                <w:w w:val="115"/>
                <w:sz w:val="20"/>
              </w:rPr>
              <w:t>%]</w:t>
            </w:r>
          </w:p>
        </w:tc>
      </w:tr>
      <w:tr w:rsidR="006301B7" w14:paraId="6F0344C1" w14:textId="77777777" w:rsidTr="0072350F">
        <w:trPr>
          <w:trHeight w:val="341"/>
        </w:trPr>
        <w:tc>
          <w:tcPr>
            <w:tcW w:w="2245" w:type="dxa"/>
            <w:vAlign w:val="center"/>
          </w:tcPr>
          <w:p w14:paraId="7B3AE5B7" w14:textId="77777777" w:rsidR="006301B7" w:rsidRDefault="006301B7" w:rsidP="005E0933">
            <w:r>
              <w:t>Small Commercial</w:t>
            </w:r>
          </w:p>
        </w:tc>
        <w:tc>
          <w:tcPr>
            <w:tcW w:w="2700" w:type="dxa"/>
            <w:vAlign w:val="center"/>
          </w:tcPr>
          <w:p w14:paraId="1D8B9691" w14:textId="77777777" w:rsidR="006301B7" w:rsidRPr="00A43A51" w:rsidRDefault="006301B7" w:rsidP="005E0933">
            <w:pPr>
              <w:pStyle w:val="TableParagraph"/>
              <w:ind w:left="642" w:hanging="642"/>
              <w:jc w:val="center"/>
              <w:rPr>
                <w:rFonts w:eastAsia="Tahoma" w:cs="Tahoma"/>
                <w:color w:val="00B0F0"/>
                <w:sz w:val="20"/>
                <w:szCs w:val="20"/>
              </w:rPr>
            </w:pPr>
            <w:r w:rsidRPr="00A43A51">
              <w:rPr>
                <w:color w:val="00B0F0"/>
                <w:spacing w:val="-1"/>
                <w:sz w:val="20"/>
              </w:rPr>
              <w:t>[$0.084</w:t>
            </w:r>
            <w:r w:rsidRPr="00A43A51">
              <w:rPr>
                <w:color w:val="00B0F0"/>
                <w:spacing w:val="-2"/>
                <w:sz w:val="20"/>
              </w:rPr>
              <w:t>1</w:t>
            </w:r>
            <w:r w:rsidRPr="00A43A51">
              <w:rPr>
                <w:color w:val="00B0F0"/>
                <w:spacing w:val="-1"/>
                <w:sz w:val="20"/>
              </w:rPr>
              <w:t>/</w:t>
            </w:r>
            <w:r w:rsidRPr="00A43A51">
              <w:rPr>
                <w:color w:val="00B0F0"/>
                <w:spacing w:val="-2"/>
                <w:sz w:val="20"/>
              </w:rPr>
              <w:t>kWh]</w:t>
            </w:r>
          </w:p>
        </w:tc>
        <w:tc>
          <w:tcPr>
            <w:tcW w:w="2610" w:type="dxa"/>
            <w:vAlign w:val="center"/>
          </w:tcPr>
          <w:p w14:paraId="0F1C0089" w14:textId="77777777" w:rsidR="006301B7" w:rsidRPr="00A43A51" w:rsidRDefault="006301B7" w:rsidP="005E0933">
            <w:pPr>
              <w:pStyle w:val="TableParagraph"/>
              <w:ind w:left="642" w:hanging="642"/>
              <w:jc w:val="center"/>
              <w:rPr>
                <w:rFonts w:eastAsia="Tahoma" w:cs="Tahoma"/>
                <w:color w:val="00B0F0"/>
                <w:sz w:val="20"/>
                <w:szCs w:val="20"/>
              </w:rPr>
            </w:pPr>
            <w:r w:rsidRPr="00A43A51">
              <w:rPr>
                <w:color w:val="00B0F0"/>
                <w:spacing w:val="-3"/>
                <w:w w:val="115"/>
                <w:sz w:val="20"/>
              </w:rPr>
              <w:t>[$0</w:t>
            </w:r>
            <w:r w:rsidRPr="00A43A51">
              <w:rPr>
                <w:color w:val="00B0F0"/>
                <w:spacing w:val="-4"/>
                <w:w w:val="115"/>
                <w:sz w:val="20"/>
              </w:rPr>
              <w:t>.</w:t>
            </w:r>
            <w:r w:rsidRPr="00A43A51">
              <w:rPr>
                <w:color w:val="00B0F0"/>
                <w:spacing w:val="-3"/>
                <w:w w:val="115"/>
                <w:sz w:val="20"/>
              </w:rPr>
              <w:t>0</w:t>
            </w:r>
            <w:r>
              <w:rPr>
                <w:color w:val="00B0F0"/>
                <w:spacing w:val="-4"/>
                <w:w w:val="115"/>
                <w:sz w:val="20"/>
              </w:rPr>
              <w:t>7085</w:t>
            </w:r>
            <w:r w:rsidRPr="00A43A51">
              <w:rPr>
                <w:color w:val="00B0F0"/>
                <w:spacing w:val="-3"/>
                <w:w w:val="115"/>
                <w:sz w:val="20"/>
              </w:rPr>
              <w:t>/</w:t>
            </w:r>
            <w:r w:rsidRPr="00A43A51">
              <w:rPr>
                <w:color w:val="00B0F0"/>
                <w:spacing w:val="-4"/>
                <w:w w:val="115"/>
                <w:sz w:val="20"/>
              </w:rPr>
              <w:t>kWh]</w:t>
            </w:r>
          </w:p>
        </w:tc>
        <w:tc>
          <w:tcPr>
            <w:tcW w:w="1795" w:type="dxa"/>
            <w:vAlign w:val="center"/>
          </w:tcPr>
          <w:p w14:paraId="404D42AA" w14:textId="77777777" w:rsidR="006301B7" w:rsidRPr="00C32873" w:rsidRDefault="00C32873" w:rsidP="005E0933">
            <w:pPr>
              <w:pStyle w:val="TableParagraph"/>
              <w:ind w:left="642" w:hanging="642"/>
              <w:jc w:val="center"/>
              <w:rPr>
                <w:b/>
                <w:color w:val="00B0F0"/>
                <w:spacing w:val="-3"/>
                <w:w w:val="115"/>
                <w:sz w:val="20"/>
              </w:rPr>
            </w:pPr>
            <w:r>
              <w:rPr>
                <w:b/>
                <w:color w:val="00B0F0"/>
                <w:spacing w:val="-3"/>
                <w:w w:val="115"/>
                <w:sz w:val="20"/>
              </w:rPr>
              <w:t>[16</w:t>
            </w:r>
            <w:r w:rsidR="006301B7" w:rsidRPr="00C32873">
              <w:rPr>
                <w:b/>
                <w:color w:val="00B0F0"/>
                <w:spacing w:val="-3"/>
                <w:w w:val="115"/>
                <w:sz w:val="20"/>
              </w:rPr>
              <w:t>%]</w:t>
            </w:r>
          </w:p>
        </w:tc>
      </w:tr>
    </w:tbl>
    <w:p w14:paraId="6B718783" w14:textId="77777777" w:rsidR="00A43A51" w:rsidRPr="00A43A51" w:rsidRDefault="00A43A51" w:rsidP="005E0933">
      <w:pPr>
        <w:spacing w:after="0" w:line="240" w:lineRule="auto"/>
        <w:rPr>
          <w:sz w:val="18"/>
          <w:szCs w:val="18"/>
        </w:rPr>
      </w:pPr>
      <w:r w:rsidRPr="00A43A51">
        <w:rPr>
          <w:sz w:val="18"/>
          <w:szCs w:val="18"/>
        </w:rPr>
        <w:t xml:space="preserve">* average utility supply price for 12 months ending </w:t>
      </w:r>
      <w:r w:rsidRPr="00A43A51">
        <w:rPr>
          <w:color w:val="00B0F0"/>
          <w:sz w:val="18"/>
          <w:szCs w:val="18"/>
        </w:rPr>
        <w:t xml:space="preserve">[month year] </w:t>
      </w:r>
      <w:r w:rsidRPr="00A43A51">
        <w:rPr>
          <w:sz w:val="18"/>
          <w:szCs w:val="18"/>
        </w:rPr>
        <w:t xml:space="preserve">for customer taking supply from </w:t>
      </w:r>
      <w:r w:rsidR="006301B7">
        <w:rPr>
          <w:color w:val="00B0F0"/>
          <w:sz w:val="18"/>
          <w:szCs w:val="18"/>
        </w:rPr>
        <w:t>[Utility N</w:t>
      </w:r>
      <w:r w:rsidRPr="00A43A51">
        <w:rPr>
          <w:color w:val="00B0F0"/>
          <w:sz w:val="18"/>
          <w:szCs w:val="18"/>
        </w:rPr>
        <w:t>ame]</w:t>
      </w:r>
    </w:p>
    <w:p w14:paraId="7D689FE7" w14:textId="77777777" w:rsidR="005E0933" w:rsidRDefault="005E0933" w:rsidP="005E0933">
      <w:pPr>
        <w:spacing w:after="0" w:line="240" w:lineRule="auto"/>
        <w:rPr>
          <w:b/>
        </w:rPr>
      </w:pPr>
    </w:p>
    <w:p w14:paraId="31CB4FBD" w14:textId="77777777" w:rsidR="00535F0E" w:rsidRPr="00A43A51" w:rsidRDefault="00535F0E" w:rsidP="005E0933">
      <w:pPr>
        <w:spacing w:after="0" w:line="240" w:lineRule="auto"/>
        <w:rPr>
          <w:b/>
        </w:rPr>
      </w:pPr>
      <w:r w:rsidRPr="00A43A51">
        <w:rPr>
          <w:b/>
        </w:rPr>
        <w:t>You’re Automatically Enrolled</w:t>
      </w:r>
    </w:p>
    <w:p w14:paraId="5FBED203" w14:textId="4BB66212" w:rsidR="00673917" w:rsidRPr="00A43A51" w:rsidRDefault="00535F0E" w:rsidP="005E0933">
      <w:pPr>
        <w:spacing w:after="0" w:line="240" w:lineRule="auto"/>
      </w:pPr>
      <w:r w:rsidRPr="00A43A51">
        <w:t xml:space="preserve">Participation is easy. All eligible residential and small commercial electricity customers will be automatically enrolled in the program unless you decide to opt-out. </w:t>
      </w:r>
      <w:r w:rsidR="00487232">
        <w:t xml:space="preserve">Please note that energy usage data </w:t>
      </w:r>
      <w:r w:rsidR="008C21E0" w:rsidRPr="008C21E0">
        <w:t xml:space="preserve">and the Assistance Program Participants (APP) status </w:t>
      </w:r>
      <w:r w:rsidR="008965DC">
        <w:t xml:space="preserve">will be provided to </w:t>
      </w:r>
      <w:r w:rsidR="00487232" w:rsidRPr="00487232">
        <w:rPr>
          <w:color w:val="00B0F0"/>
        </w:rPr>
        <w:t>[</w:t>
      </w:r>
      <w:r w:rsidR="004503ED">
        <w:rPr>
          <w:color w:val="00B0F0"/>
        </w:rPr>
        <w:t>ESCO</w:t>
      </w:r>
      <w:r w:rsidR="00487232" w:rsidRPr="00487232">
        <w:rPr>
          <w:color w:val="00B0F0"/>
        </w:rPr>
        <w:t>]</w:t>
      </w:r>
      <w:r w:rsidR="00487232" w:rsidRPr="008965DC">
        <w:t xml:space="preserve">.  </w:t>
      </w:r>
      <w:r w:rsidR="005E0933">
        <w:t xml:space="preserve">If you decide to opt-out, you will </w:t>
      </w:r>
      <w:r w:rsidR="007D3297">
        <w:t xml:space="preserve">simply </w:t>
      </w:r>
      <w:r w:rsidR="005E0933">
        <w:t xml:space="preserve">continue to receive electricity supply from </w:t>
      </w:r>
      <w:r w:rsidR="005E0933" w:rsidRPr="00A43A51">
        <w:rPr>
          <w:color w:val="00B0F0"/>
        </w:rPr>
        <w:t>[Utility Name]</w:t>
      </w:r>
      <w:r w:rsidR="005E0933">
        <w:t xml:space="preserve">.  </w:t>
      </w:r>
      <w:r w:rsidRPr="00A43A51">
        <w:t xml:space="preserve">This program will run through your </w:t>
      </w:r>
      <w:r w:rsidR="006301B7" w:rsidRPr="006301B7">
        <w:rPr>
          <w:color w:val="00B0F0"/>
        </w:rPr>
        <w:t>[</w:t>
      </w:r>
      <w:r w:rsidR="0072350F">
        <w:rPr>
          <w:color w:val="00B0F0"/>
        </w:rPr>
        <w:t>Month Year</w:t>
      </w:r>
      <w:r w:rsidR="006301B7" w:rsidRPr="006301B7">
        <w:rPr>
          <w:color w:val="00B0F0"/>
        </w:rPr>
        <w:t>]</w:t>
      </w:r>
      <w:r w:rsidRPr="006301B7">
        <w:rPr>
          <w:color w:val="00B0F0"/>
        </w:rPr>
        <w:t xml:space="preserve"> </w:t>
      </w:r>
      <w:r w:rsidRPr="00A43A51">
        <w:t>meter read cycle.</w:t>
      </w:r>
    </w:p>
    <w:p w14:paraId="368B9A74" w14:textId="77777777" w:rsidR="005E0933" w:rsidRDefault="005E0933" w:rsidP="005E0933">
      <w:pPr>
        <w:spacing w:after="0" w:line="240" w:lineRule="auto"/>
        <w:rPr>
          <w:b/>
        </w:rPr>
      </w:pPr>
    </w:p>
    <w:p w14:paraId="24B1140E" w14:textId="56A9D3E1" w:rsidR="00535F0E" w:rsidRPr="00A43A51" w:rsidRDefault="00535F0E" w:rsidP="005E0933">
      <w:pPr>
        <w:spacing w:after="0" w:line="240" w:lineRule="auto"/>
        <w:rPr>
          <w:b/>
        </w:rPr>
      </w:pPr>
      <w:r w:rsidRPr="00A43A51">
        <w:rPr>
          <w:b/>
        </w:rPr>
        <w:t>How To Opt-Out</w:t>
      </w:r>
      <w:r w:rsidR="004C52F7">
        <w:rPr>
          <w:b/>
        </w:rPr>
        <w:t xml:space="preserve"> of this Program</w:t>
      </w:r>
    </w:p>
    <w:p w14:paraId="385B349A" w14:textId="77777777" w:rsidR="00535F0E" w:rsidRPr="00A43A51" w:rsidRDefault="00535F0E" w:rsidP="005E0933">
      <w:pPr>
        <w:spacing w:after="120" w:line="240" w:lineRule="auto"/>
      </w:pPr>
      <w:r w:rsidRPr="00A43A51">
        <w:t>You d</w:t>
      </w:r>
      <w:r w:rsidR="007D3297">
        <w:t>o not need to do anything to secure</w:t>
      </w:r>
      <w:r w:rsidRPr="00A43A51">
        <w:t xml:space="preserve"> this new rate! However, if you decide </w:t>
      </w:r>
      <w:r w:rsidR="00D90537" w:rsidRPr="00A43A51">
        <w:t>not to participate in the program</w:t>
      </w:r>
      <w:r w:rsidRPr="00A43A51">
        <w:t xml:space="preserve">, please respond in one of the three ways below by </w:t>
      </w:r>
      <w:r w:rsidRPr="006301B7">
        <w:rPr>
          <w:color w:val="00B0F0"/>
        </w:rPr>
        <w:t>[date</w:t>
      </w:r>
      <w:r w:rsidR="00487232">
        <w:rPr>
          <w:color w:val="00B0F0"/>
        </w:rPr>
        <w:t xml:space="preserve"> at least 30 days after receipt</w:t>
      </w:r>
      <w:r w:rsidR="000E6074">
        <w:rPr>
          <w:color w:val="00B0F0"/>
        </w:rPr>
        <w:t xml:space="preserve"> of this letter</w:t>
      </w:r>
      <w:r w:rsidRPr="006301B7">
        <w:rPr>
          <w:color w:val="00B0F0"/>
        </w:rPr>
        <w:t>]</w:t>
      </w:r>
      <w:r w:rsidRPr="00A43A51">
        <w:t>.</w:t>
      </w:r>
    </w:p>
    <w:p w14:paraId="1DFDD7C8" w14:textId="2731A10A" w:rsidR="00535F0E" w:rsidRPr="00A43A51" w:rsidRDefault="00535F0E" w:rsidP="005531EA">
      <w:pPr>
        <w:pStyle w:val="ListParagraph"/>
        <w:numPr>
          <w:ilvl w:val="0"/>
          <w:numId w:val="4"/>
        </w:numPr>
        <w:spacing w:after="120" w:line="240" w:lineRule="auto"/>
        <w:contextualSpacing w:val="0"/>
      </w:pPr>
      <w:r w:rsidRPr="00A43A51">
        <w:t xml:space="preserve">Mail: Return the </w:t>
      </w:r>
      <w:r w:rsidR="004C52F7">
        <w:t xml:space="preserve">“Opt-Out” </w:t>
      </w:r>
      <w:r w:rsidRPr="00A43A51">
        <w:t>form below in the pre-addressed stamped envelope.</w:t>
      </w:r>
    </w:p>
    <w:p w14:paraId="2E4BD359" w14:textId="215CF923" w:rsidR="00535F0E" w:rsidRPr="00A43A51" w:rsidRDefault="00535F0E" w:rsidP="005531EA">
      <w:pPr>
        <w:pStyle w:val="ListParagraph"/>
        <w:numPr>
          <w:ilvl w:val="0"/>
          <w:numId w:val="4"/>
        </w:numPr>
        <w:spacing w:after="120" w:line="240" w:lineRule="auto"/>
        <w:contextualSpacing w:val="0"/>
      </w:pPr>
      <w:r w:rsidRPr="00A43A51">
        <w:t xml:space="preserve">Phone: Call </w:t>
      </w:r>
      <w:r w:rsidRPr="005531EA">
        <w:rPr>
          <w:color w:val="00B0F0"/>
        </w:rPr>
        <w:t>[</w:t>
      </w:r>
      <w:r w:rsidR="004503ED">
        <w:rPr>
          <w:color w:val="00B0F0"/>
        </w:rPr>
        <w:t>ESCO</w:t>
      </w:r>
      <w:r w:rsidRPr="005531EA">
        <w:rPr>
          <w:color w:val="00B0F0"/>
        </w:rPr>
        <w:t xml:space="preserve">] </w:t>
      </w:r>
      <w:r w:rsidRPr="00A43A51">
        <w:t xml:space="preserve">at </w:t>
      </w:r>
      <w:r w:rsidRPr="005531EA">
        <w:rPr>
          <w:color w:val="00B0F0"/>
        </w:rPr>
        <w:t>[phone number]</w:t>
      </w:r>
      <w:r w:rsidRPr="00A43A51">
        <w:t>.</w:t>
      </w:r>
    </w:p>
    <w:p w14:paraId="2DF7BFF2" w14:textId="747EA97B" w:rsidR="00535F0E" w:rsidRPr="00A43A51" w:rsidRDefault="00535F0E" w:rsidP="005531EA">
      <w:pPr>
        <w:pStyle w:val="ListParagraph"/>
        <w:numPr>
          <w:ilvl w:val="0"/>
          <w:numId w:val="4"/>
        </w:numPr>
        <w:spacing w:after="0" w:line="240" w:lineRule="auto"/>
      </w:pPr>
      <w:r w:rsidRPr="00A43A51">
        <w:t xml:space="preserve">Web: Visit </w:t>
      </w:r>
      <w:r w:rsidRPr="005531EA">
        <w:rPr>
          <w:color w:val="00B0F0"/>
        </w:rPr>
        <w:t>[</w:t>
      </w:r>
      <w:r w:rsidR="004C52F7">
        <w:rPr>
          <w:color w:val="00B0F0"/>
        </w:rPr>
        <w:t xml:space="preserve">Opt-Out </w:t>
      </w:r>
      <w:r w:rsidRPr="005531EA">
        <w:rPr>
          <w:color w:val="00B0F0"/>
        </w:rPr>
        <w:t>URL]</w:t>
      </w:r>
      <w:r w:rsidRPr="00A43A51">
        <w:t xml:space="preserve">. Your Opt-Out Code is </w:t>
      </w:r>
      <w:r w:rsidR="006301B7" w:rsidRPr="005531EA">
        <w:rPr>
          <w:color w:val="00B0F0"/>
        </w:rPr>
        <w:t>[####]</w:t>
      </w:r>
      <w:r w:rsidRPr="00A43A51">
        <w:t>.</w:t>
      </w:r>
    </w:p>
    <w:p w14:paraId="148B6CC0" w14:textId="77777777" w:rsidR="00535F0E" w:rsidRPr="00A43A51" w:rsidRDefault="00535F0E" w:rsidP="005E0933">
      <w:pPr>
        <w:spacing w:after="0" w:line="240" w:lineRule="auto"/>
      </w:pPr>
    </w:p>
    <w:p w14:paraId="43D7C051" w14:textId="77777777" w:rsidR="00535F0E" w:rsidRPr="00A43A51" w:rsidRDefault="00535F0E" w:rsidP="005E0933">
      <w:pPr>
        <w:spacing w:after="0" w:line="240" w:lineRule="auto"/>
      </w:pPr>
      <w:r w:rsidRPr="00A43A51">
        <w:lastRenderedPageBreak/>
        <w:t xml:space="preserve">Thank you for your participation in this exciting program.  </w:t>
      </w:r>
    </w:p>
    <w:p w14:paraId="46F9B09A" w14:textId="77777777" w:rsidR="007D3297" w:rsidRDefault="007D3297" w:rsidP="005E0933">
      <w:pPr>
        <w:spacing w:after="0" w:line="240" w:lineRule="auto"/>
      </w:pPr>
    </w:p>
    <w:p w14:paraId="01B34AD1" w14:textId="136788B4" w:rsidR="004C52F7" w:rsidRPr="00A43A51" w:rsidRDefault="004C52F7" w:rsidP="004C52F7">
      <w:pPr>
        <w:spacing w:after="0" w:line="240" w:lineRule="auto"/>
        <w:rPr>
          <w:b/>
        </w:rPr>
      </w:pPr>
      <w:r w:rsidRPr="00A43A51">
        <w:rPr>
          <w:b/>
        </w:rPr>
        <w:t xml:space="preserve">How </w:t>
      </w:r>
      <w:proofErr w:type="gramStart"/>
      <w:r w:rsidRPr="00A43A51">
        <w:rPr>
          <w:b/>
        </w:rPr>
        <w:t>To</w:t>
      </w:r>
      <w:proofErr w:type="gramEnd"/>
      <w:r w:rsidRPr="00A43A51">
        <w:rPr>
          <w:b/>
        </w:rPr>
        <w:t xml:space="preserve"> Opt-</w:t>
      </w:r>
      <w:r>
        <w:rPr>
          <w:b/>
        </w:rPr>
        <w:t xml:space="preserve">Up </w:t>
      </w:r>
    </w:p>
    <w:p w14:paraId="09E82A11" w14:textId="77777777" w:rsidR="004C52F7" w:rsidRPr="00A43A51" w:rsidRDefault="004C52F7" w:rsidP="004C52F7">
      <w:pPr>
        <w:spacing w:after="120" w:line="240" w:lineRule="auto"/>
      </w:pPr>
      <w:r>
        <w:t xml:space="preserve">In order to request offers of energy efficiency measures to be installed in your home or business or ownership shares in new local renewable generation facilities, please respond in one the three ways below by </w:t>
      </w:r>
      <w:r w:rsidRPr="006301B7">
        <w:rPr>
          <w:color w:val="00B0F0"/>
        </w:rPr>
        <w:t>[date</w:t>
      </w:r>
      <w:r>
        <w:rPr>
          <w:color w:val="00B0F0"/>
        </w:rPr>
        <w:t xml:space="preserve"> at least 30 days after receipt of this letter</w:t>
      </w:r>
      <w:r w:rsidRPr="006301B7">
        <w:rPr>
          <w:color w:val="00B0F0"/>
        </w:rPr>
        <w:t>]</w:t>
      </w:r>
      <w:r w:rsidRPr="00A43A51">
        <w:t>.</w:t>
      </w:r>
    </w:p>
    <w:p w14:paraId="188A0374" w14:textId="234699D3" w:rsidR="004C52F7" w:rsidRDefault="004C52F7" w:rsidP="005E0933">
      <w:pPr>
        <w:spacing w:after="0" w:line="240" w:lineRule="auto"/>
      </w:pPr>
    </w:p>
    <w:p w14:paraId="2AA271D8" w14:textId="7F5E154E" w:rsidR="004C52F7" w:rsidRDefault="004C52F7" w:rsidP="00A36551">
      <w:pPr>
        <w:pStyle w:val="ListParagraph"/>
        <w:numPr>
          <w:ilvl w:val="0"/>
          <w:numId w:val="5"/>
        </w:numPr>
        <w:spacing w:after="0" w:line="240" w:lineRule="auto"/>
      </w:pPr>
      <w:r w:rsidRPr="00A43A51">
        <w:t xml:space="preserve">Mail: Return the </w:t>
      </w:r>
      <w:r>
        <w:t xml:space="preserve">“Opt-Up” </w:t>
      </w:r>
      <w:r w:rsidRPr="00A43A51">
        <w:t>form below in the pre-addressed stamped envelope</w:t>
      </w:r>
      <w:r>
        <w:t>.</w:t>
      </w:r>
    </w:p>
    <w:p w14:paraId="204E561D" w14:textId="77777777" w:rsidR="004C52F7" w:rsidRDefault="004C52F7" w:rsidP="00A36551">
      <w:pPr>
        <w:pStyle w:val="ListParagraph"/>
        <w:spacing w:after="0" w:line="240" w:lineRule="auto"/>
        <w:ind w:left="1080"/>
      </w:pPr>
    </w:p>
    <w:p w14:paraId="79AAC3B4" w14:textId="3479F403" w:rsidR="004C52F7" w:rsidRDefault="004C52F7" w:rsidP="00A36551">
      <w:pPr>
        <w:pStyle w:val="ListParagraph"/>
        <w:numPr>
          <w:ilvl w:val="0"/>
          <w:numId w:val="5"/>
        </w:numPr>
        <w:spacing w:after="0" w:line="240" w:lineRule="auto"/>
      </w:pPr>
      <w:r>
        <w:t>Phone: Call [CCA Administrator] at [phone number].</w:t>
      </w:r>
    </w:p>
    <w:p w14:paraId="784A54F3" w14:textId="77777777" w:rsidR="004C52F7" w:rsidRDefault="004C52F7" w:rsidP="00A36551">
      <w:pPr>
        <w:pStyle w:val="ListParagraph"/>
        <w:spacing w:after="0" w:line="240" w:lineRule="auto"/>
        <w:ind w:left="1080"/>
      </w:pPr>
    </w:p>
    <w:p w14:paraId="453F9D14" w14:textId="2E5F7D15" w:rsidR="004C52F7" w:rsidRDefault="004C52F7" w:rsidP="00A36551">
      <w:pPr>
        <w:pStyle w:val="ListParagraph"/>
        <w:numPr>
          <w:ilvl w:val="0"/>
          <w:numId w:val="5"/>
        </w:numPr>
        <w:spacing w:after="0" w:line="240" w:lineRule="auto"/>
      </w:pPr>
      <w:r>
        <w:t>Web: Visit [Opt-Up URL]. Your Opt-Up Code is [</w:t>
      </w:r>
      <w:proofErr w:type="spellStart"/>
      <w:r>
        <w:t>xxxx</w:t>
      </w:r>
      <w:proofErr w:type="spellEnd"/>
      <w:r>
        <w:t>].</w:t>
      </w:r>
    </w:p>
    <w:p w14:paraId="05F4219C" w14:textId="77777777" w:rsidR="004C52F7" w:rsidRDefault="004C52F7" w:rsidP="005E0933">
      <w:pPr>
        <w:spacing w:after="0" w:line="240" w:lineRule="auto"/>
      </w:pPr>
    </w:p>
    <w:p w14:paraId="01BA0457" w14:textId="77777777" w:rsidR="004C52F7" w:rsidRDefault="004C52F7" w:rsidP="005E0933">
      <w:pPr>
        <w:spacing w:after="0" w:line="240" w:lineRule="auto"/>
      </w:pPr>
    </w:p>
    <w:p w14:paraId="73F8E13A" w14:textId="77777777" w:rsidR="00535F0E" w:rsidRPr="00A43A51" w:rsidRDefault="00535F0E" w:rsidP="005E0933">
      <w:pPr>
        <w:spacing w:after="0" w:line="240" w:lineRule="auto"/>
      </w:pPr>
      <w:r w:rsidRPr="00A43A51">
        <w:t>Sincerely,</w:t>
      </w:r>
    </w:p>
    <w:p w14:paraId="2DE573BE" w14:textId="77777777" w:rsidR="00535F0E" w:rsidRPr="008220E6" w:rsidRDefault="00535F0E" w:rsidP="005E0933">
      <w:pPr>
        <w:spacing w:after="0" w:line="240" w:lineRule="auto"/>
        <w:rPr>
          <w:color w:val="00B0F0"/>
        </w:rPr>
      </w:pPr>
      <w:r w:rsidRPr="008220E6">
        <w:rPr>
          <w:color w:val="00B0F0"/>
        </w:rPr>
        <w:t>[Name]</w:t>
      </w:r>
    </w:p>
    <w:p w14:paraId="56961BA9" w14:textId="77777777" w:rsidR="00535F0E" w:rsidRPr="008220E6" w:rsidRDefault="00535F0E" w:rsidP="005E0933">
      <w:pPr>
        <w:spacing w:after="0" w:line="240" w:lineRule="auto"/>
        <w:rPr>
          <w:color w:val="00B0F0"/>
        </w:rPr>
      </w:pPr>
      <w:r w:rsidRPr="008220E6">
        <w:rPr>
          <w:color w:val="00B0F0"/>
        </w:rPr>
        <w:t>[Mayor]</w:t>
      </w:r>
    </w:p>
    <w:p w14:paraId="57B001DA" w14:textId="77777777" w:rsidR="00062046" w:rsidRPr="008220E6" w:rsidRDefault="00535F0E" w:rsidP="005E0933">
      <w:pPr>
        <w:spacing w:after="0" w:line="240" w:lineRule="auto"/>
        <w:rPr>
          <w:color w:val="00B0F0"/>
        </w:rPr>
      </w:pPr>
      <w:r w:rsidRPr="008220E6">
        <w:rPr>
          <w:color w:val="00B0F0"/>
        </w:rPr>
        <w:t>[</w:t>
      </w:r>
      <w:r w:rsidR="008220E6" w:rsidRPr="008220E6">
        <w:rPr>
          <w:color w:val="00B0F0"/>
        </w:rPr>
        <w:t xml:space="preserve">City / Town / Village </w:t>
      </w:r>
      <w:r w:rsidRPr="008220E6">
        <w:rPr>
          <w:color w:val="00B0F0"/>
        </w:rPr>
        <w:t>of ____</w:t>
      </w:r>
      <w:proofErr w:type="gramStart"/>
      <w:r w:rsidRPr="008220E6">
        <w:rPr>
          <w:color w:val="00B0F0"/>
        </w:rPr>
        <w:t>_ ]</w:t>
      </w:r>
      <w:proofErr w:type="gramEnd"/>
    </w:p>
    <w:sectPr w:rsidR="00062046" w:rsidRPr="008220E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34923F" w14:textId="77777777" w:rsidR="000E64C5" w:rsidRDefault="000E64C5" w:rsidP="004503ED">
      <w:pPr>
        <w:spacing w:after="0" w:line="240" w:lineRule="auto"/>
      </w:pPr>
      <w:r>
        <w:separator/>
      </w:r>
    </w:p>
  </w:endnote>
  <w:endnote w:type="continuationSeparator" w:id="0">
    <w:p w14:paraId="5627FD5F" w14:textId="77777777" w:rsidR="000E64C5" w:rsidRDefault="000E64C5" w:rsidP="004503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8B924" w14:textId="77777777" w:rsidR="000E64C5" w:rsidRDefault="000E64C5" w:rsidP="004503ED">
      <w:pPr>
        <w:spacing w:after="0" w:line="240" w:lineRule="auto"/>
      </w:pPr>
      <w:r>
        <w:separator/>
      </w:r>
    </w:p>
  </w:footnote>
  <w:footnote w:type="continuationSeparator" w:id="0">
    <w:p w14:paraId="36417C04" w14:textId="77777777" w:rsidR="000E64C5" w:rsidRDefault="000E64C5" w:rsidP="004503ED">
      <w:pPr>
        <w:spacing w:after="0" w:line="240" w:lineRule="auto"/>
      </w:pPr>
      <w:r>
        <w:continuationSeparator/>
      </w:r>
    </w:p>
  </w:footnote>
  <w:footnote w:id="1">
    <w:p w14:paraId="543D5847" w14:textId="77777777" w:rsidR="004503ED" w:rsidRDefault="004503ED">
      <w:pPr>
        <w:pStyle w:val="FootnoteText"/>
      </w:pPr>
      <w:r>
        <w:rPr>
          <w:rStyle w:val="FootnoteReference"/>
        </w:rPr>
        <w:footnoteRef/>
      </w:r>
      <w:r>
        <w:t xml:space="preserve"> We do not guarantee that the CCA will save you money.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76518"/>
    <w:multiLevelType w:val="hybridMultilevel"/>
    <w:tmpl w:val="1A547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63B7676"/>
    <w:multiLevelType w:val="hybridMultilevel"/>
    <w:tmpl w:val="3628E7B6"/>
    <w:lvl w:ilvl="0" w:tplc="289AFE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AAB4D8C"/>
    <w:multiLevelType w:val="hybridMultilevel"/>
    <w:tmpl w:val="854641E2"/>
    <w:lvl w:ilvl="0" w:tplc="5BF2D178">
      <w:start w:val="5"/>
      <w:numFmt w:val="bullet"/>
      <w:lvlText w:val=""/>
      <w:lvlJc w:val="left"/>
      <w:pPr>
        <w:ind w:left="1080" w:hanging="360"/>
      </w:pPr>
      <w:rPr>
        <w:rFonts w:ascii="Symbol" w:eastAsiaTheme="minorHAnsi" w:hAnsi="Symbol" w:cstheme="minorBidi" w:hint="default"/>
        <w:color w:val="231F20"/>
        <w:w w:val="105"/>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633DAF"/>
    <w:multiLevelType w:val="hybridMultilevel"/>
    <w:tmpl w:val="55981F10"/>
    <w:lvl w:ilvl="0" w:tplc="53FA17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FE274EF"/>
    <w:multiLevelType w:val="hybridMultilevel"/>
    <w:tmpl w:val="700C1574"/>
    <w:lvl w:ilvl="0" w:tplc="289AFE9C">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F0E"/>
    <w:rsid w:val="00022735"/>
    <w:rsid w:val="00062046"/>
    <w:rsid w:val="000E6074"/>
    <w:rsid w:val="000E64C5"/>
    <w:rsid w:val="00407C2A"/>
    <w:rsid w:val="004503ED"/>
    <w:rsid w:val="00487232"/>
    <w:rsid w:val="004C52F7"/>
    <w:rsid w:val="00535F0E"/>
    <w:rsid w:val="005531EA"/>
    <w:rsid w:val="005E0933"/>
    <w:rsid w:val="006301B7"/>
    <w:rsid w:val="00673917"/>
    <w:rsid w:val="006C04F8"/>
    <w:rsid w:val="0072350F"/>
    <w:rsid w:val="007D3297"/>
    <w:rsid w:val="008220E6"/>
    <w:rsid w:val="008965DC"/>
    <w:rsid w:val="008C21E0"/>
    <w:rsid w:val="008F14BB"/>
    <w:rsid w:val="00A36551"/>
    <w:rsid w:val="00A43A51"/>
    <w:rsid w:val="00AB2AA4"/>
    <w:rsid w:val="00C32873"/>
    <w:rsid w:val="00D90537"/>
    <w:rsid w:val="00F311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FE443A"/>
  <w15:docId w15:val="{FF566ACD-1264-4FC7-B716-638028086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673917"/>
    <w:pPr>
      <w:widowControl w:val="0"/>
      <w:spacing w:after="0" w:line="240" w:lineRule="auto"/>
    </w:pPr>
  </w:style>
  <w:style w:type="paragraph" w:styleId="ListParagraph">
    <w:name w:val="List Paragraph"/>
    <w:basedOn w:val="Normal"/>
    <w:uiPriority w:val="34"/>
    <w:qFormat/>
    <w:rsid w:val="00A43A51"/>
    <w:pPr>
      <w:ind w:left="720"/>
      <w:contextualSpacing/>
    </w:pPr>
  </w:style>
  <w:style w:type="table" w:styleId="TableGrid">
    <w:name w:val="Table Grid"/>
    <w:basedOn w:val="TableNormal"/>
    <w:uiPriority w:val="39"/>
    <w:rsid w:val="006301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03ED"/>
    <w:rPr>
      <w:sz w:val="16"/>
      <w:szCs w:val="16"/>
    </w:rPr>
  </w:style>
  <w:style w:type="paragraph" w:styleId="CommentText">
    <w:name w:val="annotation text"/>
    <w:basedOn w:val="Normal"/>
    <w:link w:val="CommentTextChar"/>
    <w:uiPriority w:val="99"/>
    <w:semiHidden/>
    <w:unhideWhenUsed/>
    <w:rsid w:val="004503ED"/>
    <w:pPr>
      <w:spacing w:line="240" w:lineRule="auto"/>
    </w:pPr>
    <w:rPr>
      <w:sz w:val="20"/>
      <w:szCs w:val="20"/>
    </w:rPr>
  </w:style>
  <w:style w:type="character" w:customStyle="1" w:styleId="CommentTextChar">
    <w:name w:val="Comment Text Char"/>
    <w:basedOn w:val="DefaultParagraphFont"/>
    <w:link w:val="CommentText"/>
    <w:uiPriority w:val="99"/>
    <w:semiHidden/>
    <w:rsid w:val="004503ED"/>
    <w:rPr>
      <w:sz w:val="20"/>
      <w:szCs w:val="20"/>
    </w:rPr>
  </w:style>
  <w:style w:type="paragraph" w:styleId="CommentSubject">
    <w:name w:val="annotation subject"/>
    <w:basedOn w:val="CommentText"/>
    <w:next w:val="CommentText"/>
    <w:link w:val="CommentSubjectChar"/>
    <w:uiPriority w:val="99"/>
    <w:semiHidden/>
    <w:unhideWhenUsed/>
    <w:rsid w:val="004503ED"/>
    <w:rPr>
      <w:b/>
      <w:bCs/>
    </w:rPr>
  </w:style>
  <w:style w:type="character" w:customStyle="1" w:styleId="CommentSubjectChar">
    <w:name w:val="Comment Subject Char"/>
    <w:basedOn w:val="CommentTextChar"/>
    <w:link w:val="CommentSubject"/>
    <w:uiPriority w:val="99"/>
    <w:semiHidden/>
    <w:rsid w:val="004503ED"/>
    <w:rPr>
      <w:b/>
      <w:bCs/>
      <w:sz w:val="20"/>
      <w:szCs w:val="20"/>
    </w:rPr>
  </w:style>
  <w:style w:type="paragraph" w:styleId="BalloonText">
    <w:name w:val="Balloon Text"/>
    <w:basedOn w:val="Normal"/>
    <w:link w:val="BalloonTextChar"/>
    <w:uiPriority w:val="99"/>
    <w:semiHidden/>
    <w:unhideWhenUsed/>
    <w:rsid w:val="00450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03ED"/>
    <w:rPr>
      <w:rFonts w:ascii="Segoe UI" w:hAnsi="Segoe UI" w:cs="Segoe UI"/>
      <w:sz w:val="18"/>
      <w:szCs w:val="18"/>
    </w:rPr>
  </w:style>
  <w:style w:type="paragraph" w:styleId="FootnoteText">
    <w:name w:val="footnote text"/>
    <w:basedOn w:val="Normal"/>
    <w:link w:val="FootnoteTextChar"/>
    <w:uiPriority w:val="99"/>
    <w:semiHidden/>
    <w:unhideWhenUsed/>
    <w:rsid w:val="0045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03ED"/>
    <w:rPr>
      <w:sz w:val="20"/>
      <w:szCs w:val="20"/>
    </w:rPr>
  </w:style>
  <w:style w:type="character" w:styleId="FootnoteReference">
    <w:name w:val="footnote reference"/>
    <w:basedOn w:val="DefaultParagraphFont"/>
    <w:uiPriority w:val="99"/>
    <w:semiHidden/>
    <w:unhideWhenUsed/>
    <w:rsid w:val="004503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24F109-10B2-4ECF-9862-CCDBA392D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 Bradford J (NYSERDA)</dc:creator>
  <cp:keywords/>
  <dc:description/>
  <cp:lastModifiedBy>Tito, Bradford J (NYSERDA)</cp:lastModifiedBy>
  <cp:revision>2</cp:revision>
  <dcterms:created xsi:type="dcterms:W3CDTF">2016-08-19T15:27:00Z</dcterms:created>
  <dcterms:modified xsi:type="dcterms:W3CDTF">2016-08-19T15:27:00Z</dcterms:modified>
</cp:coreProperties>
</file>