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67F74" w14:textId="298244E0" w:rsidR="00182B8C" w:rsidRPr="00601988" w:rsidRDefault="00601988" w:rsidP="002827DB">
      <w:pPr>
        <w:pStyle w:val="Title"/>
      </w:pPr>
      <w:r w:rsidRPr="00601988">
        <w:t>Clean Energy Action Plan</w:t>
      </w:r>
    </w:p>
    <w:p w14:paraId="2720A686" w14:textId="77777777" w:rsidR="00AB556B" w:rsidRDefault="00AB556B" w:rsidP="00601988">
      <w:pPr>
        <w:rPr>
          <w:i/>
          <w:color w:val="FF0000"/>
          <w:sz w:val="20"/>
        </w:rPr>
      </w:pPr>
    </w:p>
    <w:p w14:paraId="7C30BD41" w14:textId="6BFE3E12" w:rsidR="005A146E" w:rsidRDefault="00601988" w:rsidP="00601988">
      <w:pPr>
        <w:rPr>
          <w:rFonts w:ascii="Calibri Light" w:hAnsi="Calibri Light" w:cs="Times New Roman"/>
          <w:i/>
          <w:sz w:val="20"/>
          <w:szCs w:val="20"/>
        </w:rPr>
      </w:pPr>
      <w:r>
        <w:rPr>
          <w:rFonts w:ascii="Calibri Light" w:hAnsi="Calibri Light" w:cs="Times New Roman"/>
          <w:i/>
          <w:sz w:val="20"/>
          <w:szCs w:val="20"/>
        </w:rPr>
        <w:t xml:space="preserve">The Clean Energy Action Plan </w:t>
      </w:r>
      <w:r w:rsidR="007B711C">
        <w:rPr>
          <w:rFonts w:ascii="Calibri Light" w:hAnsi="Calibri Light" w:cs="Times New Roman"/>
          <w:i/>
          <w:sz w:val="20"/>
          <w:szCs w:val="20"/>
        </w:rPr>
        <w:t xml:space="preserve">serves as the keystone document for tracking the </w:t>
      </w:r>
      <w:r w:rsidR="00D2146E">
        <w:rPr>
          <w:rFonts w:ascii="Calibri Light" w:hAnsi="Calibri Light" w:cs="Times New Roman"/>
          <w:i/>
          <w:sz w:val="20"/>
          <w:szCs w:val="20"/>
        </w:rPr>
        <w:t xml:space="preserve">awardee’s </w:t>
      </w:r>
      <w:r w:rsidR="007B711C">
        <w:rPr>
          <w:rFonts w:ascii="Calibri Light" w:hAnsi="Calibri Light" w:cs="Times New Roman"/>
          <w:i/>
          <w:sz w:val="20"/>
          <w:szCs w:val="20"/>
        </w:rPr>
        <w:t>overall strategic approach throughout the program.</w:t>
      </w:r>
      <w:r>
        <w:rPr>
          <w:rFonts w:ascii="Calibri Light" w:hAnsi="Calibri Light" w:cs="Times New Roman"/>
          <w:i/>
          <w:sz w:val="20"/>
          <w:szCs w:val="20"/>
        </w:rPr>
        <w:t xml:space="preserve"> </w:t>
      </w:r>
      <w:r w:rsidR="007B711C">
        <w:rPr>
          <w:rFonts w:ascii="Calibri Light" w:hAnsi="Calibri Light" w:cs="Times New Roman"/>
          <w:i/>
          <w:sz w:val="20"/>
          <w:szCs w:val="20"/>
        </w:rPr>
        <w:t>It will be used</w:t>
      </w:r>
      <w:r>
        <w:rPr>
          <w:rFonts w:ascii="Calibri Light" w:hAnsi="Calibri Light" w:cs="Times New Roman"/>
          <w:i/>
          <w:sz w:val="20"/>
          <w:szCs w:val="20"/>
        </w:rPr>
        <w:t xml:space="preserve"> to</w:t>
      </w:r>
      <w:r w:rsidR="007B711C">
        <w:rPr>
          <w:rFonts w:ascii="Calibri Light" w:hAnsi="Calibri Light" w:cs="Times New Roman"/>
          <w:i/>
          <w:sz w:val="20"/>
          <w:szCs w:val="20"/>
        </w:rPr>
        <w:t xml:space="preserve"> document </w:t>
      </w:r>
      <w:r>
        <w:rPr>
          <w:rFonts w:ascii="Calibri Light" w:hAnsi="Calibri Light" w:cs="Times New Roman"/>
          <w:i/>
          <w:sz w:val="20"/>
          <w:szCs w:val="20"/>
        </w:rPr>
        <w:t>goal</w:t>
      </w:r>
      <w:r w:rsidR="007B711C">
        <w:rPr>
          <w:rFonts w:ascii="Calibri Light" w:hAnsi="Calibri Light" w:cs="Times New Roman"/>
          <w:i/>
          <w:sz w:val="20"/>
          <w:szCs w:val="20"/>
        </w:rPr>
        <w:t>s</w:t>
      </w:r>
      <w:r w:rsidR="00E6742B">
        <w:rPr>
          <w:rFonts w:ascii="Calibri Light" w:hAnsi="Calibri Light" w:cs="Times New Roman"/>
          <w:i/>
          <w:sz w:val="20"/>
          <w:szCs w:val="20"/>
        </w:rPr>
        <w:t>;</w:t>
      </w:r>
      <w:r>
        <w:rPr>
          <w:rFonts w:ascii="Calibri Light" w:hAnsi="Calibri Light" w:cs="Times New Roman"/>
          <w:i/>
          <w:sz w:val="20"/>
          <w:szCs w:val="20"/>
        </w:rPr>
        <w:t xml:space="preserve"> </w:t>
      </w:r>
      <w:r w:rsidR="00E6742B">
        <w:rPr>
          <w:rFonts w:ascii="Calibri Light" w:hAnsi="Calibri Light" w:cs="Times New Roman"/>
          <w:i/>
          <w:sz w:val="20"/>
          <w:szCs w:val="20"/>
        </w:rPr>
        <w:t xml:space="preserve">track timelines and key metrics including costs, savings, and personnel requirements; provide high level overviews of project implementation planning and ongoing progress; and detail measurement and verification approaches as projects are finalized.  </w:t>
      </w:r>
      <w:r w:rsidR="007B711C">
        <w:rPr>
          <w:rFonts w:ascii="Calibri Light" w:hAnsi="Calibri Light" w:cs="Times New Roman"/>
          <w:i/>
          <w:sz w:val="20"/>
          <w:szCs w:val="20"/>
        </w:rPr>
        <w:t xml:space="preserve">The plan </w:t>
      </w:r>
      <w:r w:rsidR="00D250D7">
        <w:rPr>
          <w:rFonts w:ascii="Calibri Light" w:hAnsi="Calibri Light" w:cs="Times New Roman"/>
          <w:i/>
          <w:sz w:val="20"/>
          <w:szCs w:val="20"/>
        </w:rPr>
        <w:t>shall</w:t>
      </w:r>
      <w:r w:rsidR="007B711C">
        <w:rPr>
          <w:rFonts w:ascii="Calibri Light" w:hAnsi="Calibri Light" w:cs="Times New Roman"/>
          <w:i/>
          <w:sz w:val="20"/>
          <w:szCs w:val="20"/>
        </w:rPr>
        <w:t xml:space="preserve"> be updated at regular intervals as project requirements and activities change, and it </w:t>
      </w:r>
      <w:r w:rsidR="00D250D7">
        <w:rPr>
          <w:rFonts w:ascii="Calibri Light" w:hAnsi="Calibri Light" w:cs="Times New Roman"/>
          <w:i/>
          <w:sz w:val="20"/>
          <w:szCs w:val="20"/>
        </w:rPr>
        <w:t>shall</w:t>
      </w:r>
      <w:r w:rsidR="007B711C">
        <w:rPr>
          <w:rFonts w:ascii="Calibri Light" w:hAnsi="Calibri Light" w:cs="Times New Roman"/>
          <w:i/>
          <w:sz w:val="20"/>
          <w:szCs w:val="20"/>
        </w:rPr>
        <w:t xml:space="preserve"> be submitted to NYSERDA </w:t>
      </w:r>
      <w:r w:rsidR="00190DD7">
        <w:rPr>
          <w:rFonts w:ascii="Calibri Light" w:hAnsi="Calibri Light" w:cs="Times New Roman"/>
          <w:i/>
          <w:sz w:val="20"/>
          <w:szCs w:val="20"/>
        </w:rPr>
        <w:t xml:space="preserve">on a </w:t>
      </w:r>
      <w:r w:rsidR="009313AD">
        <w:rPr>
          <w:rFonts w:ascii="Calibri Light" w:hAnsi="Calibri Light" w:cs="Times New Roman"/>
          <w:i/>
          <w:sz w:val="20"/>
          <w:szCs w:val="20"/>
        </w:rPr>
        <w:t>bi-</w:t>
      </w:r>
      <w:r w:rsidR="00190DD7">
        <w:rPr>
          <w:rFonts w:ascii="Calibri Light" w:hAnsi="Calibri Light" w:cs="Times New Roman"/>
          <w:i/>
          <w:sz w:val="20"/>
          <w:szCs w:val="20"/>
        </w:rPr>
        <w:t>annual basis</w:t>
      </w:r>
      <w:r w:rsidR="007511D4">
        <w:rPr>
          <w:rFonts w:ascii="Calibri Light" w:hAnsi="Calibri Light" w:cs="Times New Roman"/>
          <w:i/>
          <w:sz w:val="20"/>
          <w:szCs w:val="20"/>
        </w:rPr>
        <w:t>.</w:t>
      </w:r>
      <w:r w:rsidR="005605CC">
        <w:rPr>
          <w:rFonts w:ascii="Calibri Light" w:hAnsi="Calibri Light" w:cs="Times New Roman"/>
          <w:i/>
          <w:sz w:val="20"/>
          <w:szCs w:val="20"/>
        </w:rPr>
        <w:t xml:space="preserve"> </w:t>
      </w:r>
    </w:p>
    <w:p w14:paraId="10D71C1F" w14:textId="77777777" w:rsidR="005A146E" w:rsidRDefault="005A146E" w:rsidP="00601988">
      <w:pPr>
        <w:rPr>
          <w:rFonts w:ascii="Calibri Light" w:hAnsi="Calibri Light" w:cs="Times New Roman"/>
          <w:i/>
          <w:sz w:val="20"/>
          <w:szCs w:val="20"/>
        </w:rPr>
      </w:pPr>
    </w:p>
    <w:p w14:paraId="20279BDA" w14:textId="090FA5CB" w:rsidR="005A146E" w:rsidRPr="00D250D7" w:rsidRDefault="002827DB" w:rsidP="005A146E">
      <w:pPr>
        <w:rPr>
          <w:b/>
          <w:i/>
          <w:sz w:val="20"/>
          <w:szCs w:val="20"/>
        </w:rPr>
      </w:pPr>
      <w:r>
        <w:rPr>
          <w:rFonts w:ascii="Calibri Light" w:hAnsi="Calibri Light" w:cs="Times New Roman"/>
          <w:i/>
          <w:sz w:val="20"/>
          <w:szCs w:val="20"/>
        </w:rPr>
        <w:t>As a first step to completing your Clean Energy Action Plan, you are required to respond to the following prompts.  These will serve as the initial entries into the plan</w:t>
      </w:r>
      <w:r w:rsidR="005A146E" w:rsidRPr="005605CC">
        <w:rPr>
          <w:rFonts w:ascii="Calibri Light" w:hAnsi="Calibri Light" w:cs="Times New Roman"/>
          <w:i/>
          <w:sz w:val="20"/>
          <w:szCs w:val="20"/>
        </w:rPr>
        <w:t>.</w:t>
      </w:r>
      <w:r w:rsidR="005A146E">
        <w:rPr>
          <w:rFonts w:ascii="Calibri Light" w:hAnsi="Calibri Light" w:cs="Times New Roman"/>
          <w:i/>
          <w:sz w:val="20"/>
          <w:szCs w:val="20"/>
        </w:rPr>
        <w:t xml:space="preserve">  </w:t>
      </w:r>
    </w:p>
    <w:p w14:paraId="452113FB" w14:textId="10BE8A16" w:rsidR="0033219C" w:rsidRPr="002827DB" w:rsidRDefault="001D4F70" w:rsidP="005C0F24">
      <w:pPr>
        <w:pStyle w:val="Heading1"/>
      </w:pPr>
      <w:r>
        <w:t>Executive Summary</w:t>
      </w:r>
    </w:p>
    <w:p w14:paraId="5AA1CBD1" w14:textId="0B966ECC" w:rsidR="002827DB" w:rsidRDefault="00601988" w:rsidP="00601988">
      <w:pPr>
        <w:rPr>
          <w:rFonts w:ascii="Calibri Light" w:hAnsi="Calibri Light" w:cs="Times New Roman"/>
          <w:b/>
          <w:sz w:val="20"/>
          <w:szCs w:val="20"/>
        </w:rPr>
      </w:pPr>
      <w:r w:rsidRPr="00601988">
        <w:rPr>
          <w:rFonts w:ascii="Calibri Light" w:hAnsi="Calibri Light" w:cs="Times New Roman"/>
          <w:sz w:val="20"/>
          <w:szCs w:val="20"/>
        </w:rPr>
        <w:t xml:space="preserve">Discuss how your organization plans to achieve the proposed carbon goal over the three-year period – what key projects do you intend to complete? </w:t>
      </w:r>
      <w:r w:rsidR="009A5781" w:rsidRPr="00601988">
        <w:rPr>
          <w:rFonts w:ascii="Calibri Light" w:hAnsi="Calibri Light" w:cs="Times New Roman"/>
          <w:sz w:val="20"/>
          <w:szCs w:val="20"/>
        </w:rPr>
        <w:t>What percentage of your goal do you plan to achieve each year</w:t>
      </w:r>
      <w:r w:rsidR="005F344A">
        <w:rPr>
          <w:rFonts w:ascii="Calibri Light" w:hAnsi="Calibri Light" w:cs="Times New Roman"/>
          <w:sz w:val="20"/>
          <w:szCs w:val="20"/>
        </w:rPr>
        <w:t>?</w:t>
      </w:r>
      <w:r w:rsidR="00906CD1">
        <w:rPr>
          <w:rFonts w:ascii="Calibri Light" w:hAnsi="Calibri Light" w:cs="Times New Roman"/>
          <w:sz w:val="20"/>
          <w:szCs w:val="20"/>
        </w:rPr>
        <w:t xml:space="preserve"> (Note: emissions savings for a specific measure should be attributed to the year in which the measure is installed)</w:t>
      </w:r>
      <w:r w:rsidR="00704E39">
        <w:rPr>
          <w:rFonts w:ascii="Calibri Light" w:hAnsi="Calibri Light" w:cs="Times New Roman"/>
          <w:sz w:val="20"/>
          <w:szCs w:val="20"/>
        </w:rPr>
        <w:t>.</w:t>
      </w:r>
      <w:r w:rsidR="009A5781">
        <w:rPr>
          <w:rFonts w:ascii="Calibri Light" w:hAnsi="Calibri Light" w:cs="Times New Roman"/>
          <w:sz w:val="20"/>
          <w:szCs w:val="20"/>
        </w:rPr>
        <w:t xml:space="preserve">  Identify each measure you have selected and discuss why you have chosen these measures.  Highlight any synergies among the measures and ways in which this represents a cohesive, strategic approach to clean energy.  </w:t>
      </w:r>
      <w:r w:rsidR="002827DB" w:rsidRPr="002827DB">
        <w:rPr>
          <w:rFonts w:ascii="Calibri Light" w:hAnsi="Calibri Light" w:cs="Times New Roman"/>
          <w:b/>
          <w:sz w:val="20"/>
          <w:szCs w:val="20"/>
        </w:rPr>
        <w:t>(1 Page)</w:t>
      </w:r>
      <w:r w:rsidR="002827DB">
        <w:rPr>
          <w:rFonts w:ascii="Calibri Light" w:hAnsi="Calibri Light" w:cs="Times New Roman"/>
          <w:b/>
          <w:sz w:val="20"/>
          <w:szCs w:val="20"/>
        </w:rPr>
        <w:t xml:space="preserve"> </w:t>
      </w:r>
    </w:p>
    <w:p w14:paraId="7588241B" w14:textId="57C3A330" w:rsidR="002827DB" w:rsidRDefault="002827DB" w:rsidP="002827DB">
      <w:pPr>
        <w:pStyle w:val="Heading1"/>
      </w:pPr>
      <w:r>
        <w:t>Carbon Savings Measures</w:t>
      </w:r>
      <w:bookmarkStart w:id="0" w:name="_GoBack"/>
      <w:bookmarkEnd w:id="0"/>
    </w:p>
    <w:p w14:paraId="45FF9646" w14:textId="1F45F822" w:rsidR="002827DB" w:rsidRPr="0033219C" w:rsidRDefault="008D6112" w:rsidP="00601988">
      <w:pPr>
        <w:rPr>
          <w:rFonts w:ascii="Calibri Light" w:hAnsi="Calibri Light" w:cs="Times New Roman"/>
          <w:i/>
          <w:sz w:val="20"/>
          <w:szCs w:val="20"/>
        </w:rPr>
      </w:pPr>
      <w:r>
        <w:rPr>
          <w:rFonts w:ascii="Calibri Light" w:hAnsi="Calibri Light" w:cs="Times New Roman"/>
          <w:i/>
          <w:sz w:val="20"/>
          <w:szCs w:val="20"/>
        </w:rPr>
        <w:t>Respond to the following prompts f</w:t>
      </w:r>
      <w:r w:rsidR="0033219C">
        <w:rPr>
          <w:rFonts w:ascii="Calibri Light" w:hAnsi="Calibri Light" w:cs="Times New Roman"/>
          <w:i/>
          <w:sz w:val="20"/>
          <w:szCs w:val="20"/>
        </w:rPr>
        <w:t xml:space="preserve">or </w:t>
      </w:r>
      <w:r w:rsidR="0033219C" w:rsidRPr="008D6112">
        <w:rPr>
          <w:rFonts w:ascii="Calibri Light" w:hAnsi="Calibri Light" w:cs="Times New Roman"/>
          <w:b/>
          <w:bCs/>
          <w:i/>
          <w:sz w:val="20"/>
          <w:szCs w:val="20"/>
        </w:rPr>
        <w:t>each measure</w:t>
      </w:r>
      <w:r w:rsidR="0033219C">
        <w:rPr>
          <w:rFonts w:ascii="Calibri Light" w:hAnsi="Calibri Light" w:cs="Times New Roman"/>
          <w:i/>
          <w:sz w:val="20"/>
          <w:szCs w:val="20"/>
        </w:rPr>
        <w:t xml:space="preserve"> you intend to deploy</w:t>
      </w:r>
      <w:r>
        <w:rPr>
          <w:rFonts w:ascii="Calibri Light" w:hAnsi="Calibri Light" w:cs="Times New Roman"/>
          <w:i/>
          <w:sz w:val="20"/>
          <w:szCs w:val="20"/>
        </w:rPr>
        <w:t xml:space="preserve"> (i.e. each measure should have all separate responses to all prompts).</w:t>
      </w:r>
      <w:r w:rsidR="00BF1BFD">
        <w:rPr>
          <w:rFonts w:ascii="Calibri Light" w:hAnsi="Calibri Light" w:cs="Times New Roman"/>
          <w:i/>
          <w:sz w:val="20"/>
          <w:szCs w:val="20"/>
        </w:rPr>
        <w:t xml:space="preserve">  </w:t>
      </w:r>
      <w:r>
        <w:rPr>
          <w:rFonts w:ascii="Calibri Light" w:hAnsi="Calibri Light" w:cs="Times New Roman"/>
          <w:i/>
          <w:sz w:val="20"/>
          <w:szCs w:val="20"/>
        </w:rPr>
        <w:t xml:space="preserve">If requested information is not yet available given the stage of the project, provide as much detail on how the information will be determined and a timeline for when it will be determined.  </w:t>
      </w:r>
      <w:r w:rsidR="00BF1BFD">
        <w:rPr>
          <w:rFonts w:ascii="Calibri Light" w:hAnsi="Calibri Light" w:cs="Times New Roman"/>
          <w:i/>
          <w:sz w:val="20"/>
          <w:szCs w:val="20"/>
        </w:rPr>
        <w:t xml:space="preserve">Note: These measures should align with the information provided in Attachment B – </w:t>
      </w:r>
      <w:r w:rsidR="00A40BDD">
        <w:rPr>
          <w:rFonts w:ascii="Calibri Light" w:hAnsi="Calibri Light" w:cs="Times New Roman"/>
          <w:i/>
          <w:sz w:val="20"/>
          <w:szCs w:val="20"/>
        </w:rPr>
        <w:t>Project Savings Tracker</w:t>
      </w:r>
    </w:p>
    <w:p w14:paraId="566D046A" w14:textId="77777777" w:rsidR="0033219C" w:rsidRDefault="0033219C" w:rsidP="00601988">
      <w:pPr>
        <w:rPr>
          <w:rFonts w:ascii="Calibri Light" w:hAnsi="Calibri Light" w:cs="Times New Roman"/>
          <w:sz w:val="20"/>
          <w:szCs w:val="20"/>
          <w:u w:val="single"/>
        </w:rPr>
      </w:pPr>
    </w:p>
    <w:p w14:paraId="31E5C2CA" w14:textId="61216F1B" w:rsidR="0033219C" w:rsidRPr="0033219C" w:rsidRDefault="0033219C" w:rsidP="00601988">
      <w:pPr>
        <w:rPr>
          <w:rFonts w:ascii="Calibri Light" w:hAnsi="Calibri Light" w:cs="Times New Roman"/>
          <w:sz w:val="20"/>
          <w:szCs w:val="20"/>
          <w:u w:val="single"/>
        </w:rPr>
      </w:pPr>
      <w:r w:rsidRPr="0033219C">
        <w:rPr>
          <w:rFonts w:ascii="Calibri Light" w:hAnsi="Calibri Light" w:cs="Times New Roman"/>
          <w:sz w:val="20"/>
          <w:szCs w:val="20"/>
          <w:u w:val="single"/>
        </w:rPr>
        <w:t>Background</w:t>
      </w:r>
      <w:r w:rsidR="00BF1BFD">
        <w:rPr>
          <w:rFonts w:ascii="Calibri Light" w:hAnsi="Calibri Light" w:cs="Times New Roman"/>
          <w:sz w:val="20"/>
          <w:szCs w:val="20"/>
          <w:u w:val="single"/>
        </w:rPr>
        <w:t xml:space="preserve"> </w:t>
      </w:r>
      <w:r w:rsidR="00BF1BFD" w:rsidRPr="00BF1BFD">
        <w:rPr>
          <w:rFonts w:ascii="Calibri Light" w:hAnsi="Calibri Light" w:cs="Times New Roman"/>
          <w:b/>
          <w:sz w:val="20"/>
          <w:szCs w:val="20"/>
          <w:u w:val="single"/>
        </w:rPr>
        <w:t>(1 page)</w:t>
      </w:r>
    </w:p>
    <w:p w14:paraId="7D9750A3" w14:textId="10FCA711" w:rsidR="0033219C" w:rsidRDefault="00FF32D7" w:rsidP="00601988">
      <w:pPr>
        <w:rPr>
          <w:rFonts w:ascii="Calibri Light" w:hAnsi="Calibri Light" w:cs="Times New Roman"/>
          <w:sz w:val="20"/>
          <w:szCs w:val="20"/>
        </w:rPr>
      </w:pPr>
      <w:r>
        <w:rPr>
          <w:rFonts w:ascii="Calibri Light" w:hAnsi="Calibri Light" w:cs="Times New Roman"/>
          <w:sz w:val="20"/>
          <w:szCs w:val="20"/>
        </w:rPr>
        <w:t xml:space="preserve">Describe the measure in detail.  </w:t>
      </w:r>
      <w:r w:rsidR="008D6112">
        <w:rPr>
          <w:rFonts w:ascii="Calibri Light" w:hAnsi="Calibri Light" w:cs="Times New Roman"/>
          <w:sz w:val="20"/>
          <w:szCs w:val="20"/>
        </w:rPr>
        <w:t xml:space="preserve">What is it?  What equipment will be installed?  </w:t>
      </w:r>
      <w:r w:rsidR="0033219C">
        <w:rPr>
          <w:rFonts w:ascii="Calibri Light" w:hAnsi="Calibri Light" w:cs="Times New Roman"/>
          <w:sz w:val="20"/>
          <w:szCs w:val="20"/>
        </w:rPr>
        <w:t xml:space="preserve">Why </w:t>
      </w:r>
      <w:r w:rsidR="00601988" w:rsidRPr="00601988">
        <w:rPr>
          <w:rFonts w:ascii="Calibri Light" w:hAnsi="Calibri Light" w:cs="Times New Roman"/>
          <w:sz w:val="20"/>
          <w:szCs w:val="20"/>
        </w:rPr>
        <w:t xml:space="preserve">did you choose </w:t>
      </w:r>
      <w:r w:rsidR="008D6112">
        <w:rPr>
          <w:rFonts w:ascii="Calibri Light" w:hAnsi="Calibri Light" w:cs="Times New Roman"/>
          <w:sz w:val="20"/>
          <w:szCs w:val="20"/>
        </w:rPr>
        <w:t>this m</w:t>
      </w:r>
      <w:r w:rsidR="00601988" w:rsidRPr="00601988">
        <w:rPr>
          <w:rFonts w:ascii="Calibri Light" w:hAnsi="Calibri Light" w:cs="Times New Roman"/>
          <w:sz w:val="20"/>
          <w:szCs w:val="20"/>
        </w:rPr>
        <w:t xml:space="preserve">easure?  Do you have experience implementing </w:t>
      </w:r>
      <w:r w:rsidR="0033219C">
        <w:rPr>
          <w:rFonts w:ascii="Calibri Light" w:hAnsi="Calibri Light" w:cs="Times New Roman"/>
          <w:sz w:val="20"/>
          <w:szCs w:val="20"/>
        </w:rPr>
        <w:t>th</w:t>
      </w:r>
      <w:r w:rsidR="00B60B1A">
        <w:rPr>
          <w:rFonts w:ascii="Calibri Light" w:hAnsi="Calibri Light" w:cs="Times New Roman"/>
          <w:sz w:val="20"/>
          <w:szCs w:val="20"/>
        </w:rPr>
        <w:t>is</w:t>
      </w:r>
      <w:r w:rsidR="00601988" w:rsidRPr="00601988">
        <w:rPr>
          <w:rFonts w:ascii="Calibri Light" w:hAnsi="Calibri Light" w:cs="Times New Roman"/>
          <w:sz w:val="20"/>
          <w:szCs w:val="20"/>
        </w:rPr>
        <w:t xml:space="preserve"> type of measure?  </w:t>
      </w:r>
      <w:r w:rsidR="0033219C">
        <w:rPr>
          <w:rFonts w:ascii="Calibri Light" w:hAnsi="Calibri Light" w:cs="Times New Roman"/>
          <w:sz w:val="20"/>
          <w:szCs w:val="20"/>
        </w:rPr>
        <w:t>If so, w</w:t>
      </w:r>
      <w:r w:rsidR="00601988" w:rsidRPr="00601988">
        <w:rPr>
          <w:rFonts w:ascii="Calibri Light" w:hAnsi="Calibri Light" w:cs="Times New Roman"/>
          <w:sz w:val="20"/>
          <w:szCs w:val="20"/>
        </w:rPr>
        <w:t>hat have been the results?</w:t>
      </w:r>
      <w:r w:rsidR="0033219C">
        <w:rPr>
          <w:rFonts w:ascii="Calibri Light" w:hAnsi="Calibri Light" w:cs="Times New Roman"/>
          <w:sz w:val="20"/>
          <w:szCs w:val="20"/>
        </w:rPr>
        <w:t xml:space="preserve">  Is the technology that will be employed commercially proven?</w:t>
      </w:r>
      <w:r>
        <w:rPr>
          <w:rFonts w:ascii="Calibri Light" w:hAnsi="Calibri Light" w:cs="Times New Roman"/>
          <w:sz w:val="20"/>
          <w:szCs w:val="20"/>
        </w:rPr>
        <w:t xml:space="preserve"> </w:t>
      </w:r>
      <w:r w:rsidR="00073D62">
        <w:rPr>
          <w:rFonts w:ascii="Calibri Light" w:hAnsi="Calibri Light" w:cs="Times New Roman"/>
          <w:sz w:val="20"/>
          <w:szCs w:val="20"/>
        </w:rPr>
        <w:t xml:space="preserve">Does this </w:t>
      </w:r>
      <w:r w:rsidR="00450EFA">
        <w:rPr>
          <w:rFonts w:ascii="Calibri Light" w:hAnsi="Calibri Light" w:cs="Times New Roman"/>
          <w:sz w:val="20"/>
          <w:szCs w:val="20"/>
        </w:rPr>
        <w:t>measure promote regional resiliency?  If so, how?</w:t>
      </w:r>
    </w:p>
    <w:p w14:paraId="37DCB22B" w14:textId="77777777" w:rsidR="0033219C" w:rsidRDefault="0033219C" w:rsidP="00601988">
      <w:pPr>
        <w:rPr>
          <w:rFonts w:ascii="Calibri Light" w:hAnsi="Calibri Light" w:cs="Times New Roman"/>
          <w:sz w:val="20"/>
          <w:szCs w:val="20"/>
        </w:rPr>
      </w:pPr>
    </w:p>
    <w:p w14:paraId="21223C93" w14:textId="74A3F2FF" w:rsidR="0033219C" w:rsidRPr="00BF1BFD" w:rsidRDefault="0033219C" w:rsidP="00601988">
      <w:pPr>
        <w:rPr>
          <w:rFonts w:ascii="Calibri Light" w:hAnsi="Calibri Light" w:cs="Times New Roman"/>
          <w:b/>
          <w:sz w:val="20"/>
          <w:szCs w:val="20"/>
          <w:u w:val="single"/>
        </w:rPr>
      </w:pPr>
      <w:r w:rsidRPr="0033219C">
        <w:rPr>
          <w:rFonts w:ascii="Calibri Light" w:hAnsi="Calibri Light" w:cs="Times New Roman"/>
          <w:sz w:val="20"/>
          <w:szCs w:val="20"/>
          <w:u w:val="single"/>
        </w:rPr>
        <w:t>K</w:t>
      </w:r>
      <w:r>
        <w:rPr>
          <w:rFonts w:ascii="Calibri Light" w:hAnsi="Calibri Light" w:cs="Times New Roman"/>
          <w:sz w:val="20"/>
          <w:szCs w:val="20"/>
          <w:u w:val="single"/>
        </w:rPr>
        <w:t>ey Metrics &amp; Assumptions</w:t>
      </w:r>
      <w:r w:rsidR="00BF1BFD">
        <w:rPr>
          <w:rFonts w:ascii="Calibri Light" w:hAnsi="Calibri Light" w:cs="Times New Roman"/>
          <w:sz w:val="20"/>
          <w:szCs w:val="20"/>
          <w:u w:val="single"/>
        </w:rPr>
        <w:t xml:space="preserve"> </w:t>
      </w:r>
      <w:r w:rsidR="00BF1BFD">
        <w:rPr>
          <w:rFonts w:ascii="Calibri Light" w:hAnsi="Calibri Light" w:cs="Times New Roman"/>
          <w:b/>
          <w:sz w:val="20"/>
          <w:szCs w:val="20"/>
          <w:u w:val="single"/>
        </w:rPr>
        <w:t>(2 pages)</w:t>
      </w:r>
    </w:p>
    <w:p w14:paraId="21DC9E81" w14:textId="51B9649D" w:rsidR="00601988" w:rsidRDefault="005F60B9" w:rsidP="00601988">
      <w:pPr>
        <w:rPr>
          <w:rFonts w:ascii="Calibri Light" w:hAnsi="Calibri Light" w:cs="Times New Roman"/>
          <w:sz w:val="20"/>
          <w:szCs w:val="20"/>
        </w:rPr>
      </w:pPr>
      <w:r w:rsidRPr="00BF1BFD">
        <w:rPr>
          <w:rFonts w:ascii="Calibri Light" w:hAnsi="Calibri Light" w:cs="Times New Roman"/>
          <w:sz w:val="20"/>
          <w:szCs w:val="20"/>
        </w:rPr>
        <w:t>Describe</w:t>
      </w:r>
      <w:r w:rsidRPr="00601988">
        <w:rPr>
          <w:rFonts w:ascii="Calibri Light" w:hAnsi="Calibri Light" w:cs="Times New Roman"/>
          <w:sz w:val="20"/>
          <w:szCs w:val="20"/>
        </w:rPr>
        <w:t xml:space="preserve"> your </w:t>
      </w:r>
      <w:r w:rsidRPr="008D6112">
        <w:rPr>
          <w:rFonts w:ascii="Calibri Light" w:hAnsi="Calibri Light" w:cs="Times New Roman"/>
          <w:b/>
          <w:bCs/>
          <w:sz w:val="20"/>
          <w:szCs w:val="20"/>
        </w:rPr>
        <w:t>methodology</w:t>
      </w:r>
      <w:r w:rsidRPr="00601988">
        <w:rPr>
          <w:rFonts w:ascii="Calibri Light" w:hAnsi="Calibri Light" w:cs="Times New Roman"/>
          <w:sz w:val="20"/>
          <w:szCs w:val="20"/>
        </w:rPr>
        <w:t xml:space="preserve"> in determining the </w:t>
      </w:r>
      <w:r w:rsidR="00BF1BFD">
        <w:rPr>
          <w:rFonts w:ascii="Calibri Light" w:hAnsi="Calibri Light" w:cs="Times New Roman"/>
          <w:sz w:val="20"/>
          <w:szCs w:val="20"/>
        </w:rPr>
        <w:t xml:space="preserve">costs and </w:t>
      </w:r>
      <w:r>
        <w:rPr>
          <w:rFonts w:ascii="Calibri Light" w:hAnsi="Calibri Light" w:cs="Times New Roman"/>
          <w:sz w:val="20"/>
          <w:szCs w:val="20"/>
        </w:rPr>
        <w:t xml:space="preserve">savings indicated in the </w:t>
      </w:r>
      <w:r w:rsidR="008D6112">
        <w:rPr>
          <w:rFonts w:ascii="Calibri Light" w:hAnsi="Calibri Light" w:cs="Times New Roman"/>
          <w:sz w:val="20"/>
          <w:szCs w:val="20"/>
        </w:rPr>
        <w:t>Project Savings Tracker</w:t>
      </w:r>
      <w:r w:rsidRPr="00601988">
        <w:rPr>
          <w:rFonts w:ascii="Calibri Light" w:hAnsi="Calibri Light" w:cs="Times New Roman"/>
          <w:sz w:val="20"/>
          <w:szCs w:val="20"/>
        </w:rPr>
        <w:t xml:space="preserve">. Be explicit with regards to any </w:t>
      </w:r>
      <w:r w:rsidRPr="008D6112">
        <w:rPr>
          <w:rFonts w:ascii="Calibri Light" w:hAnsi="Calibri Light" w:cs="Times New Roman"/>
          <w:b/>
          <w:bCs/>
          <w:sz w:val="20"/>
          <w:szCs w:val="20"/>
        </w:rPr>
        <w:t>assumptions</w:t>
      </w:r>
      <w:r w:rsidRPr="00601988">
        <w:rPr>
          <w:rFonts w:ascii="Calibri Light" w:hAnsi="Calibri Light" w:cs="Times New Roman"/>
          <w:sz w:val="20"/>
          <w:szCs w:val="20"/>
        </w:rPr>
        <w:t xml:space="preserve"> made in determining the project costs and potential energy savings or energy generation associated with your clean energy actions</w:t>
      </w:r>
      <w:r w:rsidRPr="00601988">
        <w:rPr>
          <w:rFonts w:ascii="Calibri Light" w:hAnsi="Calibri Light" w:cs="Times New Roman"/>
          <w:b/>
          <w:sz w:val="20"/>
          <w:szCs w:val="20"/>
        </w:rPr>
        <w:t>.</w:t>
      </w:r>
      <w:r w:rsidRPr="00601988">
        <w:rPr>
          <w:rFonts w:ascii="Calibri Light" w:hAnsi="Calibri Light" w:cs="Times New Roman"/>
          <w:sz w:val="20"/>
          <w:szCs w:val="20"/>
        </w:rPr>
        <w:t xml:space="preserve"> </w:t>
      </w:r>
      <w:r>
        <w:rPr>
          <w:rFonts w:ascii="Calibri Light" w:hAnsi="Calibri Light" w:cs="Times New Roman"/>
          <w:sz w:val="20"/>
          <w:szCs w:val="20"/>
        </w:rPr>
        <w:t xml:space="preserve"> </w:t>
      </w:r>
      <w:r w:rsidRPr="00601988">
        <w:rPr>
          <w:rFonts w:ascii="Calibri Light" w:hAnsi="Calibri Light" w:cs="Times New Roman"/>
          <w:sz w:val="20"/>
          <w:szCs w:val="20"/>
        </w:rPr>
        <w:t xml:space="preserve">What are the </w:t>
      </w:r>
      <w:r w:rsidRPr="0065180E">
        <w:rPr>
          <w:rFonts w:ascii="Calibri Light" w:hAnsi="Calibri Light" w:cs="Times New Roman"/>
          <w:b/>
          <w:bCs/>
          <w:sz w:val="20"/>
          <w:szCs w:val="20"/>
        </w:rPr>
        <w:t>risks</w:t>
      </w:r>
      <w:r w:rsidRPr="00601988">
        <w:rPr>
          <w:rFonts w:ascii="Calibri Light" w:hAnsi="Calibri Light" w:cs="Times New Roman"/>
          <w:sz w:val="20"/>
          <w:szCs w:val="20"/>
        </w:rPr>
        <w:t xml:space="preserve"> inherent in your </w:t>
      </w:r>
      <w:r w:rsidR="00BF1BFD">
        <w:rPr>
          <w:rFonts w:ascii="Calibri Light" w:hAnsi="Calibri Light" w:cs="Times New Roman"/>
          <w:sz w:val="20"/>
          <w:szCs w:val="20"/>
        </w:rPr>
        <w:t>methodology</w:t>
      </w:r>
      <w:r w:rsidRPr="00601988">
        <w:rPr>
          <w:rFonts w:ascii="Calibri Light" w:hAnsi="Calibri Light" w:cs="Times New Roman"/>
          <w:sz w:val="20"/>
          <w:szCs w:val="20"/>
        </w:rPr>
        <w:t xml:space="preserve"> and what strategies can you employ to mitigate those risks? </w:t>
      </w:r>
      <w:r w:rsidR="008D6112">
        <w:rPr>
          <w:rFonts w:ascii="Calibri Light" w:hAnsi="Calibri Light" w:cs="Times New Roman"/>
          <w:sz w:val="20"/>
          <w:szCs w:val="20"/>
        </w:rPr>
        <w:t>If your carbon calculations differ from the carbon calculations in the Project Savings Tracker, please provide justification and explain your methodology.</w:t>
      </w:r>
    </w:p>
    <w:p w14:paraId="731157FD" w14:textId="7B696FAE" w:rsidR="00A40BDD" w:rsidRDefault="00A40BDD" w:rsidP="00601988">
      <w:pPr>
        <w:rPr>
          <w:rFonts w:ascii="Calibri Light" w:hAnsi="Calibri Light" w:cs="Times New Roman"/>
          <w:sz w:val="20"/>
          <w:szCs w:val="20"/>
        </w:rPr>
      </w:pPr>
    </w:p>
    <w:p w14:paraId="012A2CF1" w14:textId="6BB10EBF" w:rsidR="00A40BDD" w:rsidRPr="00BF1BFD" w:rsidRDefault="00A40BDD" w:rsidP="00A40BDD">
      <w:pPr>
        <w:rPr>
          <w:rFonts w:ascii="Calibri Light" w:hAnsi="Calibri Light" w:cs="Times New Roman"/>
          <w:b/>
          <w:sz w:val="20"/>
          <w:szCs w:val="20"/>
          <w:u w:val="single"/>
        </w:rPr>
      </w:pPr>
      <w:r>
        <w:rPr>
          <w:rFonts w:ascii="Calibri Light" w:hAnsi="Calibri Light" w:cs="Times New Roman"/>
          <w:sz w:val="20"/>
          <w:szCs w:val="20"/>
          <w:u w:val="single"/>
        </w:rPr>
        <w:t xml:space="preserve">Budget </w:t>
      </w:r>
      <w:r>
        <w:rPr>
          <w:rFonts w:ascii="Calibri Light" w:hAnsi="Calibri Light" w:cs="Times New Roman"/>
          <w:b/>
          <w:sz w:val="20"/>
          <w:szCs w:val="20"/>
          <w:u w:val="single"/>
        </w:rPr>
        <w:t>(1 page)</w:t>
      </w:r>
    </w:p>
    <w:p w14:paraId="3A1B5ED1" w14:textId="1276FC4E" w:rsidR="001D4F70" w:rsidRDefault="00A40BDD" w:rsidP="00601988">
      <w:pPr>
        <w:rPr>
          <w:rFonts w:ascii="Calibri Light" w:hAnsi="Calibri Light" w:cs="Times New Roman"/>
          <w:sz w:val="20"/>
          <w:szCs w:val="20"/>
        </w:rPr>
      </w:pPr>
      <w:r>
        <w:rPr>
          <w:rFonts w:ascii="Calibri Light" w:hAnsi="Calibri Light" w:cs="Times New Roman"/>
          <w:sz w:val="20"/>
          <w:szCs w:val="20"/>
        </w:rPr>
        <w:t xml:space="preserve">Provide a detailed budget showing the estimated design and development, external labor, capital procurement, or any other expected expense included in the project cost.  Be sure to indicate how the estimate for each line item was derived (e.g. vendor quote, </w:t>
      </w:r>
      <w:proofErr w:type="gramStart"/>
      <w:r>
        <w:rPr>
          <w:rFonts w:ascii="Calibri Light" w:hAnsi="Calibri Light" w:cs="Times New Roman"/>
          <w:sz w:val="20"/>
          <w:szCs w:val="20"/>
        </w:rPr>
        <w:t>past experience</w:t>
      </w:r>
      <w:proofErr w:type="gramEnd"/>
      <w:r>
        <w:rPr>
          <w:rFonts w:ascii="Calibri Light" w:hAnsi="Calibri Light" w:cs="Times New Roman"/>
          <w:sz w:val="20"/>
          <w:szCs w:val="20"/>
        </w:rPr>
        <w:t>, market analysis, etc.).</w:t>
      </w:r>
    </w:p>
    <w:p w14:paraId="79B9E7CB" w14:textId="77777777" w:rsidR="005118ED" w:rsidRDefault="005118ED" w:rsidP="00601988">
      <w:pPr>
        <w:rPr>
          <w:rFonts w:ascii="Calibri Light" w:hAnsi="Calibri Light" w:cs="Times New Roman"/>
          <w:sz w:val="20"/>
          <w:szCs w:val="20"/>
        </w:rPr>
      </w:pPr>
    </w:p>
    <w:p w14:paraId="5A74BAFF" w14:textId="578166AD" w:rsidR="00BF1BFD" w:rsidRDefault="00BF1BFD" w:rsidP="00601988">
      <w:pPr>
        <w:rPr>
          <w:rFonts w:ascii="Calibri Light" w:hAnsi="Calibri Light" w:cs="Times New Roman"/>
          <w:sz w:val="20"/>
          <w:szCs w:val="20"/>
          <w:u w:val="single"/>
        </w:rPr>
      </w:pPr>
      <w:r>
        <w:rPr>
          <w:rFonts w:ascii="Calibri Light" w:hAnsi="Calibri Light" w:cs="Times New Roman"/>
          <w:sz w:val="20"/>
          <w:szCs w:val="20"/>
          <w:u w:val="single"/>
        </w:rPr>
        <w:t xml:space="preserve">Implementation </w:t>
      </w:r>
      <w:r>
        <w:rPr>
          <w:rFonts w:ascii="Calibri Light" w:hAnsi="Calibri Light" w:cs="Times New Roman"/>
          <w:b/>
          <w:sz w:val="20"/>
          <w:szCs w:val="20"/>
          <w:u w:val="single"/>
        </w:rPr>
        <w:t>(1 page)</w:t>
      </w:r>
    </w:p>
    <w:p w14:paraId="062FBCEE" w14:textId="72F2FC0F" w:rsidR="00BF1BFD" w:rsidRDefault="00BF1BFD" w:rsidP="00601988">
      <w:pPr>
        <w:rPr>
          <w:rFonts w:ascii="Calibri Light" w:hAnsi="Calibri Light" w:cs="Times New Roman"/>
          <w:sz w:val="20"/>
          <w:szCs w:val="20"/>
        </w:rPr>
      </w:pPr>
      <w:r>
        <w:rPr>
          <w:rFonts w:ascii="Calibri Light" w:hAnsi="Calibri Light" w:cs="Times New Roman"/>
          <w:sz w:val="20"/>
          <w:szCs w:val="20"/>
        </w:rPr>
        <w:t>Describe how the measure will be deployed and implemented</w:t>
      </w:r>
      <w:r w:rsidR="00FF32D7">
        <w:rPr>
          <w:rFonts w:ascii="Calibri Light" w:hAnsi="Calibri Light" w:cs="Times New Roman"/>
          <w:sz w:val="20"/>
          <w:szCs w:val="20"/>
        </w:rPr>
        <w:t>.</w:t>
      </w:r>
      <w:r>
        <w:rPr>
          <w:rFonts w:ascii="Calibri Light" w:hAnsi="Calibri Light" w:cs="Times New Roman"/>
          <w:sz w:val="20"/>
          <w:szCs w:val="20"/>
        </w:rPr>
        <w:t xml:space="preserve">  Describe the roles and responsibilities of all personnel that will be involved in implementation.  </w:t>
      </w:r>
      <w:r w:rsidR="008D6112">
        <w:rPr>
          <w:rFonts w:ascii="Calibri Light" w:hAnsi="Calibri Light" w:cs="Times New Roman"/>
          <w:sz w:val="20"/>
          <w:szCs w:val="20"/>
        </w:rPr>
        <w:t xml:space="preserve">Describe how the personnel resources identified are qualified to complete their tasks.  </w:t>
      </w:r>
      <w:r>
        <w:rPr>
          <w:rFonts w:ascii="Calibri Light" w:hAnsi="Calibri Light" w:cs="Times New Roman"/>
          <w:sz w:val="20"/>
          <w:szCs w:val="20"/>
        </w:rPr>
        <w:t>Indicate what, if any, 3</w:t>
      </w:r>
      <w:r w:rsidRPr="00BF1BFD">
        <w:rPr>
          <w:rFonts w:ascii="Calibri Light" w:hAnsi="Calibri Light" w:cs="Times New Roman"/>
          <w:sz w:val="20"/>
          <w:szCs w:val="20"/>
          <w:vertAlign w:val="superscript"/>
        </w:rPr>
        <w:t>rd</w:t>
      </w:r>
      <w:r>
        <w:rPr>
          <w:rFonts w:ascii="Calibri Light" w:hAnsi="Calibri Light" w:cs="Times New Roman"/>
          <w:sz w:val="20"/>
          <w:szCs w:val="20"/>
        </w:rPr>
        <w:t xml:space="preserve"> party </w:t>
      </w:r>
      <w:r w:rsidR="008D6112">
        <w:rPr>
          <w:rFonts w:ascii="Calibri Light" w:hAnsi="Calibri Light" w:cs="Times New Roman"/>
          <w:sz w:val="20"/>
          <w:szCs w:val="20"/>
        </w:rPr>
        <w:t>support,</w:t>
      </w:r>
      <w:r>
        <w:rPr>
          <w:rFonts w:ascii="Calibri Light" w:hAnsi="Calibri Light" w:cs="Times New Roman"/>
          <w:sz w:val="20"/>
          <w:szCs w:val="20"/>
        </w:rPr>
        <w:t xml:space="preserve"> will be required.</w:t>
      </w:r>
      <w:r w:rsidR="008259EF">
        <w:rPr>
          <w:rFonts w:ascii="Calibri Light" w:hAnsi="Calibri Light" w:cs="Times New Roman"/>
          <w:sz w:val="20"/>
          <w:szCs w:val="20"/>
        </w:rPr>
        <w:t xml:space="preserve">  Indicate when you anticipate costs will be incurred.</w:t>
      </w:r>
    </w:p>
    <w:p w14:paraId="67ADDECD" w14:textId="77777777" w:rsidR="00BF1BFD" w:rsidRDefault="00BF1BFD" w:rsidP="00601988">
      <w:pPr>
        <w:rPr>
          <w:rFonts w:ascii="Calibri Light" w:hAnsi="Calibri Light" w:cs="Times New Roman"/>
          <w:sz w:val="20"/>
          <w:szCs w:val="20"/>
        </w:rPr>
      </w:pPr>
    </w:p>
    <w:p w14:paraId="79034757" w14:textId="1926D7AD" w:rsidR="00BF1BFD" w:rsidRPr="00BF1BFD" w:rsidRDefault="00BF1BFD" w:rsidP="00601988">
      <w:pPr>
        <w:rPr>
          <w:rFonts w:ascii="Calibri Light" w:hAnsi="Calibri Light" w:cs="Times New Roman"/>
          <w:sz w:val="20"/>
          <w:szCs w:val="20"/>
          <w:u w:val="single"/>
        </w:rPr>
      </w:pPr>
      <w:r w:rsidRPr="00BF1BFD">
        <w:rPr>
          <w:rFonts w:ascii="Calibri Light" w:hAnsi="Calibri Light" w:cs="Times New Roman"/>
          <w:sz w:val="20"/>
          <w:szCs w:val="20"/>
          <w:u w:val="single"/>
        </w:rPr>
        <w:t xml:space="preserve">Performance Tracking </w:t>
      </w:r>
      <w:r w:rsidRPr="00FF32D7">
        <w:rPr>
          <w:rFonts w:ascii="Calibri Light" w:hAnsi="Calibri Light" w:cs="Times New Roman"/>
          <w:b/>
          <w:sz w:val="20"/>
          <w:szCs w:val="20"/>
          <w:u w:val="single"/>
        </w:rPr>
        <w:t>(1 page)</w:t>
      </w:r>
    </w:p>
    <w:p w14:paraId="02B779A3" w14:textId="315C14B7" w:rsidR="008D6317" w:rsidRPr="008D6317" w:rsidRDefault="008D6317" w:rsidP="00601988">
      <w:pPr>
        <w:rPr>
          <w:rFonts w:ascii="Calibri Light" w:hAnsi="Calibri Light" w:cs="Times New Roman"/>
          <w:sz w:val="20"/>
          <w:szCs w:val="20"/>
        </w:rPr>
      </w:pPr>
      <w:r w:rsidRPr="008D6317">
        <w:rPr>
          <w:rFonts w:ascii="Calibri Light" w:hAnsi="Calibri Light" w:cs="Times New Roman"/>
          <w:sz w:val="20"/>
          <w:szCs w:val="20"/>
        </w:rPr>
        <w:t xml:space="preserve">How will progress be tracked?  What data will be collected?  </w:t>
      </w:r>
      <w:r w:rsidR="00FF32D7">
        <w:rPr>
          <w:rFonts w:ascii="Calibri Light" w:hAnsi="Calibri Light" w:cs="Times New Roman"/>
          <w:sz w:val="20"/>
          <w:szCs w:val="20"/>
        </w:rPr>
        <w:t>What will be the key indicators of success?  Will</w:t>
      </w:r>
      <w:r>
        <w:rPr>
          <w:rFonts w:ascii="Calibri Light" w:hAnsi="Calibri Light" w:cs="Times New Roman"/>
          <w:sz w:val="20"/>
          <w:szCs w:val="20"/>
        </w:rPr>
        <w:t xml:space="preserve"> any</w:t>
      </w:r>
      <w:r w:rsidRPr="008D6317">
        <w:rPr>
          <w:rFonts w:ascii="Calibri Light" w:hAnsi="Calibri Light" w:cs="Times New Roman"/>
          <w:sz w:val="20"/>
          <w:szCs w:val="20"/>
        </w:rPr>
        <w:t xml:space="preserve"> data management systems (e.g. EMIS, BMS reporting, etc.) </w:t>
      </w:r>
      <w:r w:rsidR="00FF32D7">
        <w:rPr>
          <w:rFonts w:ascii="Calibri Light" w:hAnsi="Calibri Light" w:cs="Times New Roman"/>
          <w:sz w:val="20"/>
          <w:szCs w:val="20"/>
        </w:rPr>
        <w:t xml:space="preserve">be </w:t>
      </w:r>
      <w:r>
        <w:rPr>
          <w:rFonts w:ascii="Calibri Light" w:hAnsi="Calibri Light" w:cs="Times New Roman"/>
          <w:sz w:val="20"/>
          <w:szCs w:val="20"/>
        </w:rPr>
        <w:t>available</w:t>
      </w:r>
      <w:r w:rsidRPr="008D6317">
        <w:rPr>
          <w:rFonts w:ascii="Calibri Light" w:hAnsi="Calibri Light" w:cs="Times New Roman"/>
          <w:sz w:val="20"/>
          <w:szCs w:val="20"/>
        </w:rPr>
        <w:t xml:space="preserve"> to assist in </w:t>
      </w:r>
      <w:r w:rsidR="00FF32D7">
        <w:rPr>
          <w:rFonts w:ascii="Calibri Light" w:hAnsi="Calibri Light" w:cs="Times New Roman"/>
          <w:sz w:val="20"/>
          <w:szCs w:val="20"/>
        </w:rPr>
        <w:t>measure</w:t>
      </w:r>
      <w:r w:rsidRPr="008D6317">
        <w:rPr>
          <w:rFonts w:ascii="Calibri Light" w:hAnsi="Calibri Light" w:cs="Times New Roman"/>
          <w:sz w:val="20"/>
          <w:szCs w:val="20"/>
        </w:rPr>
        <w:t xml:space="preserve"> tracking and </w:t>
      </w:r>
      <w:r w:rsidR="00FF32D7">
        <w:rPr>
          <w:rFonts w:ascii="Calibri Light" w:hAnsi="Calibri Light" w:cs="Times New Roman"/>
          <w:sz w:val="20"/>
          <w:szCs w:val="20"/>
        </w:rPr>
        <w:t xml:space="preserve">savings </w:t>
      </w:r>
      <w:r w:rsidRPr="008D6317">
        <w:rPr>
          <w:rFonts w:ascii="Calibri Light" w:hAnsi="Calibri Light" w:cs="Times New Roman"/>
          <w:sz w:val="20"/>
          <w:szCs w:val="20"/>
        </w:rPr>
        <w:t xml:space="preserve">measurement and verification?  </w:t>
      </w:r>
    </w:p>
    <w:p w14:paraId="64B2B5C9" w14:textId="47A1F178" w:rsidR="00601988" w:rsidRDefault="00601988" w:rsidP="00601988">
      <w:pPr>
        <w:rPr>
          <w:color w:val="FF0000"/>
          <w:sz w:val="20"/>
        </w:rPr>
      </w:pPr>
    </w:p>
    <w:p w14:paraId="2AB96E93" w14:textId="77777777" w:rsidR="008D6112" w:rsidRDefault="008D6112" w:rsidP="00601988">
      <w:pPr>
        <w:rPr>
          <w:color w:val="FF0000"/>
          <w:sz w:val="20"/>
        </w:rPr>
      </w:pPr>
    </w:p>
    <w:p w14:paraId="74BCEA10" w14:textId="32CB90EB" w:rsidR="005C0F24" w:rsidRDefault="005C0F24" w:rsidP="00601988">
      <w:pPr>
        <w:rPr>
          <w:b/>
          <w:sz w:val="20"/>
          <w:u w:val="single"/>
        </w:rPr>
      </w:pPr>
      <w:r>
        <w:rPr>
          <w:sz w:val="20"/>
          <w:u w:val="single"/>
        </w:rPr>
        <w:lastRenderedPageBreak/>
        <w:t xml:space="preserve">Sharing Success </w:t>
      </w:r>
      <w:r>
        <w:rPr>
          <w:b/>
          <w:sz w:val="20"/>
          <w:u w:val="single"/>
        </w:rPr>
        <w:t>(1 page)</w:t>
      </w:r>
    </w:p>
    <w:p w14:paraId="46834902" w14:textId="4B7CB98F" w:rsidR="005C0F24" w:rsidRPr="005C0F24" w:rsidRDefault="005C0F24" w:rsidP="00601988">
      <w:pPr>
        <w:rPr>
          <w:sz w:val="20"/>
        </w:rPr>
      </w:pPr>
      <w:r>
        <w:rPr>
          <w:sz w:val="20"/>
        </w:rPr>
        <w:t>If successful, h</w:t>
      </w:r>
      <w:r w:rsidRPr="005C0F24">
        <w:rPr>
          <w:sz w:val="20"/>
        </w:rPr>
        <w:t xml:space="preserve">ow </w:t>
      </w:r>
      <w:r>
        <w:rPr>
          <w:sz w:val="20"/>
        </w:rPr>
        <w:t>can the measure and implementation approach inform the market?  What data would you be willing to share with the NYS community that demonstrates success</w:t>
      </w:r>
      <w:r w:rsidRPr="005C0F24">
        <w:rPr>
          <w:sz w:val="20"/>
        </w:rPr>
        <w:t xml:space="preserve">? </w:t>
      </w:r>
      <w:r>
        <w:rPr>
          <w:sz w:val="20"/>
        </w:rPr>
        <w:t>Indicate</w:t>
      </w:r>
      <w:r w:rsidRPr="005C0F24">
        <w:rPr>
          <w:sz w:val="20"/>
        </w:rPr>
        <w:t xml:space="preserve"> any restrictions that may limit NYSERDA’s ability to share best practices and lessons learned with the public. </w:t>
      </w:r>
    </w:p>
    <w:p w14:paraId="579A25DF" w14:textId="21DB7A3D" w:rsidR="00FF32D7" w:rsidRPr="005C0F24" w:rsidRDefault="00FF32D7" w:rsidP="005C0F24">
      <w:pPr>
        <w:pStyle w:val="Heading1"/>
      </w:pPr>
      <w:r>
        <w:t>Schedule</w:t>
      </w:r>
    </w:p>
    <w:p w14:paraId="1719E07F" w14:textId="04E43E58" w:rsidR="00FF32D7" w:rsidRDefault="00FF32D7" w:rsidP="00FF32D7">
      <w:pPr>
        <w:rPr>
          <w:sz w:val="20"/>
          <w:szCs w:val="20"/>
        </w:rPr>
      </w:pPr>
      <w:r w:rsidRPr="00FF32D7">
        <w:rPr>
          <w:sz w:val="20"/>
          <w:szCs w:val="20"/>
        </w:rPr>
        <w:t>Provide an overall schedule for a</w:t>
      </w:r>
      <w:r>
        <w:rPr>
          <w:sz w:val="20"/>
          <w:szCs w:val="20"/>
        </w:rPr>
        <w:t>ll measures described</w:t>
      </w:r>
      <w:r w:rsidRPr="00FF32D7">
        <w:rPr>
          <w:sz w:val="20"/>
          <w:szCs w:val="20"/>
        </w:rPr>
        <w:t>, including tasks to be completed and key personnel responsible.  The schedule should be in a bar chart format, such as a Gantt chart.</w:t>
      </w:r>
      <w:r w:rsidR="009A5781">
        <w:rPr>
          <w:sz w:val="20"/>
          <w:szCs w:val="20"/>
        </w:rPr>
        <w:t xml:space="preserve"> </w:t>
      </w:r>
    </w:p>
    <w:p w14:paraId="4C51A6D4" w14:textId="18752B60" w:rsidR="00906CD1" w:rsidRPr="005C0F24" w:rsidRDefault="00906CD1" w:rsidP="00906CD1">
      <w:pPr>
        <w:pStyle w:val="Heading1"/>
      </w:pPr>
      <w:r>
        <w:t>Subsequent Measures</w:t>
      </w:r>
    </w:p>
    <w:p w14:paraId="7379F9AA" w14:textId="723C12A6" w:rsidR="00906CD1" w:rsidRPr="00FF32D7" w:rsidRDefault="00906CD1" w:rsidP="00906CD1">
      <w:pPr>
        <w:rPr>
          <w:sz w:val="20"/>
          <w:szCs w:val="20"/>
        </w:rPr>
      </w:pPr>
      <w:r>
        <w:rPr>
          <w:sz w:val="20"/>
          <w:szCs w:val="20"/>
        </w:rPr>
        <w:t xml:space="preserve">Apart from those measures listed in the previous sections, indicate </w:t>
      </w:r>
      <w:r w:rsidR="00A40BDD">
        <w:rPr>
          <w:sz w:val="20"/>
          <w:szCs w:val="20"/>
        </w:rPr>
        <w:t xml:space="preserve">if there are </w:t>
      </w:r>
      <w:r>
        <w:rPr>
          <w:sz w:val="20"/>
          <w:szCs w:val="20"/>
        </w:rPr>
        <w:t xml:space="preserve">other types of measures you </w:t>
      </w:r>
      <w:r w:rsidR="00A40BDD">
        <w:rPr>
          <w:sz w:val="20"/>
          <w:szCs w:val="20"/>
        </w:rPr>
        <w:t xml:space="preserve">may </w:t>
      </w:r>
      <w:r>
        <w:rPr>
          <w:sz w:val="20"/>
          <w:szCs w:val="20"/>
        </w:rPr>
        <w:t>consider funding through this program award in subsequent years</w:t>
      </w:r>
      <w:r w:rsidR="00A40BDD">
        <w:rPr>
          <w:sz w:val="20"/>
          <w:szCs w:val="20"/>
        </w:rPr>
        <w:t xml:space="preserve"> if additional award funding remains, or </w:t>
      </w:r>
      <w:proofErr w:type="gramStart"/>
      <w:r w:rsidR="00A40BDD">
        <w:rPr>
          <w:sz w:val="20"/>
          <w:szCs w:val="20"/>
        </w:rPr>
        <w:t>in the event that</w:t>
      </w:r>
      <w:proofErr w:type="gramEnd"/>
      <w:r w:rsidR="00A40BDD">
        <w:rPr>
          <w:sz w:val="20"/>
          <w:szCs w:val="20"/>
        </w:rPr>
        <w:t xml:space="preserve"> listed projects cannot proceed.</w:t>
      </w:r>
    </w:p>
    <w:p w14:paraId="639D4E22" w14:textId="77777777" w:rsidR="00906CD1" w:rsidRPr="00FF32D7" w:rsidRDefault="00906CD1" w:rsidP="00FF32D7">
      <w:pPr>
        <w:rPr>
          <w:sz w:val="20"/>
          <w:szCs w:val="20"/>
        </w:rPr>
      </w:pPr>
    </w:p>
    <w:sectPr w:rsidR="00906CD1" w:rsidRPr="00FF32D7" w:rsidSect="004F00F3">
      <w:headerReference w:type="default" r:id="rId12"/>
      <w:footerReference w:type="default" r:id="rId13"/>
      <w:pgSz w:w="12240" w:h="15840" w:code="1"/>
      <w:pgMar w:top="1440" w:right="720" w:bottom="1170" w:left="720" w:header="576"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C1679" w14:textId="77777777" w:rsidR="008D6317" w:rsidRDefault="008D6317">
      <w:r>
        <w:separator/>
      </w:r>
    </w:p>
  </w:endnote>
  <w:endnote w:type="continuationSeparator" w:id="0">
    <w:p w14:paraId="00181D2F" w14:textId="77777777" w:rsidR="008D6317" w:rsidRDefault="008D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904383"/>
      <w:docPartObj>
        <w:docPartGallery w:val="Page Numbers (Bottom of Page)"/>
        <w:docPartUnique/>
      </w:docPartObj>
    </w:sdtPr>
    <w:sdtEndPr>
      <w:rPr>
        <w:noProof/>
      </w:rPr>
    </w:sdtEndPr>
    <w:sdtContent>
      <w:p w14:paraId="6232884F" w14:textId="5C55A83C" w:rsidR="008D6317" w:rsidRDefault="008D6317">
        <w:pPr>
          <w:pStyle w:val="Footer"/>
          <w:jc w:val="right"/>
        </w:pPr>
        <w:r w:rsidRPr="004F00F3">
          <w:rPr>
            <w:sz w:val="20"/>
            <w:szCs w:val="20"/>
          </w:rPr>
          <w:fldChar w:fldCharType="begin"/>
        </w:r>
        <w:r w:rsidRPr="004F00F3">
          <w:rPr>
            <w:sz w:val="20"/>
            <w:szCs w:val="20"/>
          </w:rPr>
          <w:instrText xml:space="preserve"> PAGE   \* MERGEFORMAT </w:instrText>
        </w:r>
        <w:r w:rsidRPr="004F00F3">
          <w:rPr>
            <w:sz w:val="20"/>
            <w:szCs w:val="20"/>
          </w:rPr>
          <w:fldChar w:fldCharType="separate"/>
        </w:r>
        <w:r w:rsidR="00BF5A7A">
          <w:rPr>
            <w:noProof/>
            <w:sz w:val="20"/>
            <w:szCs w:val="20"/>
          </w:rPr>
          <w:t>1</w:t>
        </w:r>
        <w:r w:rsidRPr="004F00F3">
          <w:rPr>
            <w:noProof/>
            <w:sz w:val="20"/>
            <w:szCs w:val="20"/>
          </w:rPr>
          <w:fldChar w:fldCharType="end"/>
        </w:r>
      </w:p>
    </w:sdtContent>
  </w:sdt>
  <w:p w14:paraId="47A42F51" w14:textId="77777777" w:rsidR="008D6317" w:rsidRDefault="008D6317" w:rsidP="004F00F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15D58" w14:textId="77777777" w:rsidR="008D6317" w:rsidRDefault="008D6317">
      <w:r>
        <w:separator/>
      </w:r>
    </w:p>
  </w:footnote>
  <w:footnote w:type="continuationSeparator" w:id="0">
    <w:p w14:paraId="1BC0F234" w14:textId="77777777" w:rsidR="008D6317" w:rsidRDefault="008D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40FE" w14:textId="5F348DB4" w:rsidR="008D6317" w:rsidRPr="00163C83" w:rsidRDefault="008D6317" w:rsidP="00D55E80">
    <w:pPr>
      <w:pStyle w:val="Header"/>
      <w:tabs>
        <w:tab w:val="left" w:pos="9360"/>
      </w:tabs>
      <w:rPr>
        <w:szCs w:val="22"/>
      </w:rPr>
    </w:pPr>
    <w:r>
      <w:rPr>
        <w:rFonts w:ascii="Constantia" w:hAnsi="Constantia"/>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7112C"/>
    <w:multiLevelType w:val="hybridMultilevel"/>
    <w:tmpl w:val="E8C2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06F09"/>
    <w:multiLevelType w:val="hybridMultilevel"/>
    <w:tmpl w:val="0F7A1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D3"/>
    <w:rsid w:val="00010B02"/>
    <w:rsid w:val="00013BEA"/>
    <w:rsid w:val="00031AA5"/>
    <w:rsid w:val="00035DB4"/>
    <w:rsid w:val="00040984"/>
    <w:rsid w:val="00041F36"/>
    <w:rsid w:val="0005180C"/>
    <w:rsid w:val="00070B6E"/>
    <w:rsid w:val="00073D62"/>
    <w:rsid w:val="0007649B"/>
    <w:rsid w:val="000C6086"/>
    <w:rsid w:val="000D51E5"/>
    <w:rsid w:val="000E3ACB"/>
    <w:rsid w:val="001103AB"/>
    <w:rsid w:val="001155D2"/>
    <w:rsid w:val="001166AF"/>
    <w:rsid w:val="00117910"/>
    <w:rsid w:val="00117E8F"/>
    <w:rsid w:val="001526CE"/>
    <w:rsid w:val="00153021"/>
    <w:rsid w:val="0015641C"/>
    <w:rsid w:val="001621A0"/>
    <w:rsid w:val="00163C83"/>
    <w:rsid w:val="001647E4"/>
    <w:rsid w:val="00182B8C"/>
    <w:rsid w:val="00186EDA"/>
    <w:rsid w:val="00190DD7"/>
    <w:rsid w:val="00193EA5"/>
    <w:rsid w:val="001A1E68"/>
    <w:rsid w:val="001B2FA7"/>
    <w:rsid w:val="001B4D30"/>
    <w:rsid w:val="001C2808"/>
    <w:rsid w:val="001D2698"/>
    <w:rsid w:val="001D4F70"/>
    <w:rsid w:val="001D5A21"/>
    <w:rsid w:val="001E1423"/>
    <w:rsid w:val="001F0965"/>
    <w:rsid w:val="0023118D"/>
    <w:rsid w:val="00261D10"/>
    <w:rsid w:val="00265006"/>
    <w:rsid w:val="00280540"/>
    <w:rsid w:val="002827DB"/>
    <w:rsid w:val="002D22D5"/>
    <w:rsid w:val="002E08D2"/>
    <w:rsid w:val="002E245F"/>
    <w:rsid w:val="002E6DEC"/>
    <w:rsid w:val="00310C69"/>
    <w:rsid w:val="003200A7"/>
    <w:rsid w:val="0033219C"/>
    <w:rsid w:val="00342917"/>
    <w:rsid w:val="003708F1"/>
    <w:rsid w:val="00381E0B"/>
    <w:rsid w:val="00384DF1"/>
    <w:rsid w:val="003907C1"/>
    <w:rsid w:val="003A5378"/>
    <w:rsid w:val="003E2741"/>
    <w:rsid w:val="00413E8B"/>
    <w:rsid w:val="00422351"/>
    <w:rsid w:val="00422389"/>
    <w:rsid w:val="004379E5"/>
    <w:rsid w:val="00443BD0"/>
    <w:rsid w:val="00450EFA"/>
    <w:rsid w:val="00455E42"/>
    <w:rsid w:val="00460D20"/>
    <w:rsid w:val="00472444"/>
    <w:rsid w:val="00487502"/>
    <w:rsid w:val="004C2C4E"/>
    <w:rsid w:val="004D16F4"/>
    <w:rsid w:val="004F00F3"/>
    <w:rsid w:val="004F2158"/>
    <w:rsid w:val="005118ED"/>
    <w:rsid w:val="00531E8B"/>
    <w:rsid w:val="005547AC"/>
    <w:rsid w:val="005605CC"/>
    <w:rsid w:val="00562C52"/>
    <w:rsid w:val="005658CE"/>
    <w:rsid w:val="00567EC9"/>
    <w:rsid w:val="00571442"/>
    <w:rsid w:val="005814C0"/>
    <w:rsid w:val="00590489"/>
    <w:rsid w:val="005936A2"/>
    <w:rsid w:val="005A021F"/>
    <w:rsid w:val="005A0D0E"/>
    <w:rsid w:val="005A146E"/>
    <w:rsid w:val="005C0F24"/>
    <w:rsid w:val="005D1823"/>
    <w:rsid w:val="005E600B"/>
    <w:rsid w:val="005F344A"/>
    <w:rsid w:val="005F60B9"/>
    <w:rsid w:val="00601988"/>
    <w:rsid w:val="00621106"/>
    <w:rsid w:val="00626FE0"/>
    <w:rsid w:val="006364DB"/>
    <w:rsid w:val="006416E6"/>
    <w:rsid w:val="0065180E"/>
    <w:rsid w:val="0068186F"/>
    <w:rsid w:val="00695342"/>
    <w:rsid w:val="006B05C6"/>
    <w:rsid w:val="006B65DB"/>
    <w:rsid w:val="006D0581"/>
    <w:rsid w:val="007004EF"/>
    <w:rsid w:val="00704E39"/>
    <w:rsid w:val="0071451B"/>
    <w:rsid w:val="00735898"/>
    <w:rsid w:val="007421C5"/>
    <w:rsid w:val="00746E62"/>
    <w:rsid w:val="007511D4"/>
    <w:rsid w:val="00751722"/>
    <w:rsid w:val="00757000"/>
    <w:rsid w:val="00764F52"/>
    <w:rsid w:val="00774FFF"/>
    <w:rsid w:val="0078635B"/>
    <w:rsid w:val="007A408A"/>
    <w:rsid w:val="007B6851"/>
    <w:rsid w:val="007B711C"/>
    <w:rsid w:val="007B7DF3"/>
    <w:rsid w:val="007C15BF"/>
    <w:rsid w:val="007C6697"/>
    <w:rsid w:val="007E4328"/>
    <w:rsid w:val="00800A63"/>
    <w:rsid w:val="00806C98"/>
    <w:rsid w:val="00807390"/>
    <w:rsid w:val="008259EF"/>
    <w:rsid w:val="00830329"/>
    <w:rsid w:val="008328E0"/>
    <w:rsid w:val="00847D0C"/>
    <w:rsid w:val="008551FC"/>
    <w:rsid w:val="008649FC"/>
    <w:rsid w:val="00867CAB"/>
    <w:rsid w:val="008937BD"/>
    <w:rsid w:val="008A7AD1"/>
    <w:rsid w:val="008C1EA5"/>
    <w:rsid w:val="008D0A5C"/>
    <w:rsid w:val="008D30D3"/>
    <w:rsid w:val="008D336A"/>
    <w:rsid w:val="008D6112"/>
    <w:rsid w:val="008D6317"/>
    <w:rsid w:val="008E6BD6"/>
    <w:rsid w:val="008E6F57"/>
    <w:rsid w:val="00906CD1"/>
    <w:rsid w:val="00907A97"/>
    <w:rsid w:val="00911D29"/>
    <w:rsid w:val="00913333"/>
    <w:rsid w:val="00926F09"/>
    <w:rsid w:val="009313AD"/>
    <w:rsid w:val="009644DC"/>
    <w:rsid w:val="00975F3A"/>
    <w:rsid w:val="00987C9C"/>
    <w:rsid w:val="009A5781"/>
    <w:rsid w:val="009B5E83"/>
    <w:rsid w:val="009F28EB"/>
    <w:rsid w:val="009F5713"/>
    <w:rsid w:val="00A055F2"/>
    <w:rsid w:val="00A156E3"/>
    <w:rsid w:val="00A2147C"/>
    <w:rsid w:val="00A31B0B"/>
    <w:rsid w:val="00A31C78"/>
    <w:rsid w:val="00A40BDD"/>
    <w:rsid w:val="00A46664"/>
    <w:rsid w:val="00A4695A"/>
    <w:rsid w:val="00A72B09"/>
    <w:rsid w:val="00A74AC4"/>
    <w:rsid w:val="00A76E1B"/>
    <w:rsid w:val="00A9578E"/>
    <w:rsid w:val="00AB556B"/>
    <w:rsid w:val="00AC2C25"/>
    <w:rsid w:val="00AC7BE4"/>
    <w:rsid w:val="00AF3ADD"/>
    <w:rsid w:val="00AF5845"/>
    <w:rsid w:val="00B51400"/>
    <w:rsid w:val="00B60B1A"/>
    <w:rsid w:val="00B67DA6"/>
    <w:rsid w:val="00B749BC"/>
    <w:rsid w:val="00BA18CA"/>
    <w:rsid w:val="00BC2F0E"/>
    <w:rsid w:val="00BC445D"/>
    <w:rsid w:val="00BD545F"/>
    <w:rsid w:val="00BE79D1"/>
    <w:rsid w:val="00BF1BFD"/>
    <w:rsid w:val="00BF5A7A"/>
    <w:rsid w:val="00BF5CB3"/>
    <w:rsid w:val="00C02148"/>
    <w:rsid w:val="00C07AAE"/>
    <w:rsid w:val="00C162DA"/>
    <w:rsid w:val="00C3518F"/>
    <w:rsid w:val="00C474F4"/>
    <w:rsid w:val="00C76A82"/>
    <w:rsid w:val="00C77665"/>
    <w:rsid w:val="00C85701"/>
    <w:rsid w:val="00CB114E"/>
    <w:rsid w:val="00CB122B"/>
    <w:rsid w:val="00CB1CCA"/>
    <w:rsid w:val="00CD7A22"/>
    <w:rsid w:val="00D14ABB"/>
    <w:rsid w:val="00D2146E"/>
    <w:rsid w:val="00D250D7"/>
    <w:rsid w:val="00D32231"/>
    <w:rsid w:val="00D37B09"/>
    <w:rsid w:val="00D456C9"/>
    <w:rsid w:val="00D458B3"/>
    <w:rsid w:val="00D55E80"/>
    <w:rsid w:val="00D565E6"/>
    <w:rsid w:val="00D70FF6"/>
    <w:rsid w:val="00D96D39"/>
    <w:rsid w:val="00DA2C4C"/>
    <w:rsid w:val="00DB22DD"/>
    <w:rsid w:val="00DB4E34"/>
    <w:rsid w:val="00DB647D"/>
    <w:rsid w:val="00DD4957"/>
    <w:rsid w:val="00DF4BEF"/>
    <w:rsid w:val="00E065F1"/>
    <w:rsid w:val="00E143AE"/>
    <w:rsid w:val="00E24F41"/>
    <w:rsid w:val="00E45A8C"/>
    <w:rsid w:val="00E4635D"/>
    <w:rsid w:val="00E601D9"/>
    <w:rsid w:val="00E61B4F"/>
    <w:rsid w:val="00E6742B"/>
    <w:rsid w:val="00E6787B"/>
    <w:rsid w:val="00E75FE3"/>
    <w:rsid w:val="00E81665"/>
    <w:rsid w:val="00E96D4E"/>
    <w:rsid w:val="00EA7891"/>
    <w:rsid w:val="00EB10D0"/>
    <w:rsid w:val="00EB1B44"/>
    <w:rsid w:val="00EB6117"/>
    <w:rsid w:val="00EC25BF"/>
    <w:rsid w:val="00ED0836"/>
    <w:rsid w:val="00EE2218"/>
    <w:rsid w:val="00F07A83"/>
    <w:rsid w:val="00F10D75"/>
    <w:rsid w:val="00F27EF2"/>
    <w:rsid w:val="00F32A8D"/>
    <w:rsid w:val="00F41576"/>
    <w:rsid w:val="00F429D4"/>
    <w:rsid w:val="00F45525"/>
    <w:rsid w:val="00F51E20"/>
    <w:rsid w:val="00F808FE"/>
    <w:rsid w:val="00F822F8"/>
    <w:rsid w:val="00F84019"/>
    <w:rsid w:val="00F87C1F"/>
    <w:rsid w:val="00FB6586"/>
    <w:rsid w:val="00FC4962"/>
    <w:rsid w:val="00FD2100"/>
    <w:rsid w:val="00FD29D2"/>
    <w:rsid w:val="00FE4F0D"/>
    <w:rsid w:val="00FE6023"/>
    <w:rsid w:val="00FF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E583ADA"/>
  <w15:chartTrackingRefBased/>
  <w15:docId w15:val="{33309877-C8EB-4392-9FCE-263B21F3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88"/>
    <w:rPr>
      <w:rFonts w:asciiTheme="majorHAnsi" w:hAnsiTheme="majorHAnsi" w:cs="Arial"/>
      <w:sz w:val="24"/>
      <w:szCs w:val="24"/>
    </w:rPr>
  </w:style>
  <w:style w:type="paragraph" w:styleId="Heading1">
    <w:name w:val="heading 1"/>
    <w:basedOn w:val="Normal"/>
    <w:next w:val="Normal"/>
    <w:link w:val="Heading1Char"/>
    <w:uiPriority w:val="9"/>
    <w:qFormat/>
    <w:rsid w:val="002827DB"/>
    <w:pPr>
      <w:keepNext/>
      <w:keepLines/>
      <w:spacing w:before="240"/>
      <w:outlineLvl w:val="0"/>
    </w:pPr>
    <w:rPr>
      <w:rFonts w:eastAsiaTheme="majorEastAsia"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518F"/>
    <w:pPr>
      <w:tabs>
        <w:tab w:val="center" w:pos="4320"/>
        <w:tab w:val="right" w:pos="8640"/>
      </w:tabs>
    </w:pPr>
  </w:style>
  <w:style w:type="paragraph" w:styleId="Footer">
    <w:name w:val="footer"/>
    <w:basedOn w:val="Normal"/>
    <w:link w:val="FooterChar"/>
    <w:uiPriority w:val="99"/>
    <w:rsid w:val="00C3518F"/>
    <w:pPr>
      <w:tabs>
        <w:tab w:val="center" w:pos="4320"/>
        <w:tab w:val="right" w:pos="8640"/>
      </w:tabs>
    </w:pPr>
  </w:style>
  <w:style w:type="character" w:customStyle="1" w:styleId="HeaderChar">
    <w:name w:val="Header Char"/>
    <w:basedOn w:val="DefaultParagraphFont"/>
    <w:link w:val="Header"/>
    <w:uiPriority w:val="99"/>
    <w:rsid w:val="00163C83"/>
    <w:rPr>
      <w:rFonts w:ascii="Arial" w:hAnsi="Arial" w:cs="Arial"/>
      <w:sz w:val="24"/>
      <w:szCs w:val="24"/>
    </w:rPr>
  </w:style>
  <w:style w:type="paragraph" w:styleId="BalloonText">
    <w:name w:val="Balloon Text"/>
    <w:basedOn w:val="Normal"/>
    <w:link w:val="BalloonTextChar"/>
    <w:uiPriority w:val="99"/>
    <w:semiHidden/>
    <w:unhideWhenUsed/>
    <w:rsid w:val="001647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7E4"/>
    <w:rPr>
      <w:rFonts w:ascii="Segoe UI" w:hAnsi="Segoe UI" w:cs="Segoe UI"/>
      <w:sz w:val="18"/>
      <w:szCs w:val="18"/>
    </w:rPr>
  </w:style>
  <w:style w:type="paragraph" w:styleId="NormalWeb">
    <w:name w:val="Normal (Web)"/>
    <w:basedOn w:val="Normal"/>
    <w:uiPriority w:val="99"/>
    <w:unhideWhenUsed/>
    <w:rsid w:val="00751722"/>
    <w:rPr>
      <w:rFonts w:ascii="Times New Roman" w:eastAsia="Calibri" w:hAnsi="Times New Roman" w:cs="Times New Roman"/>
    </w:rPr>
  </w:style>
  <w:style w:type="character" w:customStyle="1" w:styleId="FooterChar">
    <w:name w:val="Footer Char"/>
    <w:basedOn w:val="DefaultParagraphFont"/>
    <w:link w:val="Footer"/>
    <w:uiPriority w:val="99"/>
    <w:rsid w:val="004F00F3"/>
    <w:rPr>
      <w:rFonts w:ascii="Arial" w:hAnsi="Arial" w:cs="Arial"/>
      <w:sz w:val="24"/>
      <w:szCs w:val="24"/>
    </w:rPr>
  </w:style>
  <w:style w:type="paragraph" w:styleId="FootnoteText">
    <w:name w:val="footnote text"/>
    <w:basedOn w:val="Normal"/>
    <w:link w:val="FootnoteTextChar"/>
    <w:uiPriority w:val="99"/>
    <w:semiHidden/>
    <w:unhideWhenUsed/>
    <w:rsid w:val="00601988"/>
    <w:rPr>
      <w:sz w:val="20"/>
      <w:szCs w:val="20"/>
    </w:rPr>
  </w:style>
  <w:style w:type="character" w:customStyle="1" w:styleId="FootnoteTextChar">
    <w:name w:val="Footnote Text Char"/>
    <w:basedOn w:val="DefaultParagraphFont"/>
    <w:link w:val="FootnoteText"/>
    <w:uiPriority w:val="99"/>
    <w:semiHidden/>
    <w:rsid w:val="00601988"/>
    <w:rPr>
      <w:rFonts w:asciiTheme="majorHAnsi" w:hAnsiTheme="majorHAnsi" w:cs="Arial"/>
    </w:rPr>
  </w:style>
  <w:style w:type="character" w:styleId="FootnoteReference">
    <w:name w:val="footnote reference"/>
    <w:semiHidden/>
    <w:rsid w:val="00601988"/>
    <w:rPr>
      <w:vertAlign w:val="superscript"/>
    </w:rPr>
  </w:style>
  <w:style w:type="character" w:styleId="Hyperlink">
    <w:name w:val="Hyperlink"/>
    <w:uiPriority w:val="99"/>
    <w:unhideWhenUsed/>
    <w:rsid w:val="00601988"/>
    <w:rPr>
      <w:color w:val="0000FF"/>
      <w:u w:val="single"/>
    </w:rPr>
  </w:style>
  <w:style w:type="character" w:styleId="CommentReference">
    <w:name w:val="annotation reference"/>
    <w:uiPriority w:val="99"/>
    <w:semiHidden/>
    <w:unhideWhenUsed/>
    <w:rsid w:val="00601988"/>
    <w:rPr>
      <w:sz w:val="16"/>
      <w:szCs w:val="16"/>
    </w:rPr>
  </w:style>
  <w:style w:type="paragraph" w:styleId="CommentText">
    <w:name w:val="annotation text"/>
    <w:basedOn w:val="Normal"/>
    <w:link w:val="CommentTextChar"/>
    <w:uiPriority w:val="99"/>
    <w:semiHidden/>
    <w:unhideWhenUsed/>
    <w:rsid w:val="00601988"/>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601988"/>
    <w:rPr>
      <w:rFonts w:ascii="Calibri" w:hAnsi="Calibri"/>
    </w:rPr>
  </w:style>
  <w:style w:type="character" w:customStyle="1" w:styleId="Heading1Char">
    <w:name w:val="Heading 1 Char"/>
    <w:basedOn w:val="DefaultParagraphFont"/>
    <w:link w:val="Heading1"/>
    <w:uiPriority w:val="9"/>
    <w:rsid w:val="002827D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827D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827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70783">
      <w:bodyDiv w:val="1"/>
      <w:marLeft w:val="0"/>
      <w:marRight w:val="0"/>
      <w:marTop w:val="0"/>
      <w:marBottom w:val="0"/>
      <w:divBdr>
        <w:top w:val="none" w:sz="0" w:space="0" w:color="auto"/>
        <w:left w:val="none" w:sz="0" w:space="0" w:color="auto"/>
        <w:bottom w:val="none" w:sz="0" w:space="0" w:color="auto"/>
        <w:right w:val="none" w:sz="0" w:space="0" w:color="auto"/>
      </w:divBdr>
    </w:div>
    <w:div w:id="1350176209">
      <w:bodyDiv w:val="1"/>
      <w:marLeft w:val="0"/>
      <w:marRight w:val="0"/>
      <w:marTop w:val="0"/>
      <w:marBottom w:val="0"/>
      <w:divBdr>
        <w:top w:val="none" w:sz="0" w:space="0" w:color="auto"/>
        <w:left w:val="none" w:sz="0" w:space="0" w:color="auto"/>
        <w:bottom w:val="none" w:sz="0" w:space="0" w:color="auto"/>
        <w:right w:val="none" w:sz="0" w:space="0" w:color="auto"/>
      </w:divBdr>
    </w:div>
    <w:div w:id="17761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Category xmlns="8ccf4338-a572-4eb2-8576-c0e599d63345" xsi:nil="true"/>
    <Category xmlns="8ccf4338-a572-4eb2-8576-c0e599d63345">Solicitation</Category>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96C77D0CAA8A4B9C3B7AF0755451C7" ma:contentTypeVersion="2" ma:contentTypeDescription="Create a new document." ma:contentTypeScope="" ma:versionID="983d0318fa272fa1005246fac199c2db">
  <xsd:schema xmlns:xsd="http://www.w3.org/2001/XMLSchema" xmlns:p="http://schemas.microsoft.com/office/2006/metadata/properties" xmlns:ns2="8ccf4338-a572-4eb2-8576-c0e599d63345" targetNamespace="http://schemas.microsoft.com/office/2006/metadata/properties" ma:root="true" ma:fieldsID="9931cd9941e8d718bc5d1f63476c40a1" ns2:_="">
    <xsd:import namespace="8ccf4338-a572-4eb2-8576-c0e599d63345"/>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dms="http://schemas.microsoft.com/office/2006/documentManagement/types" targetNamespace="8ccf4338-a572-4eb2-8576-c0e599d63345" elementFormDefault="qualified">
    <xsd:import namespace="http://schemas.microsoft.com/office/2006/documentManagement/types"/>
    <xsd:element name="Category" ma:index="8" nillable="true" ma:displayName="Category" ma:format="Dropdown" ma:internalName="Category">
      <xsd:simpleType>
        <xsd:restriction base="dms:Choice">
          <xsd:enumeration value="Contracts &amp; Modifications"/>
          <xsd:enumeration value="Solicitation"/>
          <xsd:enumeration value="TEP Documents"/>
          <xsd:enumeration value="Procurement Lobbying"/>
        </xsd:restriction>
      </xsd:simpleType>
    </xsd:element>
    <xsd:element name="SubCategory" ma:index="9" nillable="true" ma:displayName="SubCategory" ma:format="Dropdown" ma:internalName="SubCategory">
      <xsd:simpleType>
        <xsd:restriction base="dms:Choice">
          <xsd:enumeration value="Solicited"/>
          <xsd:enumeration value="Unsolicited/Non-Competitive"/>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AA01552-E2DB-4318-83BC-E7EA188CFD8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8ccf4338-a572-4eb2-8576-c0e599d63345"/>
    <ds:schemaRef ds:uri="http://schemas.microsoft.com/office/infopath/2007/PartnerControls"/>
  </ds:schemaRefs>
</ds:datastoreItem>
</file>

<file path=customXml/itemProps2.xml><?xml version="1.0" encoding="utf-8"?>
<ds:datastoreItem xmlns:ds="http://schemas.openxmlformats.org/officeDocument/2006/customXml" ds:itemID="{B9D69869-0C24-4681-BEAD-16512B866679}">
  <ds:schemaRefs>
    <ds:schemaRef ds:uri="http://schemas.microsoft.com/office/2006/metadata/longProperties"/>
  </ds:schemaRefs>
</ds:datastoreItem>
</file>

<file path=customXml/itemProps3.xml><?xml version="1.0" encoding="utf-8"?>
<ds:datastoreItem xmlns:ds="http://schemas.openxmlformats.org/officeDocument/2006/customXml" ds:itemID="{EA9ED4B4-72A1-43C2-A2CF-C6AF0BB15ACE}">
  <ds:schemaRefs>
    <ds:schemaRef ds:uri="http://schemas.microsoft.com/sharepoint/v3/contenttype/forms"/>
  </ds:schemaRefs>
</ds:datastoreItem>
</file>

<file path=customXml/itemProps4.xml><?xml version="1.0" encoding="utf-8"?>
<ds:datastoreItem xmlns:ds="http://schemas.openxmlformats.org/officeDocument/2006/customXml" ds:itemID="{154C4BF8-FF19-4DDF-A0B1-9B690EA07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f4338-a572-4eb2-8576-c0e599d6334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94776AC-9FC2-4F96-A65F-0E603ABA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Solicitation Checklist Package-For Internal Use</vt:lpstr>
    </vt:vector>
  </TitlesOfParts>
  <Company>NYS Energy R&amp;D Authority</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Checklist Package-For Internal Use</dc:title>
  <dc:subject/>
  <dc:creator>Mulderrig, Sean P (NYSERDA)</dc:creator>
  <cp:keywords/>
  <cp:lastModifiedBy>Mulderrig, Sean P (NYSERDA)</cp:lastModifiedBy>
  <cp:revision>2</cp:revision>
  <cp:lastPrinted>2016-01-20T13:22:00Z</cp:lastPrinted>
  <dcterms:created xsi:type="dcterms:W3CDTF">2020-04-02T20:23:00Z</dcterms:created>
  <dcterms:modified xsi:type="dcterms:W3CDTF">2020-04-02T20:23:00Z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