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82B7" w14:textId="6A366430" w:rsidR="00B0770C" w:rsidRPr="00B0770C" w:rsidRDefault="00B0770C" w:rsidP="00B0770C">
      <w:pPr>
        <w:tabs>
          <w:tab w:val="num" w:pos="720"/>
        </w:tabs>
        <w:ind w:left="1267" w:hanging="360"/>
        <w:jc w:val="center"/>
        <w:rPr>
          <w:b/>
          <w:bCs/>
          <w:sz w:val="36"/>
          <w:szCs w:val="36"/>
        </w:rPr>
      </w:pPr>
      <w:r w:rsidRPr="00B0770C">
        <w:rPr>
          <w:b/>
          <w:bCs/>
          <w:sz w:val="36"/>
          <w:szCs w:val="36"/>
        </w:rPr>
        <w:t>GJGNY Advisory Council Meeting</w:t>
      </w:r>
    </w:p>
    <w:p w14:paraId="43AE6845" w14:textId="6D78B02E" w:rsidR="00B0770C" w:rsidRDefault="00B0770C" w:rsidP="00B0770C">
      <w:pPr>
        <w:tabs>
          <w:tab w:val="num" w:pos="720"/>
        </w:tabs>
        <w:ind w:left="1267" w:hanging="360"/>
        <w:jc w:val="center"/>
      </w:pPr>
      <w:r w:rsidRPr="00B0770C">
        <w:rPr>
          <w:b/>
          <w:bCs/>
          <w:sz w:val="36"/>
          <w:szCs w:val="36"/>
        </w:rPr>
        <w:t>September 16, 2019</w:t>
      </w:r>
    </w:p>
    <w:p w14:paraId="4A0BBC43" w14:textId="3F423161" w:rsidR="00B0770C" w:rsidRDefault="00B0770C" w:rsidP="00B0770C">
      <w:pPr>
        <w:tabs>
          <w:tab w:val="num" w:pos="720"/>
        </w:tabs>
        <w:ind w:left="1267" w:hanging="360"/>
      </w:pPr>
    </w:p>
    <w:p w14:paraId="696D2450" w14:textId="77777777" w:rsidR="00B0770C" w:rsidRDefault="00B0770C" w:rsidP="00B0770C">
      <w:pPr>
        <w:tabs>
          <w:tab w:val="num" w:pos="720"/>
        </w:tabs>
        <w:ind w:left="1267" w:hanging="360"/>
      </w:pPr>
    </w:p>
    <w:p w14:paraId="435F7706" w14:textId="77777777" w:rsidR="00B0770C" w:rsidRPr="00B0770C" w:rsidRDefault="00B0770C" w:rsidP="00B0770C">
      <w:pPr>
        <w:ind w:left="907"/>
        <w:rPr>
          <w:sz w:val="32"/>
          <w:szCs w:val="32"/>
        </w:rPr>
      </w:pPr>
    </w:p>
    <w:p w14:paraId="239AFDA5" w14:textId="77777777" w:rsidR="00B0770C" w:rsidRPr="00B0770C" w:rsidRDefault="00B0770C" w:rsidP="00B0770C">
      <w:pPr>
        <w:ind w:left="907"/>
        <w:rPr>
          <w:sz w:val="32"/>
          <w:szCs w:val="32"/>
        </w:rPr>
      </w:pPr>
    </w:p>
    <w:p w14:paraId="2DF4EF29" w14:textId="77777777" w:rsidR="00B0770C" w:rsidRPr="00B0770C" w:rsidRDefault="00B0770C" w:rsidP="00B0770C">
      <w:pPr>
        <w:ind w:left="907"/>
        <w:rPr>
          <w:sz w:val="32"/>
          <w:szCs w:val="32"/>
        </w:rPr>
      </w:pPr>
    </w:p>
    <w:p w14:paraId="759436AA" w14:textId="0C016E66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hAnsi="Arial" w:cs="Arial"/>
          <w:color w:val="000000"/>
          <w:sz w:val="32"/>
          <w:szCs w:val="32"/>
        </w:rPr>
        <w:t>Welcome, Opening Remarks</w:t>
      </w:r>
    </w:p>
    <w:p w14:paraId="39CBCB83" w14:textId="4B05D511" w:rsidR="00B0770C" w:rsidRPr="00B0770C" w:rsidRDefault="00B0770C" w:rsidP="00B0770C">
      <w:pPr>
        <w:ind w:left="1267"/>
        <w:rPr>
          <w:sz w:val="32"/>
          <w:szCs w:val="32"/>
        </w:rPr>
      </w:pPr>
    </w:p>
    <w:p w14:paraId="52020C7F" w14:textId="5A4B2E5D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hAnsi="Arial" w:cs="Arial"/>
          <w:color w:val="000000"/>
          <w:sz w:val="32"/>
          <w:szCs w:val="32"/>
        </w:rPr>
        <w:t>10 Year program review</w:t>
      </w:r>
    </w:p>
    <w:p w14:paraId="113E9475" w14:textId="77777777" w:rsidR="00B0770C" w:rsidRPr="00B0770C" w:rsidRDefault="00B0770C" w:rsidP="00B0770C">
      <w:pPr>
        <w:ind w:left="1267"/>
        <w:rPr>
          <w:sz w:val="32"/>
          <w:szCs w:val="32"/>
        </w:rPr>
      </w:pPr>
    </w:p>
    <w:p w14:paraId="33A63DFA" w14:textId="1CF6DF1B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hAnsi="Arial" w:cs="Arial"/>
          <w:color w:val="000000"/>
          <w:sz w:val="32"/>
          <w:szCs w:val="32"/>
        </w:rPr>
        <w:t>Update – GJGNY Financing</w:t>
      </w:r>
    </w:p>
    <w:p w14:paraId="45D9D218" w14:textId="77777777" w:rsidR="00B0770C" w:rsidRPr="00B0770C" w:rsidRDefault="00B0770C" w:rsidP="00B0770C">
      <w:pPr>
        <w:ind w:left="1267"/>
        <w:rPr>
          <w:sz w:val="32"/>
          <w:szCs w:val="32"/>
        </w:rPr>
      </w:pPr>
      <w:bookmarkStart w:id="0" w:name="_GoBack"/>
      <w:bookmarkEnd w:id="0"/>
    </w:p>
    <w:p w14:paraId="0BA4717F" w14:textId="505DC0E7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hAnsi="Arial" w:cs="Arial"/>
          <w:color w:val="000000"/>
          <w:sz w:val="32"/>
          <w:szCs w:val="32"/>
        </w:rPr>
        <w:t>Loan Loss Reserve Initiative</w:t>
      </w:r>
    </w:p>
    <w:p w14:paraId="37BE441F" w14:textId="77777777" w:rsidR="00B0770C" w:rsidRPr="00B0770C" w:rsidRDefault="00B0770C" w:rsidP="00B0770C">
      <w:pPr>
        <w:ind w:left="1267"/>
        <w:rPr>
          <w:sz w:val="32"/>
          <w:szCs w:val="32"/>
        </w:rPr>
      </w:pPr>
    </w:p>
    <w:p w14:paraId="3EA2C82A" w14:textId="0078CE28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hAnsi="Arial" w:cs="Arial"/>
          <w:color w:val="000000"/>
          <w:sz w:val="32"/>
          <w:szCs w:val="32"/>
        </w:rPr>
        <w:t>Update – NYSERDA residential programs</w:t>
      </w:r>
    </w:p>
    <w:p w14:paraId="358993D9" w14:textId="77777777" w:rsidR="00B0770C" w:rsidRPr="00B0770C" w:rsidRDefault="00B0770C" w:rsidP="00B0770C">
      <w:pPr>
        <w:ind w:left="1267"/>
        <w:rPr>
          <w:sz w:val="32"/>
          <w:szCs w:val="32"/>
        </w:rPr>
      </w:pPr>
    </w:p>
    <w:p w14:paraId="05E5C17D" w14:textId="79F9B1F6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hAnsi="Arial" w:cs="Arial"/>
          <w:color w:val="000000"/>
          <w:sz w:val="32"/>
          <w:szCs w:val="32"/>
        </w:rPr>
        <w:t>Update – Outreach</w:t>
      </w:r>
    </w:p>
    <w:p w14:paraId="7B2D36A1" w14:textId="77777777" w:rsidR="00B0770C" w:rsidRPr="00B0770C" w:rsidRDefault="00B0770C" w:rsidP="00B0770C">
      <w:pPr>
        <w:ind w:left="1267"/>
        <w:rPr>
          <w:sz w:val="32"/>
          <w:szCs w:val="32"/>
        </w:rPr>
      </w:pPr>
    </w:p>
    <w:p w14:paraId="5A3C7DCC" w14:textId="5BEF5BFA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hAnsi="Arial" w:cs="Arial"/>
          <w:color w:val="000000"/>
          <w:sz w:val="32"/>
          <w:szCs w:val="32"/>
        </w:rPr>
        <w:t>Update - Workforce Development</w:t>
      </w:r>
    </w:p>
    <w:p w14:paraId="4102AA31" w14:textId="77777777" w:rsidR="00B0770C" w:rsidRPr="00B0770C" w:rsidRDefault="00B0770C" w:rsidP="00B0770C">
      <w:pPr>
        <w:pStyle w:val="ListParagraph"/>
        <w:rPr>
          <w:sz w:val="32"/>
          <w:szCs w:val="32"/>
        </w:rPr>
      </w:pPr>
    </w:p>
    <w:p w14:paraId="5DB2ED73" w14:textId="1E47FA50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hAnsi="Arial" w:cs="Arial"/>
          <w:color w:val="000000"/>
          <w:sz w:val="32"/>
          <w:szCs w:val="32"/>
        </w:rPr>
        <w:t xml:space="preserve">Review of GJGNY Loan Portfolio attributes and performance history on </w:t>
      </w:r>
      <w:proofErr w:type="spellStart"/>
      <w:r w:rsidRPr="00B0770C">
        <w:rPr>
          <w:rFonts w:ascii="Arial" w:hAnsi="Arial" w:cs="Arial"/>
          <w:color w:val="000000"/>
          <w:sz w:val="32"/>
          <w:szCs w:val="32"/>
        </w:rPr>
        <w:t>OpenNY</w:t>
      </w:r>
      <w:proofErr w:type="spellEnd"/>
    </w:p>
    <w:p w14:paraId="0D09BCE9" w14:textId="77777777" w:rsidR="00B0770C" w:rsidRPr="00B0770C" w:rsidRDefault="00B0770C" w:rsidP="00B0770C">
      <w:pPr>
        <w:pStyle w:val="ListParagraph"/>
        <w:rPr>
          <w:sz w:val="32"/>
          <w:szCs w:val="32"/>
        </w:rPr>
      </w:pPr>
    </w:p>
    <w:p w14:paraId="344C35A9" w14:textId="49A0FFD9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hAnsi="Arial" w:cs="Arial"/>
          <w:color w:val="000000"/>
          <w:sz w:val="32"/>
          <w:szCs w:val="32"/>
        </w:rPr>
        <w:t>Update – Legislation to amend On-Bill Loan Recording</w:t>
      </w:r>
    </w:p>
    <w:p w14:paraId="25EA3682" w14:textId="77777777" w:rsidR="00B0770C" w:rsidRPr="00B0770C" w:rsidRDefault="00B0770C" w:rsidP="00B0770C">
      <w:pPr>
        <w:pStyle w:val="ListParagraph"/>
        <w:rPr>
          <w:sz w:val="32"/>
          <w:szCs w:val="32"/>
        </w:rPr>
      </w:pPr>
    </w:p>
    <w:p w14:paraId="2CD38E46" w14:textId="2539E103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hAnsi="Arial" w:cs="Arial"/>
          <w:color w:val="000000"/>
          <w:sz w:val="32"/>
          <w:szCs w:val="32"/>
        </w:rPr>
        <w:t>2019 Annual Report status</w:t>
      </w:r>
    </w:p>
    <w:p w14:paraId="372D4293" w14:textId="77777777" w:rsidR="00B0770C" w:rsidRPr="00B0770C" w:rsidRDefault="00B0770C" w:rsidP="00B0770C">
      <w:pPr>
        <w:pStyle w:val="ListParagraph"/>
        <w:rPr>
          <w:sz w:val="32"/>
          <w:szCs w:val="32"/>
        </w:rPr>
      </w:pPr>
    </w:p>
    <w:p w14:paraId="6F7F70BC" w14:textId="3A6E1976" w:rsidR="00B0770C" w:rsidRPr="00B0770C" w:rsidRDefault="00B0770C" w:rsidP="00B0770C">
      <w:pPr>
        <w:numPr>
          <w:ilvl w:val="0"/>
          <w:numId w:val="1"/>
        </w:numPr>
        <w:ind w:left="1267"/>
        <w:rPr>
          <w:sz w:val="32"/>
          <w:szCs w:val="32"/>
        </w:rPr>
      </w:pPr>
      <w:r w:rsidRPr="00B0770C">
        <w:rPr>
          <w:rFonts w:ascii="Arial" w:eastAsia="Times New Roman" w:hAnsi="Arial" w:cs="Arial"/>
          <w:color w:val="000000"/>
          <w:sz w:val="32"/>
          <w:szCs w:val="32"/>
        </w:rPr>
        <w:t>Other Business</w:t>
      </w:r>
    </w:p>
    <w:p w14:paraId="5FD6E621" w14:textId="77777777" w:rsidR="00B0770C" w:rsidRPr="00B0770C" w:rsidRDefault="00B0770C" w:rsidP="00B0770C">
      <w:pPr>
        <w:ind w:left="1267"/>
        <w:rPr>
          <w:sz w:val="32"/>
          <w:szCs w:val="32"/>
        </w:rPr>
      </w:pPr>
    </w:p>
    <w:sectPr w:rsidR="00B0770C" w:rsidRPr="00B0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113F7"/>
    <w:multiLevelType w:val="hybridMultilevel"/>
    <w:tmpl w:val="63F08E1C"/>
    <w:lvl w:ilvl="0" w:tplc="0E12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8049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74E39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FAC75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33CAF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1A84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D6607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4C201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16A1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0C"/>
    <w:rsid w:val="006A12C8"/>
    <w:rsid w:val="00B0770C"/>
    <w:rsid w:val="00EC17E9"/>
    <w:rsid w:val="00E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D556"/>
  <w15:chartTrackingRefBased/>
  <w15:docId w15:val="{27D8BE7A-EF13-4AB0-B31A-4F49C86F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Jennifer C (NYSERDA)</dc:creator>
  <cp:keywords/>
  <dc:description/>
  <cp:lastModifiedBy>McDonald, Jennifer C (NYSERDA)</cp:lastModifiedBy>
  <cp:revision>1</cp:revision>
  <dcterms:created xsi:type="dcterms:W3CDTF">2019-09-06T15:13:00Z</dcterms:created>
  <dcterms:modified xsi:type="dcterms:W3CDTF">2019-09-06T15:17:00Z</dcterms:modified>
</cp:coreProperties>
</file>