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AC3D" w14:textId="4640CDF4" w:rsidR="00880891" w:rsidRDefault="00880891" w:rsidP="00880891">
      <w:pPr>
        <w:spacing w:after="480"/>
        <w:rPr>
          <w:rStyle w:val="Heading1Char"/>
          <w:sz w:val="88"/>
          <w:szCs w:val="88"/>
        </w:rPr>
      </w:pPr>
      <w:bookmarkStart w:id="0" w:name="_Hlk157418630"/>
      <w:r w:rsidRPr="00880891">
        <w:rPr>
          <w:rStyle w:val="Heading1Char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DCEE70" wp14:editId="62F781C8">
                <wp:simplePos x="0" y="0"/>
                <wp:positionH relativeFrom="column">
                  <wp:posOffset>-898634</wp:posOffset>
                </wp:positionH>
                <wp:positionV relativeFrom="paragraph">
                  <wp:posOffset>3105807</wp:posOffset>
                </wp:positionV>
                <wp:extent cx="7985051" cy="1686429"/>
                <wp:effectExtent l="0" t="0" r="0" b="9525"/>
                <wp:wrapNone/>
                <wp:docPr id="433313623" name="Rectangle 433313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051" cy="1686429"/>
                        </a:xfrm>
                        <a:prstGeom prst="rect">
                          <a:avLst/>
                        </a:prstGeom>
                        <a:solidFill>
                          <a:srgbClr val="D2E0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E3CFE" id="Rectangle 433313623" o:spid="_x0000_s1026" style="position:absolute;margin-left:-70.75pt;margin-top:244.55pt;width:628.75pt;height:132.8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" fillcolor="#d2e0fe" stroked="f" strokeweight="2pt"/>
            </w:pict>
          </mc:Fallback>
        </mc:AlternateContent>
      </w:r>
      <w:r w:rsidRPr="00880891">
        <w:rPr>
          <w:rStyle w:val="Heading1Char"/>
          <w:sz w:val="88"/>
          <w:szCs w:val="88"/>
        </w:rPr>
        <w:t>NEW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t>YORK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t>STATE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t>INTER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t>AGENCY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br/>
        <w:t>FIRE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t>SAFETY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t>WORKING</w:t>
      </w:r>
      <w:r w:rsidR="003B0E2E">
        <w:rPr>
          <w:rStyle w:val="Heading1Char"/>
          <w:sz w:val="88"/>
          <w:szCs w:val="88"/>
        </w:rPr>
        <w:t xml:space="preserve"> </w:t>
      </w:r>
      <w:r w:rsidRPr="00880891">
        <w:rPr>
          <w:rStyle w:val="Heading1Char"/>
          <w:sz w:val="88"/>
          <w:szCs w:val="88"/>
        </w:rPr>
        <w:t>GROUP</w:t>
      </w:r>
    </w:p>
    <w:p w14:paraId="69E19A6D" w14:textId="5721843A" w:rsidR="00880891" w:rsidRPr="00880891" w:rsidRDefault="00880891" w:rsidP="00880891">
      <w:pPr>
        <w:spacing w:after="480"/>
        <w:rPr>
          <w:rStyle w:val="Heading2Char"/>
          <w:sz w:val="88"/>
          <w:szCs w:val="88"/>
        </w:rPr>
      </w:pPr>
      <w:r w:rsidRPr="00880891">
        <w:rPr>
          <w:rStyle w:val="Heading2Char"/>
          <w:sz w:val="88"/>
          <w:szCs w:val="88"/>
        </w:rPr>
        <w:t>FIRE</w:t>
      </w:r>
      <w:r w:rsidR="003B0E2E">
        <w:rPr>
          <w:rStyle w:val="Heading2Char"/>
          <w:sz w:val="88"/>
          <w:szCs w:val="88"/>
        </w:rPr>
        <w:t xml:space="preserve"> </w:t>
      </w:r>
      <w:r w:rsidRPr="00880891">
        <w:rPr>
          <w:rStyle w:val="Heading2Char"/>
          <w:sz w:val="88"/>
          <w:szCs w:val="88"/>
        </w:rPr>
        <w:t>CODE</w:t>
      </w:r>
      <w:r w:rsidR="003B0E2E">
        <w:rPr>
          <w:rStyle w:val="Heading2Char"/>
          <w:sz w:val="88"/>
          <w:szCs w:val="88"/>
        </w:rPr>
        <w:t xml:space="preserve"> </w:t>
      </w:r>
      <w:r w:rsidRPr="00880891">
        <w:rPr>
          <w:rStyle w:val="Heading2Char"/>
          <w:sz w:val="88"/>
          <w:szCs w:val="88"/>
        </w:rPr>
        <w:t>RECOMMENDATIONS</w:t>
      </w:r>
    </w:p>
    <w:p w14:paraId="232ACEEE" w14:textId="77777777" w:rsidR="00880891" w:rsidRDefault="00880891" w:rsidP="00880891"/>
    <w:p w14:paraId="16CE7B7C" w14:textId="77777777" w:rsidR="00880891" w:rsidRDefault="00880891" w:rsidP="00880891"/>
    <w:p w14:paraId="3AE1A169" w14:textId="77777777" w:rsidR="00880891" w:rsidRDefault="00880891" w:rsidP="00880891"/>
    <w:p w14:paraId="1D95234E" w14:textId="300A89F2" w:rsidR="00880891" w:rsidRDefault="00880891" w:rsidP="00880891"/>
    <w:p w14:paraId="036FF1D3" w14:textId="754B2B98" w:rsidR="00880891" w:rsidRDefault="00880891" w:rsidP="00880891"/>
    <w:p w14:paraId="7E4DCCAE" w14:textId="31C09716" w:rsidR="00880891" w:rsidRDefault="00880891" w:rsidP="00880891"/>
    <w:p w14:paraId="52BF5CA5" w14:textId="56C4FC28" w:rsidR="00880891" w:rsidRDefault="00880891" w:rsidP="00880891"/>
    <w:p w14:paraId="6F58671E" w14:textId="1F5AE89A" w:rsidR="00880891" w:rsidRDefault="00880891" w:rsidP="00880891">
      <w:r>
        <w:rPr>
          <w:rFonts w:asciiTheme="majorHAnsi" w:eastAsiaTheme="majorEastAsia" w:hAnsiTheme="majorHAnsi" w:cstheme="majorBidi"/>
          <w:bCs/>
          <w:noProof/>
          <w:sz w:val="80"/>
          <w:szCs w:val="80"/>
        </w:rPr>
        <w:drawing>
          <wp:anchor distT="0" distB="0" distL="114300" distR="114300" simplePos="0" relativeHeight="251658242" behindDoc="1" locked="0" layoutInCell="1" allowOverlap="1" wp14:anchorId="4DB076C5" wp14:editId="5907C836">
            <wp:simplePos x="0" y="0"/>
            <wp:positionH relativeFrom="margin">
              <wp:posOffset>4889146</wp:posOffset>
            </wp:positionH>
            <wp:positionV relativeFrom="paragraph">
              <wp:posOffset>114110</wp:posOffset>
            </wp:positionV>
            <wp:extent cx="1434662" cy="867848"/>
            <wp:effectExtent l="0" t="0" r="0" b="8890"/>
            <wp:wrapNone/>
            <wp:docPr id="1553847719" name="Picture 1553847719" descr="New York State Brand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47719" name="Picture 2" descr="New York State Brand Mar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662" cy="86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E7DEDF" w14:textId="0637C1F7" w:rsidR="003C111A" w:rsidRDefault="003C111A" w:rsidP="00880891">
      <w:bookmarkStart w:id="1" w:name="_Hlk157418687"/>
    </w:p>
    <w:bookmarkEnd w:id="0"/>
    <w:p w14:paraId="206793EB" w14:textId="77777777" w:rsidR="00880891" w:rsidRDefault="00880891" w:rsidP="00E32843">
      <w:pPr>
        <w:pStyle w:val="Heading3"/>
        <w:sectPr w:rsidR="00880891" w:rsidSect="00E32843">
          <w:headerReference w:type="default" r:id="rId12"/>
          <w:footerReference w:type="default" r:id="rId13"/>
          <w:pgSz w:w="12240" w:h="15840"/>
          <w:pgMar w:top="2160" w:right="1440" w:bottom="1440" w:left="1440" w:header="576" w:footer="432" w:gutter="0"/>
          <w:cols w:space="720"/>
          <w:titlePg/>
          <w:docGrid w:linePitch="360"/>
        </w:sectPr>
      </w:pPr>
    </w:p>
    <w:bookmarkEnd w:id="1"/>
    <w:p w14:paraId="64260D96" w14:textId="201503DE" w:rsidR="003C111A" w:rsidRPr="00E32843" w:rsidRDefault="003C111A" w:rsidP="00E32843">
      <w:pPr>
        <w:pStyle w:val="Heading1"/>
      </w:pPr>
      <w:r w:rsidRPr="00E32843">
        <w:lastRenderedPageBreak/>
        <w:t>BACKGROUND</w:t>
      </w:r>
      <w:r w:rsidR="003B0E2E">
        <w:t xml:space="preserve"> </w:t>
      </w:r>
      <w:r w:rsidRPr="00E32843">
        <w:t>AND</w:t>
      </w:r>
      <w:r w:rsidR="003B0E2E">
        <w:t xml:space="preserve"> </w:t>
      </w:r>
      <w:r w:rsidRPr="00E32843">
        <w:t>SCOPE</w:t>
      </w:r>
    </w:p>
    <w:p w14:paraId="78BD91EB" w14:textId="5BC5DC6F" w:rsidR="00E32843" w:rsidRPr="001529D2" w:rsidRDefault="003E564B" w:rsidP="00E32843">
      <w:pPr>
        <w:pStyle w:val="BodyText"/>
        <w:rPr>
          <w:color w:val="55564D" w:themeColor="background2" w:themeShade="80"/>
          <w:sz w:val="24"/>
          <w:szCs w:val="24"/>
        </w:rPr>
      </w:pPr>
      <w:r w:rsidRPr="003E564B">
        <w:rPr>
          <w:color w:val="55564D" w:themeColor="background2" w:themeShade="80"/>
          <w:sz w:val="24"/>
          <w:szCs w:val="24"/>
        </w:rPr>
        <w:t>Following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a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series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of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fires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at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three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battery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energy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storage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system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(BESS)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locations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across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New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York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State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in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2023,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Governor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Hochul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convened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an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inter-agency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Fire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>
        <w:rPr>
          <w:color w:val="55564D" w:themeColor="background2" w:themeShade="80"/>
          <w:sz w:val="24"/>
          <w:szCs w:val="24"/>
        </w:rPr>
        <w:br/>
      </w:r>
      <w:r w:rsidRPr="003E564B">
        <w:rPr>
          <w:color w:val="55564D" w:themeColor="background2" w:themeShade="80"/>
          <w:sz w:val="24"/>
          <w:szCs w:val="24"/>
        </w:rPr>
        <w:t>Safety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Working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Group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(WG)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to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address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safety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concerns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around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lithium-ion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  <w:r w:rsidRPr="003E564B">
        <w:rPr>
          <w:color w:val="55564D" w:themeColor="background2" w:themeShade="80"/>
          <w:sz w:val="24"/>
          <w:szCs w:val="24"/>
        </w:rPr>
        <w:t>BESS.</w:t>
      </w:r>
      <w:r w:rsidR="003B0E2E">
        <w:rPr>
          <w:color w:val="55564D" w:themeColor="background2" w:themeShade="80"/>
          <w:sz w:val="24"/>
          <w:szCs w:val="24"/>
        </w:rPr>
        <w:t xml:space="preserve"> </w:t>
      </w:r>
    </w:p>
    <w:p w14:paraId="3508CF41" w14:textId="677382A6" w:rsidR="00E32843" w:rsidRPr="003E564B" w:rsidRDefault="003C111A" w:rsidP="003E564B">
      <w:pPr>
        <w:pStyle w:val="Heading4"/>
      </w:pPr>
      <w:r w:rsidRPr="003E564B">
        <w:t>The</w:t>
      </w:r>
      <w:r w:rsidR="003B0E2E">
        <w:t xml:space="preserve"> </w:t>
      </w:r>
      <w:r w:rsidRPr="003E564B">
        <w:t>WG</w:t>
      </w:r>
      <w:r w:rsidR="003B0E2E">
        <w:t xml:space="preserve"> </w:t>
      </w:r>
      <w:r w:rsidRPr="003E564B">
        <w:t>consists</w:t>
      </w:r>
      <w:r w:rsidR="003B0E2E">
        <w:t xml:space="preserve"> </w:t>
      </w:r>
      <w:r w:rsidRPr="003E564B">
        <w:t>of</w:t>
      </w:r>
      <w:r w:rsidR="003B0E2E">
        <w:t xml:space="preserve"> </w:t>
      </w:r>
      <w:r w:rsidRPr="003E564B">
        <w:t>state</w:t>
      </w:r>
      <w:r w:rsidR="003B0E2E">
        <w:t xml:space="preserve"> </w:t>
      </w:r>
      <w:r w:rsidRPr="003E564B">
        <w:t>agency</w:t>
      </w:r>
      <w:r w:rsidR="003B0E2E">
        <w:t xml:space="preserve"> </w:t>
      </w:r>
      <w:r w:rsidRPr="003E564B">
        <w:t>officials</w:t>
      </w:r>
      <w:r w:rsidR="003B0E2E">
        <w:t xml:space="preserve"> </w:t>
      </w:r>
      <w:r w:rsidRPr="003E564B">
        <w:t>from</w:t>
      </w:r>
      <w:r w:rsidR="00E32843" w:rsidRPr="003E564B">
        <w:t>:</w:t>
      </w:r>
    </w:p>
    <w:p w14:paraId="512D4C6A" w14:textId="68868AED" w:rsidR="00E32843" w:rsidRPr="003E564B" w:rsidRDefault="003C111A" w:rsidP="003E564B">
      <w:pPr>
        <w:pStyle w:val="ListBullet"/>
      </w:pPr>
      <w:r w:rsidRPr="003E564B">
        <w:t>Division</w:t>
      </w:r>
      <w:r w:rsidR="003B0E2E">
        <w:t xml:space="preserve"> </w:t>
      </w:r>
      <w:r w:rsidRPr="003E564B">
        <w:t>of</w:t>
      </w:r>
      <w:r w:rsidR="003B0E2E">
        <w:t xml:space="preserve"> </w:t>
      </w:r>
      <w:r w:rsidRPr="003E564B">
        <w:t>Homeland</w:t>
      </w:r>
      <w:r w:rsidR="003B0E2E">
        <w:t xml:space="preserve"> </w:t>
      </w:r>
      <w:r w:rsidRPr="003E564B">
        <w:t>Security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Emergency</w:t>
      </w:r>
      <w:r w:rsidR="003B0E2E">
        <w:t xml:space="preserve"> </w:t>
      </w:r>
      <w:r w:rsidRPr="003E564B">
        <w:t>Services</w:t>
      </w:r>
    </w:p>
    <w:p w14:paraId="25826BB7" w14:textId="7E1FDFB4" w:rsidR="003E564B" w:rsidRPr="003E564B" w:rsidRDefault="003E564B" w:rsidP="003E564B">
      <w:pPr>
        <w:pStyle w:val="ListBullet"/>
      </w:pPr>
      <w:r w:rsidRPr="003E564B">
        <w:t>Office</w:t>
      </w:r>
      <w:r w:rsidR="003B0E2E">
        <w:t xml:space="preserve"> </w:t>
      </w:r>
      <w:r w:rsidRPr="003E564B">
        <w:t>of</w:t>
      </w:r>
      <w:r w:rsidR="003B0E2E">
        <w:t xml:space="preserve"> </w:t>
      </w:r>
      <w:r w:rsidRPr="003E564B">
        <w:t>Fire</w:t>
      </w:r>
      <w:r w:rsidR="003B0E2E">
        <w:t xml:space="preserve"> </w:t>
      </w:r>
      <w:r w:rsidRPr="003E564B">
        <w:t>Prevention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Control,</w:t>
      </w:r>
      <w:r w:rsidR="003B0E2E">
        <w:t xml:space="preserve"> </w:t>
      </w:r>
    </w:p>
    <w:p w14:paraId="7FE061DE" w14:textId="64A25E2D" w:rsidR="003E564B" w:rsidRPr="003E564B" w:rsidRDefault="003E564B" w:rsidP="003E564B">
      <w:pPr>
        <w:pStyle w:val="ListBullet"/>
      </w:pPr>
      <w:r w:rsidRPr="003E564B">
        <w:t>New</w:t>
      </w:r>
      <w:r w:rsidR="003B0E2E">
        <w:t xml:space="preserve"> </w:t>
      </w:r>
      <w:r w:rsidRPr="003E564B">
        <w:t>York</w:t>
      </w:r>
      <w:r w:rsidR="003B0E2E">
        <w:t xml:space="preserve"> </w:t>
      </w:r>
      <w:r w:rsidRPr="003E564B">
        <w:t>State</w:t>
      </w:r>
      <w:r w:rsidR="003B0E2E">
        <w:t xml:space="preserve"> </w:t>
      </w:r>
      <w:r w:rsidRPr="003E564B">
        <w:t>Energy</w:t>
      </w:r>
      <w:r w:rsidR="003B0E2E">
        <w:t xml:space="preserve"> </w:t>
      </w:r>
      <w:r w:rsidRPr="003E564B">
        <w:t>Research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Development</w:t>
      </w:r>
      <w:r w:rsidR="003B0E2E">
        <w:t xml:space="preserve"> </w:t>
      </w:r>
      <w:r w:rsidRPr="003E564B">
        <w:t>Authority</w:t>
      </w:r>
      <w:r w:rsidR="003B0E2E">
        <w:t xml:space="preserve"> </w:t>
      </w:r>
      <w:r w:rsidRPr="003E564B">
        <w:t>(NYSERDA),</w:t>
      </w:r>
      <w:r w:rsidR="003B0E2E">
        <w:t xml:space="preserve"> </w:t>
      </w:r>
    </w:p>
    <w:p w14:paraId="48E5A275" w14:textId="570D3A22" w:rsidR="003E564B" w:rsidRPr="003E564B" w:rsidRDefault="003E564B" w:rsidP="003E564B">
      <w:pPr>
        <w:pStyle w:val="ListBullet"/>
      </w:pPr>
      <w:r w:rsidRPr="003E564B">
        <w:t>New</w:t>
      </w:r>
      <w:r w:rsidR="003B0E2E">
        <w:t xml:space="preserve"> </w:t>
      </w:r>
      <w:r w:rsidRPr="003E564B">
        <w:t>York</w:t>
      </w:r>
      <w:r w:rsidR="003B0E2E">
        <w:t xml:space="preserve"> </w:t>
      </w:r>
      <w:r w:rsidRPr="003E564B">
        <w:t>State</w:t>
      </w:r>
      <w:r w:rsidR="003B0E2E">
        <w:t xml:space="preserve"> </w:t>
      </w:r>
      <w:r w:rsidRPr="003E564B">
        <w:t>Department</w:t>
      </w:r>
      <w:r w:rsidR="003B0E2E">
        <w:t xml:space="preserve"> </w:t>
      </w:r>
      <w:r w:rsidRPr="003E564B">
        <w:t>of</w:t>
      </w:r>
      <w:r w:rsidR="003B0E2E">
        <w:t xml:space="preserve"> </w:t>
      </w:r>
      <w:r w:rsidRPr="003E564B">
        <w:t>Environmental</w:t>
      </w:r>
      <w:r w:rsidR="003B0E2E">
        <w:t xml:space="preserve"> </w:t>
      </w:r>
      <w:r w:rsidRPr="003E564B">
        <w:t>Conservation,</w:t>
      </w:r>
      <w:r w:rsidR="003B0E2E">
        <w:t xml:space="preserve"> </w:t>
      </w:r>
    </w:p>
    <w:p w14:paraId="1DB7C990" w14:textId="7A28246D" w:rsidR="003E564B" w:rsidRPr="003E564B" w:rsidRDefault="003E564B" w:rsidP="003E564B">
      <w:pPr>
        <w:pStyle w:val="ListBullet"/>
      </w:pPr>
      <w:r w:rsidRPr="003E564B">
        <w:t>Department</w:t>
      </w:r>
      <w:r w:rsidR="003B0E2E">
        <w:t xml:space="preserve"> </w:t>
      </w:r>
      <w:r w:rsidRPr="003E564B">
        <w:t>of</w:t>
      </w:r>
      <w:r w:rsidR="003B0E2E">
        <w:t xml:space="preserve"> </w:t>
      </w:r>
      <w:r w:rsidRPr="003E564B">
        <w:t>Public</w:t>
      </w:r>
      <w:r w:rsidR="003B0E2E">
        <w:t xml:space="preserve"> </w:t>
      </w:r>
      <w:r w:rsidRPr="003E564B">
        <w:t>Service,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the</w:t>
      </w:r>
      <w:r w:rsidR="003B0E2E">
        <w:t xml:space="preserve"> </w:t>
      </w:r>
    </w:p>
    <w:p w14:paraId="08F491E5" w14:textId="02DEC3C5" w:rsidR="003E564B" w:rsidRPr="003E564B" w:rsidRDefault="003E564B" w:rsidP="003E564B">
      <w:pPr>
        <w:pStyle w:val="ListBullet"/>
      </w:pPr>
      <w:r w:rsidRPr="003E564B">
        <w:t>Department</w:t>
      </w:r>
      <w:r w:rsidR="003B0E2E">
        <w:t xml:space="preserve"> </w:t>
      </w:r>
      <w:r w:rsidRPr="003E564B">
        <w:t>of</w:t>
      </w:r>
      <w:r w:rsidR="003B0E2E">
        <w:t xml:space="preserve"> </w:t>
      </w:r>
      <w:r w:rsidRPr="003E564B">
        <w:t>State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nation-leading</w:t>
      </w:r>
      <w:r w:rsidR="003B0E2E">
        <w:t xml:space="preserve"> </w:t>
      </w:r>
      <w:r w:rsidRPr="003E564B">
        <w:t>BESS</w:t>
      </w:r>
      <w:r w:rsidR="003B0E2E">
        <w:t xml:space="preserve"> </w:t>
      </w:r>
      <w:r w:rsidRPr="003E564B">
        <w:t>safety</w:t>
      </w:r>
      <w:r w:rsidR="003B0E2E">
        <w:t xml:space="preserve"> </w:t>
      </w:r>
      <w:r w:rsidRPr="003E564B">
        <w:t>industry</w:t>
      </w:r>
      <w:r w:rsidR="003B0E2E">
        <w:t xml:space="preserve"> </w:t>
      </w:r>
      <w:r w:rsidRPr="003E564B">
        <w:t>experts,</w:t>
      </w:r>
      <w:r w:rsidR="003B0E2E">
        <w:t xml:space="preserve"> </w:t>
      </w:r>
      <w:r w:rsidRPr="003E564B">
        <w:t>such</w:t>
      </w:r>
      <w:r w:rsidR="003B0E2E">
        <w:t xml:space="preserve"> </w:t>
      </w:r>
      <w:r w:rsidRPr="003E564B">
        <w:t>as</w:t>
      </w:r>
      <w:r w:rsidR="003B0E2E">
        <w:t xml:space="preserve"> </w:t>
      </w:r>
      <w:r w:rsidRPr="003E564B">
        <w:t>national</w:t>
      </w:r>
      <w:r w:rsidR="003B0E2E">
        <w:t xml:space="preserve"> </w:t>
      </w:r>
      <w:r w:rsidR="003329C4">
        <w:br/>
      </w:r>
      <w:r w:rsidRPr="003E564B">
        <w:t>labs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highly</w:t>
      </w:r>
      <w:r w:rsidR="003B0E2E">
        <w:t xml:space="preserve"> </w:t>
      </w:r>
      <w:r w:rsidRPr="003E564B">
        <w:t>specialized</w:t>
      </w:r>
      <w:r w:rsidR="003B0E2E">
        <w:t xml:space="preserve"> </w:t>
      </w:r>
      <w:r w:rsidRPr="003E564B">
        <w:t>professional</w:t>
      </w:r>
      <w:r w:rsidR="003B0E2E">
        <w:t xml:space="preserve"> </w:t>
      </w:r>
      <w:r w:rsidRPr="003E564B">
        <w:t>energy</w:t>
      </w:r>
      <w:r w:rsidR="003B0E2E">
        <w:t xml:space="preserve"> </w:t>
      </w:r>
      <w:r w:rsidRPr="003E564B">
        <w:t>storage</w:t>
      </w:r>
      <w:r w:rsidR="003B0E2E">
        <w:t xml:space="preserve"> </w:t>
      </w:r>
      <w:r w:rsidRPr="003E564B">
        <w:t>consultants.</w:t>
      </w:r>
    </w:p>
    <w:p w14:paraId="5DA80E4F" w14:textId="4DDAFF02" w:rsidR="00E32843" w:rsidRDefault="003C111A" w:rsidP="003E564B">
      <w:pPr>
        <w:pStyle w:val="Heading4"/>
      </w:pPr>
      <w:r w:rsidRPr="001529D2">
        <w:t>The</w:t>
      </w:r>
      <w:r w:rsidR="003B0E2E">
        <w:t xml:space="preserve"> </w:t>
      </w:r>
      <w:r w:rsidRPr="001529D2">
        <w:t>WG</w:t>
      </w:r>
      <w:r w:rsidR="003B0E2E">
        <w:t xml:space="preserve"> </w:t>
      </w:r>
      <w:r w:rsidRPr="001529D2">
        <w:t>was</w:t>
      </w:r>
      <w:r w:rsidR="003B0E2E">
        <w:t xml:space="preserve"> </w:t>
      </w:r>
      <w:r w:rsidRPr="001529D2">
        <w:t>formed</w:t>
      </w:r>
      <w:r w:rsidR="003B0E2E">
        <w:t xml:space="preserve"> </w:t>
      </w:r>
      <w:r w:rsidRPr="001529D2">
        <w:t>with</w:t>
      </w:r>
      <w:r w:rsidR="003B0E2E">
        <w:t xml:space="preserve"> </w:t>
      </w:r>
      <w:r w:rsidRPr="001529D2">
        <w:t>the</w:t>
      </w:r>
      <w:r w:rsidR="003B0E2E">
        <w:t xml:space="preserve"> </w:t>
      </w:r>
      <w:r w:rsidRPr="001529D2">
        <w:t>following</w:t>
      </w:r>
      <w:r w:rsidR="003B0E2E">
        <w:t xml:space="preserve"> </w:t>
      </w:r>
      <w:r w:rsidRPr="001529D2">
        <w:t>objectives:</w:t>
      </w:r>
      <w:r w:rsidR="003B0E2E">
        <w:t xml:space="preserve"> </w:t>
      </w:r>
    </w:p>
    <w:p w14:paraId="3E25F324" w14:textId="1B960BEA" w:rsidR="003E564B" w:rsidRDefault="003E564B" w:rsidP="003E564B">
      <w:pPr>
        <w:pStyle w:val="ListBullet"/>
      </w:pPr>
      <w:r>
        <w:t>I</w:t>
      </w:r>
      <w:r w:rsidRPr="003E564B">
        <w:t>nvestigating</w:t>
      </w:r>
      <w:r w:rsidR="003B0E2E">
        <w:t xml:space="preserve"> </w:t>
      </w:r>
      <w:r w:rsidRPr="003E564B">
        <w:t>the</w:t>
      </w:r>
      <w:r w:rsidR="003B0E2E">
        <w:t xml:space="preserve"> </w:t>
      </w:r>
      <w:r w:rsidRPr="003E564B">
        <w:t>recent</w:t>
      </w:r>
      <w:r w:rsidR="003B0E2E">
        <w:t xml:space="preserve"> </w:t>
      </w:r>
      <w:r w:rsidRPr="003E564B">
        <w:t>fires</w:t>
      </w:r>
    </w:p>
    <w:p w14:paraId="12C44D78" w14:textId="722FC7D2" w:rsidR="003E564B" w:rsidRDefault="003E564B" w:rsidP="003E564B">
      <w:pPr>
        <w:pStyle w:val="ListBullet"/>
      </w:pPr>
      <w:r>
        <w:t>I</w:t>
      </w:r>
      <w:r w:rsidRPr="003E564B">
        <w:t>nspecting</w:t>
      </w:r>
      <w:r w:rsidR="003B0E2E">
        <w:t xml:space="preserve"> </w:t>
      </w:r>
      <w:r w:rsidRPr="003E564B">
        <w:t>current</w:t>
      </w:r>
      <w:r w:rsidR="003B0E2E">
        <w:t xml:space="preserve"> </w:t>
      </w:r>
      <w:r w:rsidRPr="003E564B">
        <w:t>installations</w:t>
      </w:r>
    </w:p>
    <w:p w14:paraId="10E26D83" w14:textId="65F51FD7" w:rsidR="003E564B" w:rsidRDefault="003E564B" w:rsidP="003E564B">
      <w:pPr>
        <w:pStyle w:val="ListBullet"/>
      </w:pPr>
      <w:r>
        <w:t>I</w:t>
      </w:r>
      <w:r w:rsidRPr="003E564B">
        <w:t>dentifying</w:t>
      </w:r>
      <w:r w:rsidR="003B0E2E">
        <w:t xml:space="preserve"> </w:t>
      </w:r>
      <w:r w:rsidRPr="003E564B">
        <w:t>gaps</w:t>
      </w:r>
      <w:r w:rsidR="003B0E2E">
        <w:t xml:space="preserve"> </w:t>
      </w:r>
      <w:r w:rsidRPr="003E564B">
        <w:t>in</w:t>
      </w:r>
      <w:r w:rsidR="003B0E2E">
        <w:t xml:space="preserve"> </w:t>
      </w:r>
      <w:r w:rsidRPr="003E564B">
        <w:t>codes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industry</w:t>
      </w:r>
      <w:r w:rsidR="003B0E2E">
        <w:t xml:space="preserve"> </w:t>
      </w:r>
      <w:r w:rsidRPr="003E564B">
        <w:t>best</w:t>
      </w:r>
      <w:r w:rsidR="003B0E2E">
        <w:t xml:space="preserve"> </w:t>
      </w:r>
      <w:r w:rsidRPr="003E564B">
        <w:t>practices</w:t>
      </w:r>
    </w:p>
    <w:p w14:paraId="7941D909" w14:textId="3077B6B9" w:rsidR="003E564B" w:rsidRPr="003E564B" w:rsidRDefault="003E564B" w:rsidP="003E564B">
      <w:pPr>
        <w:pStyle w:val="ListBullet"/>
        <w:rPr>
          <w:rStyle w:val="Strong"/>
          <w:color w:val="auto"/>
          <w:sz w:val="20"/>
        </w:rPr>
      </w:pPr>
      <w:r>
        <w:t>D</w:t>
      </w:r>
      <w:r w:rsidRPr="003E564B">
        <w:t>eveloping</w:t>
      </w:r>
      <w:r w:rsidR="003B0E2E">
        <w:t xml:space="preserve"> </w:t>
      </w:r>
      <w:r w:rsidRPr="003E564B">
        <w:t>recommendations</w:t>
      </w:r>
      <w:r w:rsidR="003B0E2E">
        <w:t xml:space="preserve"> </w:t>
      </w:r>
      <w:r w:rsidRPr="003E564B">
        <w:t>for</w:t>
      </w:r>
      <w:r w:rsidR="003B0E2E">
        <w:t xml:space="preserve"> </w:t>
      </w:r>
      <w:r w:rsidRPr="003E564B">
        <w:t>the</w:t>
      </w:r>
      <w:r w:rsidR="003B0E2E">
        <w:t xml:space="preserve"> </w:t>
      </w:r>
      <w:r w:rsidRPr="003E564B">
        <w:t>New</w:t>
      </w:r>
      <w:r w:rsidR="003B0E2E">
        <w:t xml:space="preserve"> </w:t>
      </w:r>
      <w:r w:rsidRPr="003E564B">
        <w:t>York</w:t>
      </w:r>
      <w:r w:rsidR="003B0E2E">
        <w:t xml:space="preserve"> </w:t>
      </w:r>
      <w:r w:rsidRPr="003E564B">
        <w:t>State</w:t>
      </w:r>
      <w:r w:rsidR="003B0E2E">
        <w:t xml:space="preserve"> </w:t>
      </w:r>
      <w:r w:rsidRPr="003E564B">
        <w:t>Fire</w:t>
      </w:r>
      <w:r w:rsidR="003B0E2E">
        <w:t xml:space="preserve"> </w:t>
      </w:r>
      <w:r w:rsidRPr="003E564B">
        <w:t>Prevention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Building</w:t>
      </w:r>
      <w:r w:rsidR="003B0E2E">
        <w:t xml:space="preserve"> </w:t>
      </w:r>
      <w:r w:rsidRPr="003E564B">
        <w:t>Code</w:t>
      </w:r>
      <w:r w:rsidR="003B0E2E">
        <w:t xml:space="preserve"> </w:t>
      </w:r>
      <w:r w:rsidRPr="003E564B">
        <w:t>Council</w:t>
      </w:r>
      <w:r w:rsidR="003B0E2E">
        <w:t xml:space="preserve"> </w:t>
      </w:r>
      <w:r w:rsidRPr="003E564B">
        <w:t>(Code</w:t>
      </w:r>
      <w:r w:rsidR="003B0E2E">
        <w:t xml:space="preserve"> </w:t>
      </w:r>
      <w:r w:rsidRPr="003E564B">
        <w:t>Council)</w:t>
      </w:r>
      <w:r w:rsidR="003B0E2E">
        <w:t xml:space="preserve"> </w:t>
      </w:r>
      <w:r w:rsidRPr="003E564B">
        <w:t>for</w:t>
      </w:r>
      <w:r w:rsidR="003B0E2E">
        <w:t xml:space="preserve"> </w:t>
      </w:r>
      <w:r w:rsidRPr="003E564B">
        <w:t>revisions</w:t>
      </w:r>
      <w:r w:rsidR="003B0E2E">
        <w:t xml:space="preserve"> </w:t>
      </w:r>
      <w:r w:rsidRPr="003E564B">
        <w:t>and</w:t>
      </w:r>
      <w:r w:rsidR="003B0E2E">
        <w:t xml:space="preserve"> </w:t>
      </w:r>
      <w:r w:rsidRPr="003E564B">
        <w:t>enhancements</w:t>
      </w:r>
      <w:r w:rsidR="003B0E2E">
        <w:t xml:space="preserve"> </w:t>
      </w:r>
      <w:r w:rsidRPr="003E564B">
        <w:t>to</w:t>
      </w:r>
      <w:r w:rsidR="003B0E2E">
        <w:t xml:space="preserve"> </w:t>
      </w:r>
      <w:r w:rsidRPr="003E564B">
        <w:t>the</w:t>
      </w:r>
      <w:r w:rsidR="003B0E2E">
        <w:t xml:space="preserve"> </w:t>
      </w:r>
      <w:r w:rsidRPr="003E564B">
        <w:t>Fire</w:t>
      </w:r>
      <w:r w:rsidR="003B0E2E">
        <w:t xml:space="preserve"> </w:t>
      </w:r>
      <w:r w:rsidRPr="003E564B">
        <w:t>Code</w:t>
      </w:r>
      <w:r w:rsidR="003B0E2E">
        <w:t xml:space="preserve"> </w:t>
      </w:r>
      <w:r w:rsidRPr="003E564B">
        <w:t>of</w:t>
      </w:r>
      <w:r w:rsidR="003B0E2E">
        <w:t xml:space="preserve"> </w:t>
      </w:r>
      <w:r w:rsidRPr="003E564B">
        <w:t>New</w:t>
      </w:r>
      <w:r w:rsidR="003B0E2E">
        <w:t xml:space="preserve"> </w:t>
      </w:r>
      <w:r w:rsidRPr="003E564B">
        <w:t>York</w:t>
      </w:r>
      <w:r w:rsidR="003B0E2E">
        <w:t xml:space="preserve"> </w:t>
      </w:r>
      <w:r w:rsidRPr="003E564B">
        <w:t>State</w:t>
      </w:r>
      <w:r w:rsidR="003B0E2E">
        <w:t xml:space="preserve"> </w:t>
      </w:r>
      <w:r w:rsidRPr="003E564B">
        <w:t>(FCNYS</w:t>
      </w:r>
      <w:r w:rsidR="003B0E2E">
        <w:t xml:space="preserve"> </w:t>
      </w:r>
      <w:r w:rsidRPr="003E564B">
        <w:t>or</w:t>
      </w:r>
      <w:r w:rsidR="003B0E2E">
        <w:t xml:space="preserve"> </w:t>
      </w:r>
      <w:r w:rsidR="003329C4">
        <w:br/>
      </w:r>
      <w:r w:rsidRPr="003E564B">
        <w:t>Fire</w:t>
      </w:r>
      <w:r w:rsidR="003B0E2E">
        <w:t xml:space="preserve"> </w:t>
      </w:r>
      <w:r w:rsidRPr="003E564B">
        <w:t>Code).</w:t>
      </w:r>
    </w:p>
    <w:p w14:paraId="238C9449" w14:textId="6975824F" w:rsidR="003C111A" w:rsidRPr="00E32843" w:rsidRDefault="003C111A" w:rsidP="00E32843">
      <w:pPr>
        <w:pStyle w:val="Heading3"/>
      </w:pPr>
      <w:r w:rsidRPr="00E32843">
        <w:t>New</w:t>
      </w:r>
      <w:r w:rsidR="003B0E2E">
        <w:t xml:space="preserve"> </w:t>
      </w:r>
      <w:r w:rsidRPr="00E32843">
        <w:t>York</w:t>
      </w:r>
      <w:r w:rsidR="003B0E2E">
        <w:t xml:space="preserve"> </w:t>
      </w:r>
      <w:r w:rsidRPr="00E32843">
        <w:t>State</w:t>
      </w:r>
      <w:r w:rsidR="003B0E2E">
        <w:t xml:space="preserve"> </w:t>
      </w:r>
      <w:r w:rsidRPr="00E32843">
        <w:t>Fire</w:t>
      </w:r>
      <w:r w:rsidR="003B0E2E">
        <w:t xml:space="preserve"> </w:t>
      </w:r>
      <w:r w:rsidRPr="00E32843">
        <w:t>Prevention</w:t>
      </w:r>
      <w:r w:rsidR="003B0E2E">
        <w:t xml:space="preserve"> </w:t>
      </w:r>
      <w:r w:rsidRPr="00E32843">
        <w:t>and</w:t>
      </w:r>
      <w:r w:rsidR="003B0E2E">
        <w:t xml:space="preserve"> </w:t>
      </w:r>
      <w:r w:rsidRPr="00E32843">
        <w:t>Building</w:t>
      </w:r>
      <w:r w:rsidR="003B0E2E">
        <w:t xml:space="preserve"> </w:t>
      </w:r>
      <w:r w:rsidRPr="00E32843">
        <w:t>Code</w:t>
      </w:r>
      <w:r w:rsidR="003B0E2E">
        <w:t xml:space="preserve"> </w:t>
      </w:r>
      <w:r w:rsidRPr="00E32843">
        <w:t>Council</w:t>
      </w:r>
      <w:r w:rsidR="003B0E2E">
        <w:t xml:space="preserve"> </w:t>
      </w:r>
      <w:r w:rsidRPr="00E32843">
        <w:t>(Code</w:t>
      </w:r>
      <w:r w:rsidR="003B0E2E">
        <w:t xml:space="preserve"> </w:t>
      </w:r>
      <w:r w:rsidRPr="00E32843">
        <w:t>Council)</w:t>
      </w:r>
    </w:p>
    <w:p w14:paraId="382E7AD8" w14:textId="5F5F6154" w:rsidR="003E564B" w:rsidRPr="006C4124" w:rsidRDefault="003E564B" w:rsidP="003E564B">
      <w:pPr>
        <w:pStyle w:val="BodyText"/>
      </w:pPr>
      <w:r w:rsidRPr="4ED60353">
        <w:t>The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Council</w:t>
      </w:r>
      <w:r w:rsidR="003B0E2E">
        <w:t xml:space="preserve"> </w:t>
      </w:r>
      <w:r w:rsidRPr="4ED60353">
        <w:t>is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entity</w:t>
      </w:r>
      <w:r w:rsidR="003B0E2E">
        <w:t xml:space="preserve"> </w:t>
      </w:r>
      <w:r w:rsidRPr="4ED60353">
        <w:t>responsible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adopting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New</w:t>
      </w:r>
      <w:r w:rsidR="003B0E2E">
        <w:t xml:space="preserve"> </w:t>
      </w:r>
      <w:r w:rsidRPr="4ED60353">
        <w:t>York</w:t>
      </w:r>
      <w:r w:rsidR="003B0E2E">
        <w:t xml:space="preserve"> </w:t>
      </w:r>
      <w:r w:rsidRPr="4ED60353">
        <w:t>State</w:t>
      </w:r>
      <w:r w:rsidR="003B0E2E">
        <w:t xml:space="preserve"> </w:t>
      </w:r>
      <w:r w:rsidRPr="4ED60353">
        <w:t>Uniform</w:t>
      </w:r>
      <w:r w:rsidR="003B0E2E">
        <w:t xml:space="preserve"> </w:t>
      </w:r>
      <w:r w:rsidRPr="4ED60353">
        <w:t>Fire</w:t>
      </w:r>
      <w:r w:rsidR="003B0E2E">
        <w:t xml:space="preserve"> </w:t>
      </w:r>
      <w:r w:rsidRPr="4ED60353">
        <w:t>Prevention</w:t>
      </w:r>
      <w:r w:rsidR="003B0E2E">
        <w:t xml:space="preserve"> </w:t>
      </w:r>
      <w:r w:rsidR="003329C4">
        <w:br/>
      </w:r>
      <w:r w:rsidRPr="4ED60353">
        <w:t>and</w:t>
      </w:r>
      <w:r w:rsidR="003B0E2E">
        <w:t xml:space="preserve"> </w:t>
      </w:r>
      <w:r w:rsidRPr="4ED60353">
        <w:t>Building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(Uniform</w:t>
      </w:r>
      <w:r w:rsidR="003B0E2E">
        <w:t xml:space="preserve"> </w:t>
      </w:r>
      <w:r w:rsidRPr="4ED60353">
        <w:t>Code),</w:t>
      </w:r>
      <w:r w:rsidR="003B0E2E">
        <w:t xml:space="preserve"> </w:t>
      </w:r>
      <w:r w:rsidRPr="4ED60353">
        <w:t>which</w:t>
      </w:r>
      <w:r w:rsidR="003B0E2E">
        <w:t xml:space="preserve"> </w:t>
      </w:r>
      <w:r w:rsidRPr="4ED60353">
        <w:t>is</w:t>
      </w:r>
      <w:r w:rsidR="003B0E2E">
        <w:t xml:space="preserve"> </w:t>
      </w:r>
      <w:r w:rsidRPr="4ED60353">
        <w:t>adapted</w:t>
      </w:r>
      <w:r w:rsidR="003B0E2E">
        <w:t xml:space="preserve"> </w:t>
      </w:r>
      <w:r w:rsidRPr="4ED60353">
        <w:t>from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International</w:t>
      </w:r>
      <w:r w:rsidR="003B0E2E">
        <w:t xml:space="preserve"> </w:t>
      </w:r>
      <w:r w:rsidRPr="4ED60353">
        <w:t>Codes</w:t>
      </w:r>
      <w:r w:rsidR="003B0E2E">
        <w:t xml:space="preserve"> </w:t>
      </w:r>
      <w:r w:rsidRPr="4ED60353">
        <w:t>(I-Codes)</w:t>
      </w:r>
      <w:r w:rsidR="003B0E2E">
        <w:t xml:space="preserve"> </w:t>
      </w:r>
      <w:r w:rsidRPr="4ED60353">
        <w:t>produced</w:t>
      </w:r>
      <w:r w:rsidR="003B0E2E">
        <w:t xml:space="preserve"> </w:t>
      </w:r>
      <w:r w:rsidR="003329C4">
        <w:br/>
      </w:r>
      <w:r w:rsidRPr="4ED60353">
        <w:t>by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International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Council</w:t>
      </w:r>
      <w:r w:rsidR="003B0E2E">
        <w:t xml:space="preserve"> </w:t>
      </w:r>
      <w:r w:rsidRPr="4ED60353">
        <w:t>(ICC).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Council</w:t>
      </w:r>
      <w:r w:rsidR="003B0E2E">
        <w:t xml:space="preserve"> </w:t>
      </w:r>
      <w:r w:rsidRPr="4ED60353">
        <w:t>is</w:t>
      </w:r>
      <w:r w:rsidR="003B0E2E">
        <w:t xml:space="preserve"> </w:t>
      </w:r>
      <w:r w:rsidRPr="4ED60353">
        <w:t>comprised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17</w:t>
      </w:r>
      <w:r w:rsidR="003B0E2E">
        <w:t xml:space="preserve"> </w:t>
      </w:r>
      <w:r w:rsidRPr="4ED60353">
        <w:t>members</w:t>
      </w:r>
      <w:r w:rsidR="003B0E2E">
        <w:t xml:space="preserve"> </w:t>
      </w:r>
      <w:r w:rsidRPr="4ED60353">
        <w:t>appointed</w:t>
      </w:r>
      <w:r w:rsidR="003B0E2E">
        <w:t xml:space="preserve"> </w:t>
      </w:r>
      <w:r w:rsidRPr="4ED60353">
        <w:t>by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Governor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has</w:t>
      </w:r>
      <w:r w:rsidR="003B0E2E">
        <w:t xml:space="preserve"> </w:t>
      </w:r>
      <w:r w:rsidRPr="4ED60353">
        <w:t>members</w:t>
      </w:r>
      <w:r w:rsidR="003B0E2E">
        <w:t xml:space="preserve"> </w:t>
      </w:r>
      <w:r w:rsidRPr="4ED60353">
        <w:t>representing</w:t>
      </w:r>
      <w:r w:rsidR="003B0E2E">
        <w:t xml:space="preserve"> </w:t>
      </w:r>
      <w:r w:rsidRPr="4ED60353">
        <w:t>architects,</w:t>
      </w:r>
      <w:r w:rsidR="003B0E2E">
        <w:t xml:space="preserve"> </w:t>
      </w:r>
      <w:r w:rsidRPr="4ED60353">
        <w:t>engineers,</w:t>
      </w:r>
      <w:r w:rsidR="003B0E2E">
        <w:t xml:space="preserve"> </w:t>
      </w:r>
      <w:r w:rsidRPr="4ED60353">
        <w:t>builders,</w:t>
      </w:r>
      <w:r w:rsidR="003B0E2E">
        <w:t xml:space="preserve"> </w:t>
      </w:r>
      <w:r w:rsidRPr="4ED60353">
        <w:t>trade</w:t>
      </w:r>
      <w:r w:rsidR="003B0E2E">
        <w:t xml:space="preserve"> </w:t>
      </w:r>
      <w:r w:rsidRPr="4ED60353">
        <w:t>unions,</w:t>
      </w:r>
      <w:r w:rsidR="003B0E2E">
        <w:t xml:space="preserve"> </w:t>
      </w:r>
      <w:r w:rsidRPr="4ED60353">
        <w:t>persons</w:t>
      </w:r>
      <w:r w:rsidR="003B0E2E">
        <w:t xml:space="preserve"> </w:t>
      </w:r>
      <w:r w:rsidRPr="4ED60353">
        <w:t>with</w:t>
      </w:r>
      <w:r w:rsidR="003B0E2E">
        <w:t xml:space="preserve"> </w:t>
      </w:r>
      <w:r w:rsidRPr="4ED60353">
        <w:t>disabilities,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enforcement,</w:t>
      </w:r>
      <w:r w:rsidR="003B0E2E">
        <w:t xml:space="preserve"> </w:t>
      </w:r>
      <w:r w:rsidRPr="4ED60353">
        <w:t>fire</w:t>
      </w:r>
      <w:r w:rsidR="003B0E2E">
        <w:t xml:space="preserve"> </w:t>
      </w:r>
      <w:r w:rsidRPr="4ED60353">
        <w:t>prevention,</w:t>
      </w:r>
      <w:r w:rsidR="003B0E2E">
        <w:t xml:space="preserve"> </w:t>
      </w:r>
      <w:r w:rsidRPr="4ED60353">
        <w:t>varying</w:t>
      </w:r>
      <w:r w:rsidR="003B0E2E">
        <w:t xml:space="preserve"> </w:t>
      </w:r>
      <w:r w:rsidRPr="4ED60353">
        <w:t>levels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government,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State</w:t>
      </w:r>
      <w:r w:rsidR="003B0E2E">
        <w:t xml:space="preserve"> </w:t>
      </w:r>
      <w:r w:rsidRPr="4ED60353">
        <w:t>Fire</w:t>
      </w:r>
      <w:r w:rsidR="003B0E2E">
        <w:t xml:space="preserve"> </w:t>
      </w:r>
      <w:r w:rsidRPr="4ED60353">
        <w:t>Administrator,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Secretary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State.</w:t>
      </w:r>
    </w:p>
    <w:p w14:paraId="6A2B7061" w14:textId="630C552E" w:rsidR="003E564B" w:rsidRPr="006C4124" w:rsidRDefault="003E564B" w:rsidP="003E564B">
      <w:pPr>
        <w:pStyle w:val="BodyText"/>
      </w:pPr>
      <w:r w:rsidRPr="006C4124">
        <w:t>The</w:t>
      </w:r>
      <w:r w:rsidR="003B0E2E">
        <w:t xml:space="preserve"> </w:t>
      </w:r>
      <w:r w:rsidRPr="006C4124">
        <w:t>Uniform</w:t>
      </w:r>
      <w:r w:rsidR="003B0E2E">
        <w:t xml:space="preserve"> </w:t>
      </w:r>
      <w:r w:rsidRPr="006C4124">
        <w:t>Code</w:t>
      </w:r>
      <w:r w:rsidR="003B0E2E">
        <w:t xml:space="preserve"> </w:t>
      </w:r>
      <w:r w:rsidRPr="006C4124">
        <w:t>prescribes</w:t>
      </w:r>
      <w:r w:rsidR="003B0E2E">
        <w:t xml:space="preserve"> </w:t>
      </w:r>
      <w:r w:rsidRPr="006C4124">
        <w:t>the</w:t>
      </w:r>
      <w:r w:rsidR="003B0E2E">
        <w:t xml:space="preserve"> </w:t>
      </w:r>
      <w:r w:rsidRPr="006C4124">
        <w:t>minimum</w:t>
      </w:r>
      <w:r w:rsidR="003B0E2E">
        <w:t xml:space="preserve"> </w:t>
      </w:r>
      <w:r w:rsidRPr="006C4124">
        <w:t>standards</w:t>
      </w:r>
      <w:r w:rsidR="003B0E2E">
        <w:t xml:space="preserve"> </w:t>
      </w:r>
      <w:r w:rsidRPr="006C4124">
        <w:t>for</w:t>
      </w:r>
      <w:r w:rsidR="003B0E2E">
        <w:t xml:space="preserve"> </w:t>
      </w:r>
      <w:r w:rsidRPr="006C4124">
        <w:t>construction</w:t>
      </w:r>
      <w:r w:rsidR="003B0E2E">
        <w:t xml:space="preserve"> </w:t>
      </w:r>
      <w:r w:rsidRPr="006C4124">
        <w:t>in</w:t>
      </w:r>
      <w:r w:rsidR="003B0E2E">
        <w:t xml:space="preserve"> </w:t>
      </w:r>
      <w:r w:rsidRPr="006C4124">
        <w:t>New</w:t>
      </w:r>
      <w:r w:rsidR="003B0E2E">
        <w:t xml:space="preserve"> </w:t>
      </w:r>
      <w:r w:rsidRPr="006C4124">
        <w:t>York</w:t>
      </w:r>
      <w:r w:rsidR="003B0E2E">
        <w:t xml:space="preserve"> </w:t>
      </w:r>
      <w:r w:rsidRPr="006C4124">
        <w:t>and</w:t>
      </w:r>
      <w:r w:rsidR="003B0E2E">
        <w:t xml:space="preserve"> </w:t>
      </w:r>
      <w:r w:rsidRPr="006C4124">
        <w:t>includes,</w:t>
      </w:r>
      <w:r w:rsidR="003B0E2E">
        <w:t xml:space="preserve"> </w:t>
      </w:r>
      <w:r w:rsidRPr="006C4124">
        <w:t>among</w:t>
      </w:r>
      <w:r w:rsidR="003B0E2E">
        <w:t xml:space="preserve"> </w:t>
      </w:r>
      <w:r w:rsidRPr="006C4124">
        <w:t>other</w:t>
      </w:r>
      <w:r w:rsidR="003B0E2E">
        <w:t xml:space="preserve"> </w:t>
      </w:r>
      <w:r w:rsidRPr="006C4124">
        <w:t>code</w:t>
      </w:r>
      <w:r w:rsidR="003B0E2E">
        <w:t xml:space="preserve"> </w:t>
      </w:r>
      <w:r w:rsidRPr="006C4124">
        <w:t>books,</w:t>
      </w:r>
      <w:r w:rsidR="003B0E2E">
        <w:t xml:space="preserve"> </w:t>
      </w:r>
      <w:r w:rsidRPr="006C4124">
        <w:t>the</w:t>
      </w:r>
      <w:r w:rsidR="003B0E2E">
        <w:t xml:space="preserve"> </w:t>
      </w:r>
      <w:r w:rsidRPr="006C4124">
        <w:t>FCNYS.</w:t>
      </w:r>
      <w:r w:rsidR="003B0E2E">
        <w:t xml:space="preserve"> </w:t>
      </w:r>
      <w:r w:rsidRPr="006C4124">
        <w:t>It</w:t>
      </w:r>
      <w:r w:rsidR="003B0E2E">
        <w:t xml:space="preserve"> </w:t>
      </w:r>
      <w:r w:rsidRPr="006C4124">
        <w:t>is</w:t>
      </w:r>
      <w:r w:rsidR="003B0E2E">
        <w:t xml:space="preserve"> </w:t>
      </w:r>
      <w:r w:rsidRPr="006C4124">
        <w:t>applicable</w:t>
      </w:r>
      <w:r w:rsidR="003B0E2E">
        <w:t xml:space="preserve"> </w:t>
      </w:r>
      <w:r w:rsidRPr="006C4124">
        <w:t>in</w:t>
      </w:r>
      <w:r w:rsidR="003B0E2E">
        <w:t xml:space="preserve"> </w:t>
      </w:r>
      <w:r w:rsidRPr="006C4124">
        <w:t>every</w:t>
      </w:r>
      <w:r w:rsidR="003B0E2E">
        <w:t xml:space="preserve"> </w:t>
      </w:r>
      <w:r w:rsidRPr="006C4124">
        <w:t>part</w:t>
      </w:r>
      <w:r w:rsidR="003B0E2E">
        <w:t xml:space="preserve"> </w:t>
      </w:r>
      <w:r w:rsidRPr="006C4124">
        <w:t>of</w:t>
      </w:r>
      <w:r w:rsidR="003B0E2E">
        <w:t xml:space="preserve"> </w:t>
      </w:r>
      <w:r w:rsidRPr="006C4124">
        <w:t>the</w:t>
      </w:r>
      <w:r w:rsidR="003B0E2E">
        <w:t xml:space="preserve"> </w:t>
      </w:r>
      <w:r>
        <w:t>s</w:t>
      </w:r>
      <w:r w:rsidRPr="006C4124">
        <w:t>tate</w:t>
      </w:r>
      <w:r w:rsidR="003B0E2E">
        <w:t xml:space="preserve"> </w:t>
      </w:r>
      <w:r w:rsidRPr="006C4124">
        <w:t>except</w:t>
      </w:r>
      <w:r w:rsidR="003B0E2E">
        <w:t xml:space="preserve"> </w:t>
      </w:r>
      <w:r w:rsidRPr="006C4124">
        <w:t>for</w:t>
      </w:r>
      <w:r w:rsidR="003B0E2E">
        <w:t xml:space="preserve"> </w:t>
      </w:r>
      <w:r w:rsidRPr="006C4124">
        <w:t>New</w:t>
      </w:r>
      <w:r w:rsidR="003B0E2E">
        <w:t xml:space="preserve"> </w:t>
      </w:r>
      <w:r w:rsidRPr="006C4124">
        <w:t>York</w:t>
      </w:r>
      <w:r w:rsidR="003B0E2E">
        <w:t xml:space="preserve"> </w:t>
      </w:r>
      <w:r w:rsidRPr="006C4124">
        <w:t>City,</w:t>
      </w:r>
      <w:r w:rsidR="003B0E2E">
        <w:t xml:space="preserve"> </w:t>
      </w:r>
      <w:r w:rsidRPr="006C4124">
        <w:t>which</w:t>
      </w:r>
      <w:r w:rsidR="003B0E2E">
        <w:t xml:space="preserve"> </w:t>
      </w:r>
      <w:r w:rsidR="003329C4">
        <w:br/>
      </w:r>
      <w:r w:rsidRPr="006C4124">
        <w:t>is</w:t>
      </w:r>
      <w:r w:rsidR="003B0E2E">
        <w:t xml:space="preserve"> </w:t>
      </w:r>
      <w:r w:rsidRPr="006C4124">
        <w:t>currently</w:t>
      </w:r>
      <w:r w:rsidR="003B0E2E">
        <w:t xml:space="preserve"> </w:t>
      </w:r>
      <w:r w:rsidRPr="006C4124">
        <w:t>permitted</w:t>
      </w:r>
      <w:r w:rsidR="003B0E2E">
        <w:t xml:space="preserve"> </w:t>
      </w:r>
      <w:r w:rsidRPr="006C4124">
        <w:t>to</w:t>
      </w:r>
      <w:r w:rsidR="003B0E2E">
        <w:t xml:space="preserve"> </w:t>
      </w:r>
      <w:r w:rsidRPr="006C4124">
        <w:t>retain</w:t>
      </w:r>
      <w:r w:rsidR="003B0E2E">
        <w:t xml:space="preserve"> </w:t>
      </w:r>
      <w:r w:rsidRPr="006C4124">
        <w:t>its</w:t>
      </w:r>
      <w:r w:rsidR="003B0E2E">
        <w:t xml:space="preserve"> </w:t>
      </w:r>
      <w:r w:rsidRPr="006C4124">
        <w:t>own</w:t>
      </w:r>
      <w:r w:rsidR="003B0E2E">
        <w:t xml:space="preserve"> </w:t>
      </w:r>
      <w:r w:rsidRPr="006C4124">
        <w:t>code.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="003B0E2E">
        <w:t xml:space="preserve"> </w:t>
      </w:r>
      <w:r>
        <w:t>Further,</w:t>
      </w:r>
      <w:r w:rsidR="003B0E2E">
        <w:t xml:space="preserve"> </w:t>
      </w:r>
      <w:r>
        <w:t>the</w:t>
      </w:r>
      <w:r w:rsidR="003B0E2E">
        <w:t xml:space="preserve"> </w:t>
      </w:r>
      <w:r>
        <w:t>Uniform</w:t>
      </w:r>
      <w:r w:rsidR="003B0E2E">
        <w:t xml:space="preserve"> </w:t>
      </w:r>
      <w:r>
        <w:t>Code</w:t>
      </w:r>
      <w:r w:rsidR="003B0E2E">
        <w:t xml:space="preserve"> </w:t>
      </w:r>
      <w:r>
        <w:t>applies</w:t>
      </w:r>
      <w:r w:rsidR="003B0E2E">
        <w:t xml:space="preserve"> </w:t>
      </w:r>
      <w:r>
        <w:t>in</w:t>
      </w:r>
      <w:r w:rsidR="003B0E2E">
        <w:t xml:space="preserve"> </w:t>
      </w:r>
      <w:r>
        <w:t>all</w:t>
      </w:r>
      <w:r w:rsidR="003B0E2E">
        <w:t xml:space="preserve"> </w:t>
      </w:r>
      <w:r>
        <w:t>jurisdictions</w:t>
      </w:r>
      <w:r w:rsidR="003B0E2E">
        <w:t xml:space="preserve"> </w:t>
      </w:r>
      <w:r>
        <w:t>without</w:t>
      </w:r>
      <w:r w:rsidR="003B0E2E">
        <w:t xml:space="preserve"> </w:t>
      </w:r>
      <w:r>
        <w:t>the</w:t>
      </w:r>
      <w:r w:rsidR="003B0E2E">
        <w:t xml:space="preserve"> </w:t>
      </w:r>
      <w:r>
        <w:t>need</w:t>
      </w:r>
      <w:r w:rsidR="003B0E2E">
        <w:t xml:space="preserve"> </w:t>
      </w:r>
      <w:r>
        <w:t>for</w:t>
      </w:r>
      <w:r w:rsidR="003B0E2E">
        <w:t xml:space="preserve"> </w:t>
      </w:r>
      <w:r>
        <w:t>local</w:t>
      </w:r>
      <w:r w:rsidR="003B0E2E">
        <w:t xml:space="preserve"> </w:t>
      </w:r>
      <w:r>
        <w:t>adoption</w:t>
      </w:r>
      <w:r w:rsidRPr="197BDD5B">
        <w:t>.</w:t>
      </w:r>
      <w:r w:rsidR="003B0E2E">
        <w:t xml:space="preserve"> </w:t>
      </w:r>
      <w:r w:rsidRPr="00542E8D">
        <w:t>The</w:t>
      </w:r>
      <w:r w:rsidR="003B0E2E">
        <w:t xml:space="preserve"> </w:t>
      </w:r>
      <w:r w:rsidRPr="00542E8D">
        <w:t>draft</w:t>
      </w:r>
      <w:r w:rsidR="003B0E2E">
        <w:t xml:space="preserve"> </w:t>
      </w:r>
      <w:r w:rsidRPr="00542E8D">
        <w:t>recommendations</w:t>
      </w:r>
      <w:r w:rsidR="003B0E2E">
        <w:t xml:space="preserve"> </w:t>
      </w:r>
      <w:r w:rsidRPr="00542E8D">
        <w:t>in</w:t>
      </w:r>
      <w:r w:rsidR="003B0E2E">
        <w:t xml:space="preserve"> </w:t>
      </w:r>
      <w:r w:rsidRPr="00542E8D">
        <w:t>this</w:t>
      </w:r>
      <w:r w:rsidR="003B0E2E">
        <w:t xml:space="preserve"> </w:t>
      </w:r>
      <w:r w:rsidRPr="00542E8D">
        <w:t>memo</w:t>
      </w:r>
      <w:r w:rsidR="003B0E2E">
        <w:t xml:space="preserve"> </w:t>
      </w:r>
      <w:r w:rsidRPr="00542E8D">
        <w:t>are</w:t>
      </w:r>
      <w:r w:rsidR="003B0E2E">
        <w:t xml:space="preserve"> </w:t>
      </w:r>
      <w:r w:rsidRPr="00542E8D">
        <w:t>intended</w:t>
      </w:r>
      <w:r w:rsidR="003B0E2E">
        <w:t xml:space="preserve"> </w:t>
      </w:r>
      <w:r w:rsidRPr="00542E8D">
        <w:t>for</w:t>
      </w:r>
      <w:r w:rsidR="003B0E2E">
        <w:t xml:space="preserve"> </w:t>
      </w:r>
      <w:r w:rsidRPr="00542E8D">
        <w:t>the</w:t>
      </w:r>
      <w:r w:rsidR="003B0E2E">
        <w:t xml:space="preserve"> </w:t>
      </w:r>
      <w:r w:rsidRPr="00542E8D">
        <w:t>Code</w:t>
      </w:r>
      <w:r w:rsidR="003B0E2E">
        <w:t xml:space="preserve"> </w:t>
      </w:r>
      <w:r w:rsidRPr="00542E8D">
        <w:t>Council’s</w:t>
      </w:r>
      <w:r w:rsidR="003B0E2E">
        <w:t xml:space="preserve"> </w:t>
      </w:r>
      <w:r w:rsidRPr="00542E8D">
        <w:t>consideration</w:t>
      </w:r>
      <w:r w:rsidR="003B0E2E">
        <w:t xml:space="preserve"> </w:t>
      </w:r>
      <w:r w:rsidRPr="00542E8D">
        <w:t>as</w:t>
      </w:r>
      <w:r w:rsidR="003B0E2E">
        <w:t xml:space="preserve"> </w:t>
      </w:r>
      <w:r w:rsidRPr="00542E8D">
        <w:t>part</w:t>
      </w:r>
      <w:r w:rsidR="003B0E2E">
        <w:t xml:space="preserve"> </w:t>
      </w:r>
      <w:r w:rsidRPr="00542E8D">
        <w:t>of</w:t>
      </w:r>
      <w:r w:rsidR="003B0E2E">
        <w:t xml:space="preserve"> </w:t>
      </w:r>
      <w:r w:rsidRPr="00542E8D">
        <w:t>the</w:t>
      </w:r>
      <w:r w:rsidR="003B0E2E">
        <w:t xml:space="preserve"> </w:t>
      </w:r>
      <w:r w:rsidRPr="00542E8D">
        <w:t>pending</w:t>
      </w:r>
      <w:r w:rsidR="003B0E2E">
        <w:t xml:space="preserve"> </w:t>
      </w:r>
      <w:r w:rsidRPr="00542E8D">
        <w:t>Uniform</w:t>
      </w:r>
      <w:r w:rsidR="003B0E2E">
        <w:t xml:space="preserve"> </w:t>
      </w:r>
      <w:r w:rsidRPr="00542E8D">
        <w:t>Code</w:t>
      </w:r>
      <w:r w:rsidR="003B0E2E">
        <w:t xml:space="preserve"> </w:t>
      </w:r>
      <w:r w:rsidRPr="00542E8D">
        <w:t>update.</w:t>
      </w:r>
      <w:r w:rsidR="003B0E2E">
        <w:t xml:space="preserve"> </w:t>
      </w:r>
      <w:r w:rsidRPr="00542E8D">
        <w:t>Interested</w:t>
      </w:r>
      <w:r w:rsidR="003B0E2E">
        <w:t xml:space="preserve"> </w:t>
      </w:r>
      <w:r w:rsidRPr="00542E8D">
        <w:t>stakeholders</w:t>
      </w:r>
      <w:r w:rsidR="003B0E2E">
        <w:t xml:space="preserve"> </w:t>
      </w:r>
      <w:r w:rsidRPr="00542E8D">
        <w:t>are</w:t>
      </w:r>
      <w:r w:rsidR="003B0E2E">
        <w:t xml:space="preserve"> </w:t>
      </w:r>
      <w:r w:rsidRPr="00542E8D">
        <w:t>encouraged</w:t>
      </w:r>
      <w:r w:rsidR="003B0E2E">
        <w:t xml:space="preserve"> </w:t>
      </w:r>
      <w:r w:rsidRPr="00542E8D">
        <w:t>to</w:t>
      </w:r>
      <w:r w:rsidR="003B0E2E">
        <w:t xml:space="preserve"> </w:t>
      </w:r>
      <w:r w:rsidRPr="00542E8D">
        <w:t>submit</w:t>
      </w:r>
      <w:r w:rsidR="003B0E2E">
        <w:t xml:space="preserve"> </w:t>
      </w:r>
      <w:r w:rsidRPr="00542E8D">
        <w:t>comments</w:t>
      </w:r>
      <w:r w:rsidR="003B0E2E">
        <w:t xml:space="preserve"> </w:t>
      </w:r>
      <w:r w:rsidRPr="00542E8D">
        <w:t>on</w:t>
      </w:r>
      <w:r w:rsidR="003B0E2E">
        <w:t xml:space="preserve"> </w:t>
      </w:r>
      <w:r w:rsidRPr="00542E8D">
        <w:t>the</w:t>
      </w:r>
      <w:r w:rsidR="003B0E2E">
        <w:t xml:space="preserve"> </w:t>
      </w:r>
      <w:r w:rsidRPr="00542E8D">
        <w:t>proposed</w:t>
      </w:r>
      <w:r w:rsidR="003B0E2E">
        <w:t xml:space="preserve"> </w:t>
      </w:r>
      <w:r w:rsidRPr="00542E8D">
        <w:t>recommendations</w:t>
      </w:r>
      <w:r w:rsidR="003B0E2E">
        <w:t xml:space="preserve"> </w:t>
      </w:r>
      <w:r w:rsidRPr="00542E8D">
        <w:t>to</w:t>
      </w:r>
      <w:r w:rsidR="003B0E2E">
        <w:t xml:space="preserve"> </w:t>
      </w:r>
      <w:r w:rsidRPr="00542E8D">
        <w:t>the</w:t>
      </w:r>
      <w:r w:rsidR="003B0E2E">
        <w:t xml:space="preserve"> </w:t>
      </w:r>
      <w:r w:rsidRPr="00542E8D">
        <w:t>Working</w:t>
      </w:r>
      <w:r w:rsidR="003B0E2E">
        <w:t xml:space="preserve"> </w:t>
      </w:r>
      <w:r w:rsidRPr="00542E8D">
        <w:t>Group</w:t>
      </w:r>
      <w:r w:rsidR="003B0E2E">
        <w:t xml:space="preserve"> </w:t>
      </w:r>
      <w:r w:rsidRPr="00542E8D">
        <w:t>for</w:t>
      </w:r>
      <w:r w:rsidR="003B0E2E">
        <w:t xml:space="preserve"> </w:t>
      </w:r>
      <w:r w:rsidRPr="00542E8D">
        <w:t>incorporation</w:t>
      </w:r>
      <w:r w:rsidR="003B0E2E">
        <w:t xml:space="preserve"> </w:t>
      </w:r>
      <w:r w:rsidRPr="00542E8D">
        <w:t>into</w:t>
      </w:r>
      <w:r w:rsidR="003B0E2E">
        <w:t xml:space="preserve"> </w:t>
      </w:r>
      <w:r w:rsidRPr="00542E8D">
        <w:t>the</w:t>
      </w:r>
      <w:r w:rsidR="003B0E2E">
        <w:t xml:space="preserve"> </w:t>
      </w:r>
      <w:r w:rsidR="003329C4">
        <w:br/>
      </w:r>
      <w:r w:rsidRPr="00542E8D">
        <w:t>final</w:t>
      </w:r>
      <w:r w:rsidR="003B0E2E">
        <w:t xml:space="preserve"> </w:t>
      </w:r>
      <w:r w:rsidRPr="00542E8D">
        <w:t>version</w:t>
      </w:r>
      <w:r w:rsidR="003B0E2E">
        <w:t xml:space="preserve"> </w:t>
      </w:r>
      <w:r w:rsidRPr="00542E8D">
        <w:t>of</w:t>
      </w:r>
      <w:r w:rsidR="003B0E2E">
        <w:t xml:space="preserve"> </w:t>
      </w:r>
      <w:r w:rsidRPr="00542E8D">
        <w:t>this</w:t>
      </w:r>
      <w:r w:rsidR="003B0E2E">
        <w:t xml:space="preserve"> </w:t>
      </w:r>
      <w:r w:rsidRPr="00542E8D">
        <w:t>document,</w:t>
      </w:r>
      <w:r w:rsidR="003B0E2E">
        <w:t xml:space="preserve"> </w:t>
      </w:r>
      <w:r w:rsidRPr="00542E8D">
        <w:t>which</w:t>
      </w:r>
      <w:r w:rsidR="003B0E2E">
        <w:t xml:space="preserve"> </w:t>
      </w:r>
      <w:r w:rsidRPr="00542E8D">
        <w:t>will</w:t>
      </w:r>
      <w:r w:rsidR="003B0E2E">
        <w:t xml:space="preserve"> </w:t>
      </w:r>
      <w:r w:rsidRPr="00542E8D">
        <w:t>be</w:t>
      </w:r>
      <w:r w:rsidR="003B0E2E">
        <w:t xml:space="preserve"> </w:t>
      </w:r>
      <w:r w:rsidRPr="00542E8D">
        <w:t>submitted</w:t>
      </w:r>
      <w:r w:rsidR="003B0E2E">
        <w:t xml:space="preserve"> </w:t>
      </w:r>
      <w:r w:rsidRPr="00542E8D">
        <w:t>to</w:t>
      </w:r>
      <w:r w:rsidR="003B0E2E">
        <w:t xml:space="preserve"> </w:t>
      </w:r>
      <w:r w:rsidRPr="00542E8D">
        <w:t>the</w:t>
      </w:r>
      <w:r w:rsidR="003B0E2E">
        <w:t xml:space="preserve"> </w:t>
      </w:r>
      <w:r w:rsidRPr="00542E8D">
        <w:t>Code</w:t>
      </w:r>
      <w:r w:rsidR="003B0E2E">
        <w:t xml:space="preserve"> </w:t>
      </w:r>
      <w:r w:rsidRPr="00542E8D">
        <w:t>Council.</w:t>
      </w:r>
    </w:p>
    <w:p w14:paraId="6C98D4C8" w14:textId="77777777" w:rsidR="003F056D" w:rsidRDefault="003F056D">
      <w:pPr>
        <w:rPr>
          <w:rFonts w:asciiTheme="majorHAnsi" w:eastAsiaTheme="majorEastAsia" w:hAnsiTheme="majorHAnsi" w:cstheme="majorBidi"/>
          <w:b/>
          <w:bCs/>
          <w:color w:val="002060"/>
          <w:sz w:val="26"/>
        </w:rPr>
      </w:pPr>
      <w:r>
        <w:br w:type="page"/>
      </w:r>
    </w:p>
    <w:p w14:paraId="069DBE14" w14:textId="130EF34D" w:rsidR="003C111A" w:rsidRPr="00462BE4" w:rsidRDefault="003C111A" w:rsidP="001529D2">
      <w:pPr>
        <w:pStyle w:val="Heading3"/>
      </w:pPr>
      <w:r w:rsidRPr="44A82295">
        <w:lastRenderedPageBreak/>
        <w:t>New</w:t>
      </w:r>
      <w:r w:rsidR="003B0E2E">
        <w:t xml:space="preserve"> </w:t>
      </w:r>
      <w:r w:rsidRPr="44A82295">
        <w:t>York</w:t>
      </w:r>
      <w:r w:rsidR="003B0E2E">
        <w:t xml:space="preserve"> </w:t>
      </w:r>
      <w:r w:rsidRPr="44A82295">
        <w:t>State</w:t>
      </w:r>
      <w:r w:rsidR="003B0E2E">
        <w:t xml:space="preserve"> </w:t>
      </w:r>
      <w:r w:rsidRPr="44A82295">
        <w:t>BESS</w:t>
      </w:r>
      <w:r w:rsidR="003B0E2E">
        <w:t xml:space="preserve"> </w:t>
      </w:r>
      <w:r w:rsidRPr="44A82295">
        <w:t>Safety</w:t>
      </w:r>
      <w:r w:rsidR="003B0E2E">
        <w:t xml:space="preserve"> </w:t>
      </w:r>
      <w:r w:rsidRPr="44A82295">
        <w:t>Efforts</w:t>
      </w:r>
    </w:p>
    <w:p w14:paraId="6B6212C0" w14:textId="574DB1EE" w:rsidR="006302B9" w:rsidRPr="006302B9" w:rsidRDefault="006302B9" w:rsidP="006302B9">
      <w:pPr>
        <w:pStyle w:val="BodyText"/>
      </w:pPr>
      <w:r w:rsidRPr="006302B9">
        <w:t>Only</w:t>
      </w:r>
      <w:r w:rsidR="003B0E2E">
        <w:t xml:space="preserve"> </w:t>
      </w:r>
      <w:r w:rsidRPr="006302B9">
        <w:t>a</w:t>
      </w:r>
      <w:r w:rsidR="003B0E2E">
        <w:t xml:space="preserve"> </w:t>
      </w:r>
      <w:r w:rsidRPr="006302B9">
        <w:t>few</w:t>
      </w:r>
      <w:r w:rsidR="003B0E2E">
        <w:t xml:space="preserve"> </w:t>
      </w:r>
      <w:r w:rsidRPr="006302B9">
        <w:t>years</w:t>
      </w:r>
      <w:r w:rsidR="003B0E2E">
        <w:t xml:space="preserve"> </w:t>
      </w:r>
      <w:r w:rsidRPr="006302B9">
        <w:t>ago,</w:t>
      </w:r>
      <w:r w:rsidR="003B0E2E">
        <w:t xml:space="preserve"> </w:t>
      </w:r>
      <w:r w:rsidRPr="006302B9">
        <w:t>codes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standards</w:t>
      </w:r>
      <w:r w:rsidR="003B0E2E">
        <w:t xml:space="preserve"> </w:t>
      </w:r>
      <w:r w:rsidRPr="006302B9">
        <w:t>governing</w:t>
      </w:r>
      <w:r w:rsidR="003B0E2E">
        <w:t xml:space="preserve"> </w:t>
      </w:r>
      <w:r w:rsidRPr="006302B9">
        <w:t>lithium-ion</w:t>
      </w:r>
      <w:r w:rsidR="003B0E2E">
        <w:t xml:space="preserve"> </w:t>
      </w:r>
      <w:r w:rsidRPr="006302B9">
        <w:t>BESS</w:t>
      </w:r>
      <w:r w:rsidR="003B0E2E">
        <w:t xml:space="preserve"> </w:t>
      </w:r>
      <w:r w:rsidRPr="006302B9">
        <w:t>safety</w:t>
      </w:r>
      <w:r w:rsidR="003B0E2E">
        <w:t xml:space="preserve"> </w:t>
      </w:r>
      <w:r w:rsidRPr="006302B9">
        <w:t>were</w:t>
      </w:r>
      <w:r w:rsidR="003B0E2E">
        <w:t xml:space="preserve"> </w:t>
      </w:r>
      <w:r w:rsidRPr="006302B9">
        <w:t>in</w:t>
      </w:r>
      <w:r w:rsidR="003B0E2E">
        <w:t xml:space="preserve"> </w:t>
      </w:r>
      <w:r w:rsidRPr="006302B9">
        <w:t>their</w:t>
      </w:r>
      <w:r w:rsidR="003B0E2E">
        <w:t xml:space="preserve"> </w:t>
      </w:r>
      <w:r w:rsidRPr="006302B9">
        <w:t>adolescent</w:t>
      </w:r>
      <w:r w:rsidR="003B0E2E">
        <w:t xml:space="preserve"> </w:t>
      </w:r>
      <w:r w:rsidRPr="006302B9">
        <w:t>stage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contained</w:t>
      </w:r>
      <w:r w:rsidR="003B0E2E">
        <w:t xml:space="preserve"> </w:t>
      </w:r>
      <w:r w:rsidRPr="006302B9">
        <w:t>only</w:t>
      </w:r>
      <w:r w:rsidR="003B0E2E">
        <w:t xml:space="preserve"> </w:t>
      </w:r>
      <w:r w:rsidRPr="006302B9">
        <w:t>limited</w:t>
      </w:r>
      <w:r w:rsidR="003B0E2E">
        <w:t xml:space="preserve"> </w:t>
      </w:r>
      <w:r w:rsidRPr="006302B9">
        <w:t>requirements</w:t>
      </w:r>
      <w:r w:rsidR="003B0E2E">
        <w:t xml:space="preserve"> </w:t>
      </w:r>
      <w:r w:rsidRPr="006302B9">
        <w:t>for</w:t>
      </w:r>
      <w:r w:rsidR="003B0E2E">
        <w:t xml:space="preserve"> </w:t>
      </w:r>
      <w:r w:rsidRPr="006302B9">
        <w:t>these</w:t>
      </w:r>
      <w:r w:rsidR="003B0E2E">
        <w:t xml:space="preserve"> </w:t>
      </w:r>
      <w:r w:rsidRPr="006302B9">
        <w:t>systems.</w:t>
      </w:r>
      <w:r w:rsidR="003B0E2E">
        <w:t xml:space="preserve"> </w:t>
      </w:r>
      <w:r w:rsidRPr="006302B9">
        <w:t>In</w:t>
      </w:r>
      <w:r w:rsidR="003B0E2E">
        <w:t xml:space="preserve"> </w:t>
      </w:r>
      <w:r w:rsidRPr="006302B9">
        <w:t>July</w:t>
      </w:r>
      <w:r w:rsidR="003B0E2E">
        <w:t xml:space="preserve"> </w:t>
      </w:r>
      <w:r w:rsidRPr="006302B9">
        <w:t>2019,</w:t>
      </w:r>
      <w:r w:rsidR="003B0E2E">
        <w:t xml:space="preserve"> </w:t>
      </w:r>
      <w:r w:rsidRPr="006302B9">
        <w:t>following</w:t>
      </w:r>
      <w:r w:rsidR="003B0E2E">
        <w:t xml:space="preserve"> </w:t>
      </w:r>
      <w:r w:rsidRPr="006302B9">
        <w:t>several</w:t>
      </w:r>
      <w:r w:rsidR="003B0E2E">
        <w:t xml:space="preserve"> </w:t>
      </w:r>
      <w:r w:rsidRPr="006302B9">
        <w:t>BESS</w:t>
      </w:r>
      <w:r w:rsidR="003B0E2E">
        <w:t xml:space="preserve"> </w:t>
      </w:r>
      <w:r w:rsidRPr="006302B9" w:rsidDel="00356B86">
        <w:t>failures</w:t>
      </w:r>
      <w:r w:rsidR="003B0E2E">
        <w:t xml:space="preserve"> </w:t>
      </w:r>
      <w:r w:rsidRPr="006302B9">
        <w:t>across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globe,</w:t>
      </w:r>
      <w:r w:rsidR="003B0E2E">
        <w:t xml:space="preserve"> </w:t>
      </w:r>
      <w:r w:rsidRPr="006302B9">
        <w:t>New</w:t>
      </w:r>
      <w:r w:rsidR="003B0E2E">
        <w:t xml:space="preserve"> </w:t>
      </w:r>
      <w:r w:rsidRPr="006302B9">
        <w:t>York</w:t>
      </w:r>
      <w:r w:rsidR="003B0E2E">
        <w:t xml:space="preserve"> </w:t>
      </w:r>
      <w:r w:rsidRPr="006302B9">
        <w:t>State</w:t>
      </w:r>
      <w:r w:rsidR="003B0E2E">
        <w:t xml:space="preserve"> </w:t>
      </w:r>
      <w:r w:rsidRPr="006302B9">
        <w:t>was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first</w:t>
      </w:r>
      <w:r w:rsidR="003B0E2E">
        <w:t xml:space="preserve"> </w:t>
      </w:r>
      <w:r w:rsidRPr="006302B9">
        <w:t>state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adopt</w:t>
      </w:r>
      <w:r w:rsidR="003B0E2E">
        <w:t xml:space="preserve"> </w:t>
      </w:r>
      <w:r w:rsidRPr="006302B9">
        <w:t>language</w:t>
      </w:r>
      <w:r w:rsidR="003B0E2E">
        <w:t xml:space="preserve"> </w:t>
      </w:r>
      <w:r w:rsidRPr="006302B9">
        <w:t>from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draft</w:t>
      </w:r>
      <w:r w:rsidR="003B0E2E">
        <w:t xml:space="preserve"> </w:t>
      </w:r>
      <w:r w:rsidRPr="006302B9">
        <w:t>2021</w:t>
      </w:r>
      <w:r w:rsidR="003B0E2E">
        <w:t xml:space="preserve"> </w:t>
      </w:r>
      <w:r w:rsidRPr="006302B9">
        <w:t>International</w:t>
      </w:r>
      <w:r w:rsidR="003B0E2E">
        <w:t xml:space="preserve"> </w:t>
      </w:r>
      <w:r w:rsidRPr="006302B9">
        <w:t>Fire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(IFC)</w:t>
      </w:r>
      <w:r w:rsidR="003B0E2E">
        <w:t xml:space="preserve"> </w:t>
      </w:r>
      <w:r w:rsidRPr="006302B9">
        <w:t>Section</w:t>
      </w:r>
      <w:r w:rsidR="003B0E2E">
        <w:t xml:space="preserve"> </w:t>
      </w:r>
      <w:r w:rsidRPr="006302B9">
        <w:t>1207</w:t>
      </w:r>
      <w:r w:rsidR="003B0E2E">
        <w:t xml:space="preserve"> </w:t>
      </w:r>
      <w:r w:rsidRPr="006302B9">
        <w:t>Electrical</w:t>
      </w:r>
      <w:r w:rsidR="003B0E2E">
        <w:t xml:space="preserve"> </w:t>
      </w:r>
      <w:r w:rsidRPr="006302B9">
        <w:t>Energy</w:t>
      </w:r>
      <w:r w:rsidR="003B0E2E">
        <w:t xml:space="preserve"> </w:t>
      </w:r>
      <w:r w:rsidRPr="006302B9">
        <w:t>Storage</w:t>
      </w:r>
      <w:r w:rsidR="003B0E2E">
        <w:t xml:space="preserve"> </w:t>
      </w:r>
      <w:r w:rsidRPr="006302B9">
        <w:t>Systems,</w:t>
      </w:r>
      <w:r w:rsidR="003B0E2E">
        <w:t xml:space="preserve"> </w:t>
      </w:r>
      <w:r w:rsidRPr="006302B9">
        <w:t>which</w:t>
      </w:r>
      <w:r w:rsidR="003B0E2E">
        <w:t xml:space="preserve"> </w:t>
      </w:r>
      <w:r w:rsidRPr="006302B9">
        <w:t>provided</w:t>
      </w:r>
      <w:r w:rsidR="003B0E2E">
        <w:t xml:space="preserve"> </w:t>
      </w:r>
      <w:r w:rsidRPr="006302B9">
        <w:t>more</w:t>
      </w:r>
      <w:r w:rsidR="003B0E2E">
        <w:t xml:space="preserve"> </w:t>
      </w:r>
      <w:r w:rsidRPr="006302B9">
        <w:t>detailed</w:t>
      </w:r>
      <w:r w:rsidR="003B0E2E">
        <w:t xml:space="preserve"> </w:t>
      </w:r>
      <w:r w:rsidRPr="006302B9">
        <w:t>regulations</w:t>
      </w:r>
      <w:r w:rsidR="003B0E2E">
        <w:t xml:space="preserve"> </w:t>
      </w:r>
      <w:r w:rsidRPr="006302B9">
        <w:t>for</w:t>
      </w:r>
      <w:r w:rsidR="003B0E2E">
        <w:t xml:space="preserve"> </w:t>
      </w:r>
      <w:r w:rsidRPr="006302B9">
        <w:t>lithium-ion</w:t>
      </w:r>
      <w:r w:rsidR="003B0E2E">
        <w:t xml:space="preserve"> </w:t>
      </w:r>
      <w:r w:rsidRPr="006302B9">
        <w:t>batteries</w:t>
      </w:r>
      <w:r w:rsidR="003B0E2E">
        <w:t xml:space="preserve"> </w:t>
      </w:r>
      <w:r w:rsidRPr="006302B9">
        <w:t>than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previous</w:t>
      </w:r>
      <w:r w:rsidR="003B0E2E">
        <w:t xml:space="preserve"> </w:t>
      </w:r>
      <w:r w:rsidRPr="006302B9">
        <w:t>editions</w:t>
      </w:r>
      <w:r w:rsidR="003B0E2E">
        <w:t xml:space="preserve"> </w:t>
      </w:r>
      <w:r w:rsidRPr="006302B9">
        <w:t>of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Fire</w:t>
      </w:r>
      <w:r w:rsidR="003B0E2E">
        <w:t xml:space="preserve"> </w:t>
      </w:r>
      <w:r w:rsidRPr="006302B9">
        <w:t>Code.</w:t>
      </w:r>
      <w:r w:rsidRPr="006302B9">
        <w:rPr>
          <w:rStyle w:val="FootnoteReference"/>
        </w:rPr>
        <w:footnoteReference w:id="3"/>
      </w:r>
      <w:r w:rsidR="003B0E2E">
        <w:rPr>
          <w:rStyle w:val="FootnoteReference"/>
        </w:rPr>
        <w:t xml:space="preserve"> </w:t>
      </w:r>
      <w:r w:rsidRPr="006302B9">
        <w:t>These</w:t>
      </w:r>
      <w:r w:rsidR="003B0E2E">
        <w:t xml:space="preserve"> </w:t>
      </w:r>
      <w:r w:rsidRPr="006302B9">
        <w:t>2019</w:t>
      </w:r>
      <w:r w:rsidR="003B0E2E">
        <w:t xml:space="preserve"> </w:t>
      </w:r>
      <w:r w:rsidRPr="006302B9">
        <w:t>amendments</w:t>
      </w:r>
      <w:r w:rsidR="003B0E2E">
        <w:t xml:space="preserve"> </w:t>
      </w:r>
      <w:r w:rsidRPr="006302B9">
        <w:t>were</w:t>
      </w:r>
      <w:r w:rsidR="003B0E2E">
        <w:t xml:space="preserve"> </w:t>
      </w:r>
      <w:r w:rsidRPr="006302B9">
        <w:t>then</w:t>
      </w:r>
      <w:r w:rsidR="003B0E2E">
        <w:t xml:space="preserve"> </w:t>
      </w:r>
      <w:r w:rsidRPr="006302B9">
        <w:t>integrated</w:t>
      </w:r>
      <w:r w:rsidR="003B0E2E">
        <w:t xml:space="preserve"> </w:t>
      </w:r>
      <w:r w:rsidRPr="006302B9">
        <w:t>into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current</w:t>
      </w:r>
      <w:r w:rsidR="003B0E2E">
        <w:t xml:space="preserve"> </w:t>
      </w:r>
      <w:r w:rsidRPr="006302B9">
        <w:t>2020</w:t>
      </w:r>
      <w:r w:rsidR="003B0E2E">
        <w:t xml:space="preserve"> </w:t>
      </w:r>
      <w:r w:rsidRPr="006302B9">
        <w:t>FCNYS</w:t>
      </w:r>
      <w:r w:rsidR="003B0E2E">
        <w:t xml:space="preserve"> </w:t>
      </w:r>
      <w:r w:rsidRPr="006302B9">
        <w:t>Section</w:t>
      </w:r>
      <w:r w:rsidR="003B0E2E">
        <w:t xml:space="preserve"> </w:t>
      </w:r>
      <w:r w:rsidRPr="006302B9">
        <w:t>1206,</w:t>
      </w:r>
      <w:r w:rsidR="003B0E2E">
        <w:t xml:space="preserve"> </w:t>
      </w:r>
      <w:r w:rsidRPr="006302B9">
        <w:t>incorporating</w:t>
      </w:r>
      <w:r w:rsidR="003B0E2E">
        <w:t xml:space="preserve"> </w:t>
      </w:r>
      <w:r w:rsidRPr="006302B9">
        <w:t>changes</w:t>
      </w:r>
      <w:r w:rsidR="003B0E2E">
        <w:t xml:space="preserve"> </w:t>
      </w:r>
      <w:r w:rsidRPr="006302B9">
        <w:t>made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draft</w:t>
      </w:r>
      <w:r w:rsidR="003B0E2E">
        <w:t xml:space="preserve"> </w:t>
      </w:r>
      <w:r w:rsidRPr="006302B9">
        <w:t>IFC</w:t>
      </w:r>
      <w:r w:rsidR="003B0E2E">
        <w:t xml:space="preserve"> </w:t>
      </w:r>
      <w:r w:rsidRPr="006302B9">
        <w:t>before</w:t>
      </w:r>
      <w:r w:rsidR="003B0E2E">
        <w:t xml:space="preserve"> </w:t>
      </w:r>
      <w:r w:rsidRPr="006302B9">
        <w:t>its</w:t>
      </w:r>
      <w:r w:rsidR="003B0E2E">
        <w:t xml:space="preserve"> </w:t>
      </w:r>
      <w:r w:rsidRPr="006302B9">
        <w:t>official</w:t>
      </w:r>
      <w:r w:rsidR="003B0E2E">
        <w:t xml:space="preserve"> </w:t>
      </w:r>
      <w:r w:rsidRPr="006302B9">
        <w:t>release.</w:t>
      </w:r>
      <w:r w:rsidR="003B0E2E">
        <w:t xml:space="preserve"> </w:t>
      </w:r>
    </w:p>
    <w:p w14:paraId="4DF802A7" w14:textId="4CDE8A64" w:rsidR="006302B9" w:rsidRPr="006302B9" w:rsidRDefault="006302B9" w:rsidP="006302B9">
      <w:pPr>
        <w:pStyle w:val="BodyText"/>
      </w:pPr>
      <w:r w:rsidRPr="006302B9">
        <w:t>New</w:t>
      </w:r>
      <w:r w:rsidR="003B0E2E">
        <w:t xml:space="preserve"> </w:t>
      </w:r>
      <w:r w:rsidRPr="006302B9">
        <w:t>York</w:t>
      </w:r>
      <w:r w:rsidR="003B0E2E">
        <w:t xml:space="preserve"> </w:t>
      </w:r>
      <w:r w:rsidRPr="006302B9">
        <w:t>State</w:t>
      </w:r>
      <w:r w:rsidR="003B0E2E">
        <w:t xml:space="preserve"> </w:t>
      </w:r>
      <w:r w:rsidRPr="006302B9">
        <w:t>has</w:t>
      </w:r>
      <w:r w:rsidR="003B0E2E">
        <w:t xml:space="preserve"> </w:t>
      </w:r>
      <w:r w:rsidRPr="006302B9">
        <w:t>also</w:t>
      </w:r>
      <w:r w:rsidR="003B0E2E">
        <w:t xml:space="preserve"> </w:t>
      </w:r>
      <w:r w:rsidRPr="006302B9">
        <w:t>actively</w:t>
      </w:r>
      <w:r w:rsidR="003B0E2E">
        <w:t xml:space="preserve"> </w:t>
      </w:r>
      <w:r w:rsidRPr="006302B9">
        <w:t>engaged</w:t>
      </w:r>
      <w:r w:rsidR="003B0E2E">
        <w:t xml:space="preserve"> </w:t>
      </w:r>
      <w:r w:rsidRPr="006302B9">
        <w:t>with</w:t>
      </w:r>
      <w:r w:rsidR="003B0E2E">
        <w:t xml:space="preserve"> </w:t>
      </w:r>
      <w:r w:rsidRPr="006302B9">
        <w:t>local</w:t>
      </w:r>
      <w:r w:rsidR="003B0E2E">
        <w:t xml:space="preserve"> </w:t>
      </w:r>
      <w:r w:rsidRPr="006302B9">
        <w:t>Authorities</w:t>
      </w:r>
      <w:r w:rsidR="003B0E2E">
        <w:t xml:space="preserve"> </w:t>
      </w:r>
      <w:r w:rsidRPr="006302B9">
        <w:t>Having</w:t>
      </w:r>
      <w:r w:rsidR="003B0E2E">
        <w:t xml:space="preserve"> </w:t>
      </w:r>
      <w:r w:rsidRPr="006302B9">
        <w:t>Jurisdiction</w:t>
      </w:r>
      <w:r w:rsidR="003B0E2E">
        <w:t xml:space="preserve"> </w:t>
      </w:r>
      <w:r w:rsidRPr="006302B9">
        <w:t>(AHJ)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fire</w:t>
      </w:r>
      <w:r w:rsidR="003B0E2E">
        <w:t xml:space="preserve"> </w:t>
      </w:r>
      <w:r w:rsidRPr="006302B9">
        <w:t>departments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provide</w:t>
      </w:r>
      <w:r w:rsidR="003B0E2E">
        <w:t xml:space="preserve"> </w:t>
      </w:r>
      <w:r w:rsidRPr="006302B9">
        <w:t>training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education</w:t>
      </w:r>
      <w:r w:rsidR="003B0E2E">
        <w:t xml:space="preserve"> </w:t>
      </w:r>
      <w:r w:rsidRPr="006302B9">
        <w:t>on</w:t>
      </w:r>
      <w:r w:rsidR="003B0E2E">
        <w:t xml:space="preserve"> </w:t>
      </w:r>
      <w:r w:rsidRPr="006302B9">
        <w:t>BESS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recent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updates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plans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continue</w:t>
      </w:r>
      <w:r w:rsidR="003B0E2E">
        <w:t xml:space="preserve"> </w:t>
      </w:r>
      <w:r w:rsidRPr="006302B9">
        <w:t>efforts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support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safe</w:t>
      </w:r>
      <w:r w:rsidR="003B0E2E">
        <w:t xml:space="preserve"> </w:t>
      </w:r>
      <w:r w:rsidRPr="006302B9">
        <w:t>installation</w:t>
      </w:r>
      <w:r w:rsidR="003B0E2E">
        <w:t xml:space="preserve"> </w:t>
      </w:r>
      <w:r w:rsidRPr="006302B9">
        <w:t>of</w:t>
      </w:r>
      <w:r w:rsidR="003B0E2E">
        <w:t xml:space="preserve"> </w:t>
      </w:r>
      <w:r w:rsidRPr="006302B9">
        <w:t>BESS</w:t>
      </w:r>
      <w:r w:rsidR="003B0E2E">
        <w:t xml:space="preserve"> </w:t>
      </w:r>
      <w:r w:rsidRPr="006302B9">
        <w:rPr>
          <w:rStyle w:val="tabchar"/>
        </w:rPr>
        <w:t>a</w:t>
      </w:r>
      <w:r w:rsidRPr="006302B9">
        <w:t>cross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state.</w:t>
      </w:r>
      <w:r w:rsidR="003B0E2E">
        <w:t xml:space="preserve"> </w:t>
      </w:r>
      <w:r w:rsidRPr="006302B9">
        <w:t>This</w:t>
      </w:r>
      <w:r w:rsidR="003B0E2E">
        <w:t xml:space="preserve"> </w:t>
      </w:r>
      <w:r w:rsidRPr="006302B9">
        <w:t>will</w:t>
      </w:r>
      <w:r w:rsidR="003B0E2E">
        <w:t xml:space="preserve"> </w:t>
      </w:r>
      <w:r w:rsidRPr="006302B9">
        <w:t>include</w:t>
      </w:r>
      <w:r w:rsidR="003B0E2E">
        <w:t xml:space="preserve"> </w:t>
      </w:r>
      <w:r w:rsidRPr="006302B9">
        <w:t>clarifying</w:t>
      </w:r>
      <w:r w:rsidR="003B0E2E">
        <w:t xml:space="preserve"> </w:t>
      </w:r>
      <w:r w:rsidRPr="006302B9">
        <w:t>requirements</w:t>
      </w:r>
      <w:r w:rsidR="003B0E2E">
        <w:t xml:space="preserve"> </w:t>
      </w:r>
      <w:r w:rsidRPr="006302B9">
        <w:t>through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language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providing</w:t>
      </w:r>
      <w:r w:rsidR="003B0E2E">
        <w:t xml:space="preserve"> </w:t>
      </w:r>
      <w:r w:rsidRPr="006302B9">
        <w:t>avenues</w:t>
      </w:r>
      <w:r w:rsidR="003B0E2E">
        <w:t xml:space="preserve"> </w:t>
      </w:r>
      <w:r w:rsidRPr="006302B9">
        <w:t>for</w:t>
      </w:r>
      <w:r w:rsidR="003B0E2E">
        <w:t xml:space="preserve"> </w:t>
      </w:r>
      <w:r w:rsidRPr="006302B9">
        <w:t>local</w:t>
      </w:r>
      <w:r w:rsidR="003B0E2E">
        <w:t xml:space="preserve"> </w:t>
      </w:r>
      <w:r w:rsidRPr="006302B9">
        <w:t>jurisdictions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seek</w:t>
      </w:r>
      <w:r w:rsidR="003B0E2E">
        <w:t xml:space="preserve"> </w:t>
      </w:r>
      <w:r w:rsidRPr="006302B9">
        <w:t>independent</w:t>
      </w:r>
      <w:r w:rsidR="003B0E2E">
        <w:t xml:space="preserve"> </w:t>
      </w:r>
      <w:r w:rsidRPr="006302B9">
        <w:t>third-party</w:t>
      </w:r>
      <w:r w:rsidR="003B0E2E">
        <w:t xml:space="preserve"> </w:t>
      </w:r>
      <w:r w:rsidR="003329C4">
        <w:br/>
      </w:r>
      <w:r w:rsidRPr="006302B9">
        <w:t>plan</w:t>
      </w:r>
      <w:r w:rsidR="003B0E2E">
        <w:t xml:space="preserve"> </w:t>
      </w:r>
      <w:r w:rsidRPr="006302B9">
        <w:t>reviews</w:t>
      </w:r>
      <w:r w:rsidR="003B0E2E">
        <w:t xml:space="preserve"> </w:t>
      </w:r>
      <w:r w:rsidRPr="006302B9">
        <w:t>by</w:t>
      </w:r>
      <w:r w:rsidR="003B0E2E">
        <w:t xml:space="preserve"> </w:t>
      </w:r>
      <w:r w:rsidRPr="006302B9">
        <w:t>organizations</w:t>
      </w:r>
      <w:r w:rsidR="003B0E2E">
        <w:t xml:space="preserve"> </w:t>
      </w:r>
      <w:r w:rsidRPr="006302B9">
        <w:t>deeply</w:t>
      </w:r>
      <w:r w:rsidR="003B0E2E">
        <w:t xml:space="preserve"> </w:t>
      </w:r>
      <w:r w:rsidRPr="006302B9">
        <w:t>familiar</w:t>
      </w:r>
      <w:r w:rsidR="003B0E2E">
        <w:t xml:space="preserve"> </w:t>
      </w:r>
      <w:r w:rsidRPr="006302B9">
        <w:t>with</w:t>
      </w:r>
      <w:r w:rsidR="003B0E2E">
        <w:t xml:space="preserve"> </w:t>
      </w:r>
      <w:r w:rsidRPr="006302B9">
        <w:t>BESS</w:t>
      </w:r>
      <w:r w:rsidR="003B0E2E">
        <w:t xml:space="preserve"> </w:t>
      </w:r>
      <w:r w:rsidRPr="006302B9">
        <w:t>safety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compliance.</w:t>
      </w:r>
    </w:p>
    <w:p w14:paraId="5A4525CC" w14:textId="77777777" w:rsidR="003C111A" w:rsidRPr="001529D2" w:rsidRDefault="003C111A" w:rsidP="001529D2">
      <w:pPr>
        <w:pStyle w:val="Heading3"/>
      </w:pPr>
      <w:r w:rsidRPr="001529D2">
        <w:t>Scope</w:t>
      </w:r>
    </w:p>
    <w:p w14:paraId="0F2B9C22" w14:textId="1C7D4C05" w:rsidR="006302B9" w:rsidRPr="006302B9" w:rsidRDefault="006302B9" w:rsidP="006302B9">
      <w:pPr>
        <w:pStyle w:val="BodyText"/>
      </w:pPr>
      <w:r w:rsidRPr="006302B9">
        <w:t>This</w:t>
      </w:r>
      <w:r w:rsidR="003B0E2E">
        <w:t xml:space="preserve"> </w:t>
      </w:r>
      <w:r w:rsidRPr="006302B9">
        <w:t>document</w:t>
      </w:r>
      <w:r w:rsidR="003B0E2E">
        <w:t xml:space="preserve"> </w:t>
      </w:r>
      <w:r w:rsidRPr="006302B9">
        <w:t>is</w:t>
      </w:r>
      <w:r w:rsidR="003B0E2E">
        <w:t xml:space="preserve"> </w:t>
      </w:r>
      <w:r w:rsidRPr="006302B9">
        <w:t>intended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provide</w:t>
      </w:r>
      <w:r w:rsidR="003B0E2E">
        <w:t xml:space="preserve"> </w:t>
      </w:r>
      <w:r w:rsidRPr="006302B9">
        <w:t>an</w:t>
      </w:r>
      <w:r w:rsidR="003B0E2E">
        <w:t xml:space="preserve"> </w:t>
      </w:r>
      <w:r w:rsidRPr="006302B9">
        <w:t>overview</w:t>
      </w:r>
      <w:r w:rsidR="003B0E2E">
        <w:t xml:space="preserve"> </w:t>
      </w:r>
      <w:r w:rsidRPr="006302B9">
        <w:t>of</w:t>
      </w:r>
      <w:r w:rsidR="003B0E2E">
        <w:t xml:space="preserve"> </w:t>
      </w:r>
      <w:r w:rsidRPr="006302B9">
        <w:t>potential</w:t>
      </w:r>
      <w:r w:rsidR="003B0E2E">
        <w:t xml:space="preserve"> </w:t>
      </w:r>
      <w:r w:rsidRPr="006302B9">
        <w:t>ways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improve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Fire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based</w:t>
      </w:r>
      <w:r w:rsidR="003B0E2E">
        <w:t xml:space="preserve"> </w:t>
      </w:r>
      <w:r w:rsidR="003329C4">
        <w:br/>
      </w:r>
      <w:r w:rsidRPr="006302B9">
        <w:t>on</w:t>
      </w:r>
      <w:r w:rsidR="003B0E2E">
        <w:t xml:space="preserve"> </w:t>
      </w:r>
      <w:r w:rsidRPr="006302B9">
        <w:t>WG</w:t>
      </w:r>
      <w:r w:rsidR="003B0E2E">
        <w:t xml:space="preserve"> </w:t>
      </w:r>
      <w:r w:rsidRPr="006302B9">
        <w:t>discussions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Fire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review,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provide</w:t>
      </w:r>
      <w:r w:rsidR="003B0E2E">
        <w:t xml:space="preserve"> </w:t>
      </w:r>
      <w:r w:rsidRPr="006302B9">
        <w:t>a</w:t>
      </w:r>
      <w:r w:rsidR="003B0E2E">
        <w:t xml:space="preserve"> </w:t>
      </w:r>
      <w:r w:rsidRPr="006302B9">
        <w:t>list</w:t>
      </w:r>
      <w:r w:rsidR="003B0E2E">
        <w:t xml:space="preserve"> </w:t>
      </w:r>
      <w:r w:rsidRPr="006302B9">
        <w:t>of</w:t>
      </w:r>
      <w:r w:rsidR="003B0E2E">
        <w:t xml:space="preserve"> </w:t>
      </w:r>
      <w:r w:rsidRPr="006302B9">
        <w:t>recommendations</w:t>
      </w:r>
      <w:r w:rsidR="003B0E2E">
        <w:t xml:space="preserve"> </w:t>
      </w:r>
      <w:r w:rsidRPr="006302B9">
        <w:t>for</w:t>
      </w:r>
      <w:r w:rsidR="003B0E2E">
        <w:t xml:space="preserve"> </w:t>
      </w:r>
      <w:r w:rsidRPr="006302B9">
        <w:t>consideration</w:t>
      </w:r>
      <w:r w:rsidR="003B0E2E">
        <w:t xml:space="preserve"> </w:t>
      </w:r>
      <w:r w:rsidR="003329C4">
        <w:br/>
      </w:r>
      <w:r w:rsidRPr="006302B9">
        <w:t>for</w:t>
      </w:r>
      <w:r w:rsidR="003B0E2E">
        <w:t xml:space="preserve"> </w:t>
      </w:r>
      <w:r w:rsidRPr="006302B9">
        <w:t>future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installments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other</w:t>
      </w:r>
      <w:r w:rsidR="003B0E2E">
        <w:t xml:space="preserve"> </w:t>
      </w:r>
      <w:r w:rsidRPr="006302B9">
        <w:t>state</w:t>
      </w:r>
      <w:r w:rsidR="003B0E2E">
        <w:t xml:space="preserve"> </w:t>
      </w:r>
      <w:r w:rsidRPr="006302B9">
        <w:t>requirements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address</w:t>
      </w:r>
      <w:r w:rsidR="003B0E2E">
        <w:t xml:space="preserve"> </w:t>
      </w:r>
      <w:r w:rsidRPr="006302B9">
        <w:t>safety</w:t>
      </w:r>
      <w:r w:rsidR="003B0E2E">
        <w:t xml:space="preserve"> </w:t>
      </w:r>
      <w:r w:rsidRPr="006302B9">
        <w:t>concerns.</w:t>
      </w:r>
      <w:r w:rsidR="003B0E2E">
        <w:t xml:space="preserve"> </w:t>
      </w:r>
      <w:r w:rsidRPr="006302B9">
        <w:t>These</w:t>
      </w:r>
      <w:r w:rsidR="003B0E2E">
        <w:t xml:space="preserve"> </w:t>
      </w:r>
      <w:r w:rsidRPr="006302B9">
        <w:t>findings</w:t>
      </w:r>
      <w:r w:rsidR="003B0E2E">
        <w:t xml:space="preserve"> </w:t>
      </w:r>
      <w:r w:rsidR="003329C4">
        <w:br/>
      </w:r>
      <w:r w:rsidRPr="006302B9">
        <w:t>and</w:t>
      </w:r>
      <w:r w:rsidR="003B0E2E">
        <w:t xml:space="preserve"> </w:t>
      </w:r>
      <w:r w:rsidRPr="006302B9">
        <w:t>recommendations</w:t>
      </w:r>
      <w:r w:rsidR="003B0E2E">
        <w:t xml:space="preserve"> </w:t>
      </w:r>
      <w:r w:rsidRPr="006302B9">
        <w:t>will</w:t>
      </w:r>
      <w:r w:rsidR="003B0E2E">
        <w:t xml:space="preserve"> </w:t>
      </w:r>
      <w:r w:rsidRPr="006302B9">
        <w:t>be</w:t>
      </w:r>
      <w:r w:rsidR="003B0E2E">
        <w:t xml:space="preserve"> </w:t>
      </w:r>
      <w:r w:rsidRPr="006302B9">
        <w:t>shared</w:t>
      </w:r>
      <w:r w:rsidR="003B0E2E">
        <w:t xml:space="preserve"> </w:t>
      </w:r>
      <w:r w:rsidRPr="006302B9">
        <w:t>with</w:t>
      </w:r>
      <w:r w:rsidR="003B0E2E">
        <w:t xml:space="preserve"> </w:t>
      </w:r>
      <w:r w:rsidRPr="006302B9">
        <w:t>other</w:t>
      </w:r>
      <w:r w:rsidR="003B0E2E">
        <w:t xml:space="preserve"> </w:t>
      </w:r>
      <w:r w:rsidRPr="006302B9">
        <w:t>organizations</w:t>
      </w:r>
      <w:r w:rsidR="003B0E2E">
        <w:t xml:space="preserve"> </w:t>
      </w:r>
      <w:r w:rsidRPr="006302B9">
        <w:t>including,</w:t>
      </w:r>
      <w:r w:rsidR="003B0E2E">
        <w:t xml:space="preserve"> </w:t>
      </w:r>
      <w:r w:rsidRPr="006302B9">
        <w:t>but</w:t>
      </w:r>
      <w:r w:rsidR="003B0E2E">
        <w:t xml:space="preserve"> </w:t>
      </w:r>
      <w:r w:rsidRPr="006302B9">
        <w:t>not</w:t>
      </w:r>
      <w:r w:rsidR="003B0E2E">
        <w:t xml:space="preserve"> </w:t>
      </w:r>
      <w:r w:rsidRPr="006302B9">
        <w:t>limited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New</w:t>
      </w:r>
      <w:r w:rsidR="003B0E2E">
        <w:t xml:space="preserve"> </w:t>
      </w:r>
      <w:r w:rsidRPr="006302B9">
        <w:t>York</w:t>
      </w:r>
      <w:r w:rsidR="003B0E2E">
        <w:t xml:space="preserve"> </w:t>
      </w:r>
      <w:r w:rsidRPr="006302B9">
        <w:t>City</w:t>
      </w:r>
      <w:r w:rsidR="003B0E2E">
        <w:t xml:space="preserve"> </w:t>
      </w:r>
      <w:r w:rsidRPr="006302B9">
        <w:t>Fire</w:t>
      </w:r>
      <w:r w:rsidR="003B0E2E">
        <w:t xml:space="preserve"> </w:t>
      </w:r>
      <w:r w:rsidRPr="006302B9">
        <w:t>Department</w:t>
      </w:r>
      <w:r w:rsidR="003B0E2E">
        <w:t xml:space="preserve"> </w:t>
      </w:r>
      <w:r w:rsidRPr="006302B9">
        <w:t>(FDNY),</w:t>
      </w:r>
      <w:r w:rsidR="003B0E2E">
        <w:t xml:space="preserve"> </w:t>
      </w:r>
      <w:r w:rsidRPr="006302B9">
        <w:t>National</w:t>
      </w:r>
      <w:r w:rsidR="003B0E2E">
        <w:t xml:space="preserve"> </w:t>
      </w:r>
      <w:r w:rsidRPr="006302B9">
        <w:t>Fire</w:t>
      </w:r>
      <w:r w:rsidR="003B0E2E">
        <w:t xml:space="preserve"> </w:t>
      </w:r>
      <w:r w:rsidRPr="006302B9">
        <w:t>Protection</w:t>
      </w:r>
      <w:r w:rsidR="003B0E2E">
        <w:t xml:space="preserve"> </w:t>
      </w:r>
      <w:r w:rsidRPr="006302B9">
        <w:t>Association</w:t>
      </w:r>
      <w:r w:rsidR="003B0E2E">
        <w:t xml:space="preserve"> </w:t>
      </w:r>
      <w:r w:rsidRPr="006302B9">
        <w:t>(NFPA),</w:t>
      </w:r>
      <w:r w:rsidR="003B0E2E">
        <w:t xml:space="preserve"> </w:t>
      </w:r>
      <w:r w:rsidRPr="006302B9">
        <w:t>International</w:t>
      </w:r>
      <w:r w:rsidR="003B0E2E">
        <w:t xml:space="preserve"> </w:t>
      </w:r>
      <w:r w:rsidRPr="006302B9">
        <w:t>Code</w:t>
      </w:r>
      <w:r w:rsidR="003B0E2E">
        <w:t xml:space="preserve"> </w:t>
      </w:r>
      <w:r w:rsidRPr="006302B9">
        <w:t>Council</w:t>
      </w:r>
      <w:r w:rsidR="003B0E2E">
        <w:t xml:space="preserve"> </w:t>
      </w:r>
      <w:r w:rsidRPr="006302B9">
        <w:t>(ICC),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Underwriters</w:t>
      </w:r>
      <w:r w:rsidR="003B0E2E">
        <w:t xml:space="preserve"> </w:t>
      </w:r>
      <w:r w:rsidRPr="006302B9">
        <w:t>Laboratories</w:t>
      </w:r>
      <w:r w:rsidR="003B0E2E">
        <w:t xml:space="preserve"> </w:t>
      </w:r>
      <w:r w:rsidRPr="006302B9">
        <w:t>(UL),</w:t>
      </w:r>
      <w:r w:rsidR="003B0E2E">
        <w:t xml:space="preserve"> </w:t>
      </w:r>
      <w:r w:rsidRPr="006302B9">
        <w:t>in</w:t>
      </w:r>
      <w:r w:rsidR="003B0E2E">
        <w:t xml:space="preserve"> </w:t>
      </w:r>
      <w:r w:rsidRPr="006302B9">
        <w:t>addition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being</w:t>
      </w:r>
      <w:r w:rsidR="003B0E2E">
        <w:t xml:space="preserve"> </w:t>
      </w:r>
      <w:r w:rsidRPr="006302B9">
        <w:t>released</w:t>
      </w:r>
      <w:r w:rsidR="003B0E2E">
        <w:t xml:space="preserve"> </w:t>
      </w:r>
      <w:r w:rsidRPr="006302B9">
        <w:t>for</w:t>
      </w:r>
      <w:r w:rsidR="003B0E2E">
        <w:t xml:space="preserve"> </w:t>
      </w:r>
      <w:r w:rsidRPr="006302B9">
        <w:t>public</w:t>
      </w:r>
      <w:r w:rsidR="003B0E2E">
        <w:t xml:space="preserve"> </w:t>
      </w:r>
      <w:r w:rsidRPr="006302B9">
        <w:t>comment.</w:t>
      </w:r>
      <w:r w:rsidR="003B0E2E">
        <w:t xml:space="preserve"> </w:t>
      </w:r>
    </w:p>
    <w:p w14:paraId="16BE3434" w14:textId="71DBF34D" w:rsidR="006302B9" w:rsidRPr="006302B9" w:rsidRDefault="006302B9" w:rsidP="006302B9">
      <w:pPr>
        <w:pStyle w:val="BodyText"/>
      </w:pPr>
      <w:r w:rsidRPr="006302B9">
        <w:t>The</w:t>
      </w:r>
      <w:r w:rsidR="003B0E2E">
        <w:t xml:space="preserve"> </w:t>
      </w:r>
      <w:r w:rsidRPr="006302B9">
        <w:t>recommendations</w:t>
      </w:r>
      <w:r w:rsidR="003B0E2E">
        <w:t xml:space="preserve"> </w:t>
      </w:r>
      <w:r w:rsidRPr="006302B9">
        <w:t>outlined</w:t>
      </w:r>
      <w:r w:rsidR="003B0E2E">
        <w:t xml:space="preserve"> </w:t>
      </w:r>
      <w:r w:rsidRPr="006302B9">
        <w:t>in</w:t>
      </w:r>
      <w:r w:rsidR="003B0E2E">
        <w:t xml:space="preserve"> </w:t>
      </w:r>
      <w:r w:rsidRPr="006302B9">
        <w:t>this</w:t>
      </w:r>
      <w:r w:rsidR="003B0E2E">
        <w:t xml:space="preserve"> </w:t>
      </w:r>
      <w:r w:rsidRPr="006302B9">
        <w:t>memo</w:t>
      </w:r>
      <w:r w:rsidR="003B0E2E">
        <w:t xml:space="preserve"> </w:t>
      </w:r>
      <w:r w:rsidRPr="006302B9">
        <w:t>are</w:t>
      </w:r>
      <w:r w:rsidR="003B0E2E">
        <w:t xml:space="preserve"> </w:t>
      </w:r>
      <w:r w:rsidRPr="006302B9">
        <w:t>intended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apply</w:t>
      </w:r>
      <w:r w:rsidR="003B0E2E">
        <w:t xml:space="preserve"> </w:t>
      </w:r>
      <w:r w:rsidRPr="006302B9">
        <w:t>solely</w:t>
      </w:r>
      <w:r w:rsidR="003B0E2E">
        <w:t xml:space="preserve"> </w:t>
      </w:r>
      <w:r w:rsidRPr="006302B9">
        <w:t>to</w:t>
      </w:r>
      <w:r w:rsidR="003B0E2E">
        <w:t xml:space="preserve"> </w:t>
      </w:r>
      <w:r w:rsidRPr="006302B9">
        <w:t>lithium-ion</w:t>
      </w:r>
      <w:r w:rsidR="003B0E2E">
        <w:t xml:space="preserve"> </w:t>
      </w:r>
      <w:r w:rsidRPr="006302B9">
        <w:t>BESS</w:t>
      </w:r>
      <w:r w:rsidR="003B0E2E">
        <w:t xml:space="preserve"> </w:t>
      </w:r>
      <w:r w:rsidRPr="006302B9">
        <w:t>exceeding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600</w:t>
      </w:r>
      <w:r w:rsidR="003B0E2E">
        <w:t xml:space="preserve"> </w:t>
      </w:r>
      <w:r w:rsidRPr="006302B9">
        <w:t>kilowatt-hour</w:t>
      </w:r>
      <w:r w:rsidR="003B0E2E">
        <w:t xml:space="preserve"> </w:t>
      </w:r>
      <w:r w:rsidRPr="006302B9">
        <w:t>(kWh)</w:t>
      </w:r>
      <w:r w:rsidR="003B0E2E">
        <w:t xml:space="preserve"> </w:t>
      </w:r>
      <w:r w:rsidRPr="006302B9">
        <w:t>Maximum</w:t>
      </w:r>
      <w:r w:rsidR="003B0E2E">
        <w:t xml:space="preserve"> </w:t>
      </w:r>
      <w:r w:rsidRPr="006302B9">
        <w:t>Allowable</w:t>
      </w:r>
      <w:r w:rsidR="003B0E2E">
        <w:t xml:space="preserve"> </w:t>
      </w:r>
      <w:r w:rsidRPr="006302B9">
        <w:t>Quantity</w:t>
      </w:r>
      <w:r w:rsidR="003B0E2E">
        <w:t xml:space="preserve"> </w:t>
      </w:r>
      <w:r w:rsidRPr="006302B9">
        <w:t>(MAQ)</w:t>
      </w:r>
      <w:r w:rsidR="003B0E2E">
        <w:t xml:space="preserve"> </w:t>
      </w:r>
      <w:r w:rsidRPr="006302B9">
        <w:t>threshold,</w:t>
      </w:r>
      <w:r w:rsidR="003B0E2E">
        <w:t xml:space="preserve"> </w:t>
      </w:r>
      <w:r w:rsidRPr="006302B9">
        <w:t>as</w:t>
      </w:r>
      <w:r w:rsidR="003B0E2E">
        <w:t xml:space="preserve"> </w:t>
      </w:r>
      <w:r w:rsidRPr="006302B9">
        <w:t>established</w:t>
      </w:r>
      <w:r w:rsidR="003B0E2E">
        <w:t xml:space="preserve"> </w:t>
      </w:r>
      <w:r w:rsidRPr="006302B9">
        <w:t>per</w:t>
      </w:r>
      <w:r w:rsidR="003B0E2E">
        <w:t xml:space="preserve"> </w:t>
      </w:r>
      <w:r w:rsidRPr="006302B9">
        <w:t>the</w:t>
      </w:r>
      <w:r w:rsidR="003B0E2E">
        <w:t xml:space="preserve"> </w:t>
      </w:r>
      <w:r>
        <w:br/>
      </w:r>
      <w:hyperlink r:id="rId14">
        <w:r w:rsidRPr="006302B9">
          <w:rPr>
            <w:rStyle w:val="Hyperlink"/>
          </w:rPr>
          <w:t>2020</w:t>
        </w:r>
        <w:r w:rsidR="003B0E2E">
          <w:rPr>
            <w:rStyle w:val="Hyperlink"/>
          </w:rPr>
          <w:t xml:space="preserve"> </w:t>
        </w:r>
        <w:r w:rsidRPr="006302B9">
          <w:rPr>
            <w:rStyle w:val="Hyperlink"/>
          </w:rPr>
          <w:t>FCNYS</w:t>
        </w:r>
      </w:hyperlink>
      <w:r w:rsidR="003B0E2E">
        <w:t xml:space="preserve"> </w:t>
      </w:r>
      <w:r w:rsidRPr="006302B9">
        <w:t>Table</w:t>
      </w:r>
      <w:r w:rsidR="003B0E2E">
        <w:t xml:space="preserve"> </w:t>
      </w:r>
      <w:r w:rsidRPr="006302B9">
        <w:t>1206.12.</w:t>
      </w:r>
      <w:r w:rsidR="003B0E2E">
        <w:t xml:space="preserve"> </w:t>
      </w:r>
      <w:r w:rsidRPr="006302B9">
        <w:t>Further,</w:t>
      </w:r>
      <w:r w:rsidR="003B0E2E">
        <w:t xml:space="preserve"> </w:t>
      </w:r>
      <w:r w:rsidRPr="006302B9">
        <w:t>the</w:t>
      </w:r>
      <w:r w:rsidR="003B0E2E">
        <w:t xml:space="preserve"> </w:t>
      </w:r>
      <w:r w:rsidRPr="006302B9">
        <w:t>recommendations</w:t>
      </w:r>
      <w:r w:rsidR="003B0E2E">
        <w:t xml:space="preserve"> </w:t>
      </w:r>
      <w:r w:rsidRPr="006302B9">
        <w:t>were</w:t>
      </w:r>
      <w:r w:rsidR="003B0E2E">
        <w:t xml:space="preserve"> </w:t>
      </w:r>
      <w:r w:rsidRPr="006302B9">
        <w:t>developed</w:t>
      </w:r>
      <w:r w:rsidR="003B0E2E">
        <w:t xml:space="preserve"> </w:t>
      </w:r>
      <w:r w:rsidRPr="006302B9">
        <w:t>with</w:t>
      </w:r>
      <w:r w:rsidR="003B0E2E">
        <w:t xml:space="preserve"> </w:t>
      </w:r>
      <w:r w:rsidRPr="006302B9">
        <w:t>a</w:t>
      </w:r>
      <w:r w:rsidR="003B0E2E">
        <w:t xml:space="preserve"> </w:t>
      </w:r>
      <w:r w:rsidRPr="006302B9">
        <w:t>focus</w:t>
      </w:r>
      <w:r w:rsidR="003B0E2E">
        <w:t xml:space="preserve"> </w:t>
      </w:r>
      <w:r w:rsidRPr="006302B9">
        <w:t>on</w:t>
      </w:r>
      <w:r w:rsidR="003B0E2E">
        <w:t xml:space="preserve"> </w:t>
      </w:r>
      <w:r w:rsidRPr="006302B9">
        <w:t>outdoor,</w:t>
      </w:r>
      <w:r w:rsidR="003B0E2E">
        <w:t xml:space="preserve"> </w:t>
      </w:r>
      <w:r w:rsidRPr="006302B9">
        <w:t>dedicated</w:t>
      </w:r>
      <w:r w:rsidR="003B0E2E">
        <w:t xml:space="preserve"> </w:t>
      </w:r>
      <w:r w:rsidRPr="006302B9">
        <w:t>use</w:t>
      </w:r>
      <w:r w:rsidR="003B0E2E">
        <w:t xml:space="preserve"> </w:t>
      </w:r>
      <w:r w:rsidRPr="006302B9">
        <w:t>buildings,</w:t>
      </w:r>
      <w:r w:rsidR="003B0E2E">
        <w:t xml:space="preserve"> </w:t>
      </w:r>
      <w:r w:rsidRPr="006302B9">
        <w:t>and</w:t>
      </w:r>
      <w:r w:rsidR="003B0E2E">
        <w:t xml:space="preserve"> </w:t>
      </w:r>
      <w:r w:rsidRPr="006302B9">
        <w:t>other</w:t>
      </w:r>
      <w:r w:rsidR="003B0E2E">
        <w:t xml:space="preserve"> </w:t>
      </w:r>
      <w:r w:rsidRPr="006302B9">
        <w:t>grid-scale</w:t>
      </w:r>
      <w:r w:rsidR="003B0E2E">
        <w:t xml:space="preserve"> </w:t>
      </w:r>
      <w:r w:rsidRPr="006302B9">
        <w:t>BESS</w:t>
      </w:r>
      <w:r w:rsidR="003B0E2E">
        <w:t xml:space="preserve"> </w:t>
      </w:r>
      <w:r w:rsidRPr="006302B9">
        <w:t>systems.</w:t>
      </w:r>
      <w:r w:rsidR="003B0E2E">
        <w:t xml:space="preserve"> </w:t>
      </w:r>
      <w:r w:rsidRPr="006302B9">
        <w:t>As</w:t>
      </w:r>
      <w:r w:rsidR="003B0E2E">
        <w:t xml:space="preserve"> </w:t>
      </w:r>
      <w:r w:rsidRPr="006302B9">
        <w:t>such,</w:t>
      </w:r>
      <w:r w:rsidR="003B0E2E">
        <w:t xml:space="preserve"> </w:t>
      </w:r>
      <w:r w:rsidRPr="006302B9">
        <w:t>some</w:t>
      </w:r>
      <w:r w:rsidR="003B0E2E">
        <w:t xml:space="preserve"> </w:t>
      </w:r>
      <w:r w:rsidRPr="006302B9">
        <w:t>of</w:t>
      </w:r>
      <w:r w:rsidR="003B0E2E">
        <w:t xml:space="preserve"> </w:t>
      </w:r>
      <w:r w:rsidRPr="006302B9">
        <w:t>these</w:t>
      </w:r>
      <w:r w:rsidR="003B0E2E">
        <w:t xml:space="preserve"> </w:t>
      </w:r>
      <w:r w:rsidRPr="006302B9">
        <w:t>requirements</w:t>
      </w:r>
      <w:r w:rsidR="003B0E2E">
        <w:t xml:space="preserve"> </w:t>
      </w:r>
      <w:r w:rsidRPr="006302B9">
        <w:t>may</w:t>
      </w:r>
      <w:r w:rsidR="003B0E2E">
        <w:t xml:space="preserve"> </w:t>
      </w:r>
      <w:r w:rsidRPr="006302B9">
        <w:t>be</w:t>
      </w:r>
      <w:r w:rsidR="003B0E2E">
        <w:t xml:space="preserve"> </w:t>
      </w:r>
      <w:r w:rsidRPr="006302B9">
        <w:t>inappropriate</w:t>
      </w:r>
      <w:r w:rsidR="003B0E2E">
        <w:t xml:space="preserve"> </w:t>
      </w:r>
      <w:r w:rsidRPr="006302B9">
        <w:t>or</w:t>
      </w:r>
      <w:r w:rsidR="003B0E2E">
        <w:t xml:space="preserve"> </w:t>
      </w:r>
      <w:r w:rsidRPr="006302B9">
        <w:t>unnecessary</w:t>
      </w:r>
      <w:r w:rsidR="003B0E2E">
        <w:t xml:space="preserve"> </w:t>
      </w:r>
      <w:r w:rsidRPr="006302B9">
        <w:t>for</w:t>
      </w:r>
      <w:r w:rsidR="003B0E2E">
        <w:t xml:space="preserve"> </w:t>
      </w:r>
      <w:r w:rsidRPr="006302B9">
        <w:t>indoor</w:t>
      </w:r>
      <w:r w:rsidR="003B0E2E">
        <w:t xml:space="preserve"> </w:t>
      </w:r>
      <w:r w:rsidRPr="006302B9">
        <w:t>energy</w:t>
      </w:r>
      <w:r w:rsidR="003B0E2E">
        <w:t xml:space="preserve"> </w:t>
      </w:r>
      <w:r w:rsidRPr="006302B9">
        <w:t>storage</w:t>
      </w:r>
      <w:r w:rsidR="003B0E2E">
        <w:t xml:space="preserve"> </w:t>
      </w:r>
      <w:r w:rsidRPr="006302B9">
        <w:t>systems.</w:t>
      </w:r>
      <w:r w:rsidR="003B0E2E">
        <w:t xml:space="preserve"> </w:t>
      </w:r>
    </w:p>
    <w:p w14:paraId="160DB408" w14:textId="4A8B9015" w:rsidR="003C111A" w:rsidRDefault="003C111A" w:rsidP="001529D2">
      <w:pPr>
        <w:pStyle w:val="Heading4"/>
        <w:rPr>
          <w:rFonts w:ascii="Calibri" w:hAnsi="Calibri" w:cs="Calibri"/>
        </w:rPr>
      </w:pPr>
      <w:r w:rsidRPr="4ED60353">
        <w:rPr>
          <w:rFonts w:ascii="Calibri" w:hAnsi="Calibri" w:cs="Calibri"/>
        </w:rPr>
        <w:t>The</w:t>
      </w:r>
      <w:r w:rsidR="003B0E2E">
        <w:rPr>
          <w:rFonts w:ascii="Calibri" w:hAnsi="Calibri" w:cs="Calibri"/>
        </w:rPr>
        <w:t xml:space="preserve"> </w:t>
      </w:r>
      <w:r w:rsidRPr="4ED60353">
        <w:rPr>
          <w:rFonts w:ascii="Calibri" w:hAnsi="Calibri" w:cs="Calibri"/>
        </w:rPr>
        <w:t>WG</w:t>
      </w:r>
      <w:r w:rsidR="003B0E2E">
        <w:rPr>
          <w:rFonts w:ascii="Calibri" w:hAnsi="Calibri" w:cs="Calibri"/>
        </w:rPr>
        <w:t xml:space="preserve"> </w:t>
      </w:r>
      <w:r w:rsidRPr="4ED60353">
        <w:rPr>
          <w:rFonts w:ascii="Calibri" w:hAnsi="Calibri" w:cs="Calibri"/>
        </w:rPr>
        <w:t>recommendations</w:t>
      </w:r>
      <w:r w:rsidR="003B0E2E">
        <w:rPr>
          <w:rFonts w:ascii="Calibri" w:hAnsi="Calibri" w:cs="Calibri"/>
        </w:rPr>
        <w:t xml:space="preserve"> </w:t>
      </w:r>
      <w:r w:rsidRPr="40751D48">
        <w:rPr>
          <w:rFonts w:ascii="Calibri" w:hAnsi="Calibri" w:cs="Calibri"/>
        </w:rPr>
        <w:t>comprise</w:t>
      </w:r>
      <w:r w:rsidR="003B0E2E">
        <w:rPr>
          <w:rFonts w:ascii="Calibri" w:hAnsi="Calibri" w:cs="Calibri"/>
        </w:rPr>
        <w:t xml:space="preserve"> </w:t>
      </w:r>
      <w:r w:rsidRPr="4ED60353">
        <w:rPr>
          <w:rFonts w:ascii="Calibri" w:hAnsi="Calibri" w:cs="Calibri"/>
        </w:rPr>
        <w:t>three</w:t>
      </w:r>
      <w:r w:rsidR="003B0E2E">
        <w:rPr>
          <w:rFonts w:ascii="Calibri" w:hAnsi="Calibri" w:cs="Calibri"/>
        </w:rPr>
        <w:t xml:space="preserve"> </w:t>
      </w:r>
      <w:r w:rsidRPr="4ED60353">
        <w:rPr>
          <w:rFonts w:ascii="Calibri" w:hAnsi="Calibri" w:cs="Calibri"/>
        </w:rPr>
        <w:t>categories:</w:t>
      </w:r>
      <w:r w:rsidR="003B0E2E">
        <w:rPr>
          <w:rFonts w:ascii="Calibri" w:hAnsi="Calibri" w:cs="Calibri"/>
        </w:rPr>
        <w:t xml:space="preserve"> </w:t>
      </w:r>
    </w:p>
    <w:p w14:paraId="4E58BADF" w14:textId="58946E3B" w:rsidR="006302B9" w:rsidRDefault="006302B9" w:rsidP="006302B9">
      <w:pPr>
        <w:pStyle w:val="ListNumber"/>
      </w:pPr>
      <w:r>
        <w:rPr>
          <w:b/>
          <w:bCs/>
        </w:rPr>
        <w:t>Proposed</w:t>
      </w:r>
      <w:r w:rsidR="003B0E2E">
        <w:rPr>
          <w:b/>
          <w:bCs/>
        </w:rPr>
        <w:t xml:space="preserve"> </w:t>
      </w:r>
      <w:r w:rsidRPr="53C0D079">
        <w:rPr>
          <w:b/>
        </w:rPr>
        <w:t>Recommend</w:t>
      </w:r>
      <w:r>
        <w:rPr>
          <w:b/>
          <w:bCs/>
        </w:rPr>
        <w:t>ations</w:t>
      </w:r>
      <w:r w:rsidR="003B0E2E">
        <w:rPr>
          <w:b/>
          <w:bCs/>
        </w:rPr>
        <w:t xml:space="preserve"> </w:t>
      </w:r>
      <w:r>
        <w:rPr>
          <w:b/>
          <w:bCs/>
        </w:rPr>
        <w:t>for</w:t>
      </w:r>
      <w:r w:rsidR="003B0E2E">
        <w:rPr>
          <w:b/>
        </w:rPr>
        <w:t xml:space="preserve"> </w:t>
      </w:r>
      <w:r w:rsidRPr="53C0D079">
        <w:rPr>
          <w:b/>
        </w:rPr>
        <w:t>Fire</w:t>
      </w:r>
      <w:r w:rsidR="003B0E2E">
        <w:rPr>
          <w:b/>
        </w:rPr>
        <w:t xml:space="preserve"> </w:t>
      </w:r>
      <w:r w:rsidRPr="53C0D079">
        <w:rPr>
          <w:b/>
        </w:rPr>
        <w:t>Code</w:t>
      </w:r>
      <w:r w:rsidR="003B0E2E">
        <w:rPr>
          <w:b/>
        </w:rPr>
        <w:t xml:space="preserve"> </w:t>
      </w:r>
      <w:r w:rsidRPr="53C0D079">
        <w:rPr>
          <w:b/>
        </w:rPr>
        <w:t>Updates</w:t>
      </w:r>
      <w:r w:rsidR="003329C4">
        <w:t>–</w:t>
      </w:r>
      <w:r w:rsidRPr="4278B903">
        <w:t>These</w:t>
      </w:r>
      <w:r w:rsidR="003B0E2E">
        <w:t xml:space="preserve"> </w:t>
      </w:r>
      <w:r w:rsidRPr="4278B903">
        <w:t>recommendations</w:t>
      </w:r>
      <w:r w:rsidR="003B0E2E">
        <w:t xml:space="preserve"> </w:t>
      </w:r>
      <w:r w:rsidRPr="4278B903">
        <w:t>pertain</w:t>
      </w:r>
      <w:r w:rsidR="003B0E2E">
        <w:t xml:space="preserve"> </w:t>
      </w:r>
      <w:r w:rsidRPr="4278B903">
        <w:t>to</w:t>
      </w:r>
      <w:r w:rsidR="003B0E2E">
        <w:t xml:space="preserve"> </w:t>
      </w:r>
      <w:r w:rsidR="003329C4">
        <w:br/>
      </w:r>
      <w:r w:rsidRPr="4278B903">
        <w:t>existing</w:t>
      </w:r>
      <w:r w:rsidR="003B0E2E">
        <w:t xml:space="preserve"> </w:t>
      </w:r>
      <w:r w:rsidRPr="4278B903">
        <w:t>sections</w:t>
      </w:r>
      <w:r w:rsidR="003B0E2E">
        <w:t xml:space="preserve"> </w:t>
      </w:r>
      <w:r w:rsidRPr="4278B903">
        <w:t>of</w:t>
      </w:r>
      <w:r w:rsidR="003B0E2E">
        <w:t xml:space="preserve"> </w:t>
      </w:r>
      <w:r w:rsidRPr="4278B903">
        <w:t>the</w:t>
      </w:r>
      <w:r w:rsidR="003B0E2E">
        <w:t xml:space="preserve"> </w:t>
      </w:r>
      <w:r w:rsidRPr="4278B903">
        <w:t>FCNYS</w:t>
      </w:r>
      <w:r w:rsidR="003B0E2E">
        <w:t xml:space="preserve"> </w:t>
      </w:r>
      <w:r w:rsidRPr="4278B903">
        <w:t>where</w:t>
      </w:r>
      <w:r w:rsidR="003B0E2E">
        <w:t xml:space="preserve"> </w:t>
      </w:r>
      <w:r>
        <w:t>potential</w:t>
      </w:r>
      <w:r w:rsidR="003B0E2E">
        <w:t xml:space="preserve"> </w:t>
      </w:r>
      <w:r>
        <w:t>improvements</w:t>
      </w:r>
      <w:r w:rsidR="003B0E2E">
        <w:t xml:space="preserve"> </w:t>
      </w:r>
      <w:r>
        <w:t>have</w:t>
      </w:r>
      <w:r w:rsidR="003B0E2E">
        <w:t xml:space="preserve"> </w:t>
      </w:r>
      <w:r>
        <w:t>been</w:t>
      </w:r>
      <w:r w:rsidR="003B0E2E">
        <w:t xml:space="preserve"> </w:t>
      </w:r>
      <w:r>
        <w:t>identified</w:t>
      </w:r>
      <w:r w:rsidR="003B0E2E">
        <w:t xml:space="preserve"> </w:t>
      </w:r>
      <w:r w:rsidRPr="4278B903">
        <w:t>in</w:t>
      </w:r>
      <w:r w:rsidR="003B0E2E">
        <w:t xml:space="preserve"> </w:t>
      </w:r>
      <w:r w:rsidRPr="4278B903">
        <w:t>the</w:t>
      </w:r>
      <w:r w:rsidR="003B0E2E">
        <w:t xml:space="preserve"> </w:t>
      </w:r>
      <w:r w:rsidRPr="4278B903">
        <w:t>years</w:t>
      </w:r>
      <w:r w:rsidR="003B0E2E">
        <w:t xml:space="preserve"> </w:t>
      </w:r>
      <w:r w:rsidR="003329C4">
        <w:br/>
      </w:r>
      <w:r w:rsidRPr="4278B903">
        <w:t>since</w:t>
      </w:r>
      <w:r w:rsidR="003B0E2E">
        <w:t xml:space="preserve"> </w:t>
      </w:r>
      <w:r w:rsidRPr="4278B903">
        <w:t>the</w:t>
      </w:r>
      <w:r w:rsidR="003B0E2E">
        <w:t xml:space="preserve"> </w:t>
      </w:r>
      <w:r w:rsidRPr="4278B903">
        <w:t>code</w:t>
      </w:r>
      <w:r w:rsidR="003B0E2E">
        <w:t xml:space="preserve"> </w:t>
      </w:r>
      <w:r w:rsidRPr="4278B903">
        <w:t>went</w:t>
      </w:r>
      <w:r w:rsidR="003B0E2E">
        <w:t xml:space="preserve"> </w:t>
      </w:r>
      <w:r w:rsidRPr="4278B903">
        <w:t>into</w:t>
      </w:r>
      <w:r w:rsidR="003B0E2E">
        <w:t xml:space="preserve"> </w:t>
      </w:r>
      <w:r w:rsidRPr="4278B903">
        <w:t>effect.</w:t>
      </w:r>
      <w:r w:rsidR="003B0E2E">
        <w:t xml:space="preserve"> </w:t>
      </w:r>
      <w:r w:rsidRPr="4278B903">
        <w:t>These</w:t>
      </w:r>
      <w:r w:rsidR="003B0E2E">
        <w:t xml:space="preserve"> </w:t>
      </w:r>
      <w:r w:rsidRPr="4278B903">
        <w:t>recommendations</w:t>
      </w:r>
      <w:r w:rsidR="003B0E2E">
        <w:t xml:space="preserve"> </w:t>
      </w:r>
      <w:r w:rsidRPr="4278B903">
        <w:t>propose</w:t>
      </w:r>
      <w:r w:rsidR="003B0E2E">
        <w:t xml:space="preserve"> </w:t>
      </w:r>
      <w:r w:rsidRPr="4278B903">
        <w:t>updates</w:t>
      </w:r>
      <w:r w:rsidR="003B0E2E">
        <w:t xml:space="preserve"> </w:t>
      </w:r>
      <w:r w:rsidRPr="4278B903">
        <w:t>to</w:t>
      </w:r>
      <w:r w:rsidR="003B0E2E">
        <w:t xml:space="preserve"> </w:t>
      </w:r>
      <w:r w:rsidRPr="4278B903">
        <w:t>bring</w:t>
      </w:r>
      <w:r w:rsidR="003B0E2E">
        <w:t xml:space="preserve"> </w:t>
      </w:r>
      <w:r w:rsidRPr="4278B903">
        <w:t>the</w:t>
      </w:r>
      <w:r w:rsidR="003B0E2E">
        <w:t xml:space="preserve"> </w:t>
      </w:r>
      <w:r w:rsidRPr="4278B903">
        <w:t>regulations</w:t>
      </w:r>
      <w:r w:rsidR="003B0E2E">
        <w:t xml:space="preserve"> </w:t>
      </w:r>
      <w:r w:rsidR="003329C4">
        <w:br/>
      </w:r>
      <w:r w:rsidRPr="4278B903">
        <w:t>in</w:t>
      </w:r>
      <w:r w:rsidR="003B0E2E">
        <w:t xml:space="preserve"> </w:t>
      </w:r>
      <w:r w:rsidRPr="4278B903">
        <w:t>line</w:t>
      </w:r>
      <w:r w:rsidR="003B0E2E">
        <w:t xml:space="preserve"> </w:t>
      </w:r>
      <w:r w:rsidRPr="4278B903">
        <w:t>with</w:t>
      </w:r>
      <w:r w:rsidR="003B0E2E">
        <w:t xml:space="preserve"> </w:t>
      </w:r>
      <w:r w:rsidRPr="4278B903">
        <w:t>recent</w:t>
      </w:r>
      <w:r w:rsidR="003B0E2E">
        <w:t xml:space="preserve"> </w:t>
      </w:r>
      <w:r w:rsidRPr="4278B903">
        <w:t>developments</w:t>
      </w:r>
      <w:r w:rsidR="003B0E2E">
        <w:t xml:space="preserve"> </w:t>
      </w:r>
      <w:r w:rsidRPr="4278B903">
        <w:t>in</w:t>
      </w:r>
      <w:r w:rsidR="003B0E2E">
        <w:t xml:space="preserve"> </w:t>
      </w:r>
      <w:r w:rsidRPr="4278B903">
        <w:t>the</w:t>
      </w:r>
      <w:r w:rsidR="003B0E2E">
        <w:t xml:space="preserve"> </w:t>
      </w:r>
      <w:r w:rsidRPr="4278B903">
        <w:t>BESS</w:t>
      </w:r>
      <w:r w:rsidR="003B0E2E">
        <w:t xml:space="preserve"> </w:t>
      </w:r>
      <w:r w:rsidRPr="4278B903">
        <w:t>industry.</w:t>
      </w:r>
    </w:p>
    <w:p w14:paraId="3D05CDA3" w14:textId="3D6ACEB5" w:rsidR="006302B9" w:rsidRDefault="006302B9" w:rsidP="006302B9">
      <w:pPr>
        <w:pStyle w:val="ListNumber"/>
      </w:pPr>
      <w:r>
        <w:rPr>
          <w:b/>
          <w:bCs/>
        </w:rPr>
        <w:t>Proposed</w:t>
      </w:r>
      <w:r w:rsidR="003B0E2E">
        <w:rPr>
          <w:b/>
          <w:bCs/>
        </w:rPr>
        <w:t xml:space="preserve"> </w:t>
      </w:r>
      <w:r>
        <w:rPr>
          <w:b/>
          <w:bCs/>
        </w:rPr>
        <w:t>Recommendations</w:t>
      </w:r>
      <w:r w:rsidR="003B0E2E">
        <w:rPr>
          <w:b/>
          <w:bCs/>
        </w:rPr>
        <w:t xml:space="preserve"> </w:t>
      </w:r>
      <w:r>
        <w:rPr>
          <w:b/>
          <w:bCs/>
        </w:rPr>
        <w:t>for</w:t>
      </w:r>
      <w:r w:rsidR="003B0E2E">
        <w:rPr>
          <w:b/>
        </w:rPr>
        <w:t xml:space="preserve"> </w:t>
      </w:r>
      <w:r>
        <w:rPr>
          <w:b/>
        </w:rPr>
        <w:t>Fire</w:t>
      </w:r>
      <w:r w:rsidR="003B0E2E">
        <w:rPr>
          <w:b/>
        </w:rPr>
        <w:t xml:space="preserve"> </w:t>
      </w:r>
      <w:r>
        <w:rPr>
          <w:b/>
        </w:rPr>
        <w:t>Code</w:t>
      </w:r>
      <w:r w:rsidR="003B0E2E">
        <w:rPr>
          <w:b/>
        </w:rPr>
        <w:t xml:space="preserve"> </w:t>
      </w:r>
      <w:r>
        <w:rPr>
          <w:b/>
          <w:bCs/>
        </w:rPr>
        <w:t>Additions</w:t>
      </w:r>
      <w:r w:rsidR="003329C4">
        <w:t>–</w:t>
      </w:r>
      <w:r w:rsidRPr="4278B903">
        <w:t>These</w:t>
      </w:r>
      <w:r w:rsidR="003B0E2E">
        <w:t xml:space="preserve"> </w:t>
      </w:r>
      <w:r w:rsidRPr="4278B903">
        <w:t>recommendations</w:t>
      </w:r>
      <w:r w:rsidR="003B0E2E">
        <w:t xml:space="preserve"> </w:t>
      </w:r>
      <w:r>
        <w:t>draw</w:t>
      </w:r>
      <w:r w:rsidR="003B0E2E">
        <w:t xml:space="preserve"> </w:t>
      </w:r>
      <w:r>
        <w:t>from</w:t>
      </w:r>
      <w:r w:rsidR="003B0E2E">
        <w:t xml:space="preserve"> </w:t>
      </w:r>
      <w:r w:rsidRPr="4278B903">
        <w:t>other</w:t>
      </w:r>
      <w:r w:rsidR="003B0E2E">
        <w:t xml:space="preserve"> </w:t>
      </w:r>
      <w:r w:rsidRPr="4278B903">
        <w:t>standards</w:t>
      </w:r>
      <w:r w:rsidR="003B0E2E">
        <w:t xml:space="preserve"> </w:t>
      </w:r>
      <w:r w:rsidRPr="4278B903">
        <w:t>and</w:t>
      </w:r>
      <w:r w:rsidR="003B0E2E">
        <w:t xml:space="preserve"> </w:t>
      </w:r>
      <w:r w:rsidRPr="4278B903">
        <w:t>regulations</w:t>
      </w:r>
      <w:r w:rsidR="003B0E2E">
        <w:t xml:space="preserve"> </w:t>
      </w:r>
      <w:r w:rsidRPr="4278B903">
        <w:t>that</w:t>
      </w:r>
      <w:r w:rsidR="003B0E2E">
        <w:t xml:space="preserve"> </w:t>
      </w:r>
      <w:r w:rsidRPr="4278B903">
        <w:t>apply</w:t>
      </w:r>
      <w:r w:rsidR="003B0E2E">
        <w:t xml:space="preserve"> </w:t>
      </w:r>
      <w:r w:rsidRPr="4278B903">
        <w:t>to</w:t>
      </w:r>
      <w:r w:rsidR="003B0E2E">
        <w:t xml:space="preserve"> </w:t>
      </w:r>
      <w:r w:rsidRPr="4C3F5FED">
        <w:t>BESS</w:t>
      </w:r>
      <w:r w:rsidR="003B0E2E">
        <w:t xml:space="preserve"> </w:t>
      </w:r>
      <w:r>
        <w:t>that</w:t>
      </w:r>
      <w:r w:rsidR="003B0E2E">
        <w:t xml:space="preserve"> </w:t>
      </w:r>
      <w:r>
        <w:t>should</w:t>
      </w:r>
      <w:r w:rsidR="003B0E2E">
        <w:t xml:space="preserve"> </w:t>
      </w:r>
      <w:r>
        <w:t>be</w:t>
      </w:r>
      <w:r w:rsidR="003B0E2E">
        <w:t xml:space="preserve"> </w:t>
      </w:r>
      <w:r>
        <w:t>considered</w:t>
      </w:r>
      <w:r w:rsidR="003B0E2E">
        <w:t xml:space="preserve"> </w:t>
      </w:r>
      <w:r>
        <w:t>for</w:t>
      </w:r>
      <w:r w:rsidR="003B0E2E">
        <w:t xml:space="preserve"> </w:t>
      </w:r>
      <w:r>
        <w:t>inclusion</w:t>
      </w:r>
      <w:r w:rsidR="003B0E2E">
        <w:t xml:space="preserve"> </w:t>
      </w:r>
      <w:r w:rsidRPr="4C923A47">
        <w:t>as</w:t>
      </w:r>
      <w:r w:rsidR="003B0E2E">
        <w:t xml:space="preserve"> </w:t>
      </w:r>
      <w:r w:rsidRPr="4C923A47">
        <w:t>new</w:t>
      </w:r>
      <w:r w:rsidR="003B0E2E">
        <w:t xml:space="preserve"> </w:t>
      </w:r>
      <w:r w:rsidRPr="4C923A47">
        <w:t>sections</w:t>
      </w:r>
      <w:r w:rsidR="003B0E2E">
        <w:t xml:space="preserve"> </w:t>
      </w:r>
      <w:r w:rsidRPr="4C923A47">
        <w:t>in</w:t>
      </w:r>
      <w:r w:rsidR="003B0E2E">
        <w:t xml:space="preserve"> </w:t>
      </w:r>
      <w:r w:rsidRPr="4C923A47">
        <w:t>the</w:t>
      </w:r>
      <w:r w:rsidR="003B0E2E">
        <w:t xml:space="preserve"> </w:t>
      </w:r>
      <w:r w:rsidRPr="4C923A47">
        <w:t>FCNYS.</w:t>
      </w:r>
      <w:r w:rsidR="003B0E2E">
        <w:t xml:space="preserve"> </w:t>
      </w:r>
      <w:r w:rsidRPr="4278B903">
        <w:t>Additionally,</w:t>
      </w:r>
      <w:r w:rsidR="003B0E2E">
        <w:t xml:space="preserve"> </w:t>
      </w:r>
      <w:r w:rsidRPr="4278B903">
        <w:t>leaders</w:t>
      </w:r>
      <w:r w:rsidR="003B0E2E">
        <w:t xml:space="preserve"> </w:t>
      </w:r>
      <w:r w:rsidRPr="4278B903">
        <w:t>in</w:t>
      </w:r>
      <w:r w:rsidR="003B0E2E">
        <w:t xml:space="preserve"> </w:t>
      </w:r>
      <w:r w:rsidRPr="4278B903">
        <w:t>the</w:t>
      </w:r>
      <w:r w:rsidR="003B0E2E">
        <w:t xml:space="preserve"> </w:t>
      </w:r>
      <w:r w:rsidRPr="4278B903">
        <w:t>BESS</w:t>
      </w:r>
      <w:r w:rsidR="003B0E2E">
        <w:t xml:space="preserve"> </w:t>
      </w:r>
      <w:r w:rsidRPr="4278B903">
        <w:t>fire</w:t>
      </w:r>
      <w:r w:rsidR="003B0E2E">
        <w:t xml:space="preserve"> </w:t>
      </w:r>
      <w:r w:rsidRPr="4278B903">
        <w:t>safety</w:t>
      </w:r>
      <w:r w:rsidR="003B0E2E">
        <w:t xml:space="preserve"> </w:t>
      </w:r>
      <w:r w:rsidRPr="4278B903">
        <w:t>sector</w:t>
      </w:r>
      <w:r w:rsidR="003B0E2E">
        <w:t xml:space="preserve"> </w:t>
      </w:r>
      <w:r w:rsidRPr="4278B903">
        <w:t>in</w:t>
      </w:r>
      <w:r w:rsidR="003B0E2E">
        <w:t xml:space="preserve"> </w:t>
      </w:r>
      <w:r w:rsidRPr="4278B903">
        <w:t>New</w:t>
      </w:r>
      <w:r w:rsidR="003B0E2E">
        <w:t xml:space="preserve"> </w:t>
      </w:r>
      <w:r w:rsidRPr="4278B903">
        <w:t>York</w:t>
      </w:r>
      <w:r w:rsidR="003B0E2E">
        <w:t xml:space="preserve"> </w:t>
      </w:r>
      <w:r w:rsidRPr="4278B903">
        <w:t>and</w:t>
      </w:r>
      <w:r w:rsidR="003B0E2E">
        <w:t xml:space="preserve"> </w:t>
      </w:r>
      <w:r w:rsidRPr="4278B903">
        <w:t>nationally</w:t>
      </w:r>
      <w:r w:rsidR="003B0E2E">
        <w:t xml:space="preserve"> </w:t>
      </w:r>
      <w:r w:rsidRPr="4278B903">
        <w:t>have</w:t>
      </w:r>
      <w:r w:rsidR="003B0E2E">
        <w:t xml:space="preserve"> </w:t>
      </w:r>
      <w:r w:rsidRPr="4278B903">
        <w:t>leveraged</w:t>
      </w:r>
      <w:r w:rsidR="003B0E2E">
        <w:t xml:space="preserve"> </w:t>
      </w:r>
      <w:r w:rsidRPr="4278B903">
        <w:t>their</w:t>
      </w:r>
      <w:r w:rsidR="003B0E2E">
        <w:t xml:space="preserve"> </w:t>
      </w:r>
      <w:r w:rsidRPr="4278B903">
        <w:t>experience,</w:t>
      </w:r>
      <w:r w:rsidR="003B0E2E">
        <w:t xml:space="preserve"> </w:t>
      </w:r>
      <w:r w:rsidRPr="4278B903">
        <w:t>knowledge,</w:t>
      </w:r>
      <w:r w:rsidR="003B0E2E">
        <w:t xml:space="preserve"> </w:t>
      </w:r>
      <w:r w:rsidRPr="4278B903">
        <w:t>and</w:t>
      </w:r>
      <w:r w:rsidR="003B0E2E">
        <w:t xml:space="preserve"> </w:t>
      </w:r>
      <w:r w:rsidRPr="4278B903">
        <w:t>expertise</w:t>
      </w:r>
      <w:r w:rsidR="003B0E2E">
        <w:t xml:space="preserve"> </w:t>
      </w:r>
      <w:r w:rsidRPr="4278B903">
        <w:t>to</w:t>
      </w:r>
      <w:r w:rsidR="003B0E2E">
        <w:t xml:space="preserve"> </w:t>
      </w:r>
      <w:r w:rsidRPr="4C923A47">
        <w:t>recommend</w:t>
      </w:r>
      <w:r w:rsidR="003B0E2E">
        <w:t xml:space="preserve"> </w:t>
      </w:r>
      <w:r w:rsidRPr="4C923A47">
        <w:t>new</w:t>
      </w:r>
      <w:r w:rsidR="003B0E2E">
        <w:t xml:space="preserve"> </w:t>
      </w:r>
      <w:r w:rsidRPr="4C923A47">
        <w:t>standards</w:t>
      </w:r>
      <w:r w:rsidR="003B0E2E">
        <w:t xml:space="preserve"> </w:t>
      </w:r>
      <w:r w:rsidRPr="4C923A47">
        <w:t>for</w:t>
      </w:r>
      <w:r w:rsidR="003B0E2E">
        <w:t xml:space="preserve"> </w:t>
      </w:r>
      <w:r w:rsidRPr="4C923A47">
        <w:t>inclusion</w:t>
      </w:r>
      <w:r w:rsidR="003B0E2E">
        <w:t xml:space="preserve"> </w:t>
      </w:r>
      <w:r w:rsidRPr="4C923A47">
        <w:t>in</w:t>
      </w:r>
      <w:r w:rsidR="003B0E2E">
        <w:t xml:space="preserve"> </w:t>
      </w:r>
      <w:r w:rsidRPr="4C923A47">
        <w:t>the</w:t>
      </w:r>
      <w:r w:rsidR="003B0E2E">
        <w:t xml:space="preserve"> </w:t>
      </w:r>
      <w:r w:rsidRPr="4C923A47">
        <w:t>FCNYS</w:t>
      </w:r>
      <w:r w:rsidR="003B0E2E">
        <w:t xml:space="preserve"> </w:t>
      </w:r>
      <w:r w:rsidRPr="4278B903">
        <w:t>that</w:t>
      </w:r>
      <w:r w:rsidR="003B0E2E">
        <w:t xml:space="preserve"> </w:t>
      </w:r>
      <w:r w:rsidRPr="4278B903">
        <w:t>have</w:t>
      </w:r>
      <w:r w:rsidR="003B0E2E">
        <w:t xml:space="preserve"> </w:t>
      </w:r>
      <w:r w:rsidRPr="4278B903">
        <w:t>not</w:t>
      </w:r>
      <w:r w:rsidR="003B0E2E">
        <w:t xml:space="preserve"> </w:t>
      </w:r>
      <w:r w:rsidRPr="4278B903">
        <w:t>yet</w:t>
      </w:r>
      <w:r w:rsidR="003B0E2E">
        <w:t xml:space="preserve"> </w:t>
      </w:r>
      <w:r w:rsidRPr="4278B903">
        <w:t>been</w:t>
      </w:r>
      <w:r w:rsidR="003B0E2E">
        <w:t xml:space="preserve"> </w:t>
      </w:r>
      <w:r w:rsidRPr="4278B903">
        <w:t>officially</w:t>
      </w:r>
      <w:r w:rsidR="003B0E2E">
        <w:t xml:space="preserve"> </w:t>
      </w:r>
      <w:r w:rsidRPr="4278B903">
        <w:t>adopted</w:t>
      </w:r>
      <w:r w:rsidR="003B0E2E">
        <w:t xml:space="preserve"> </w:t>
      </w:r>
      <w:r w:rsidRPr="4278B903">
        <w:t>in</w:t>
      </w:r>
      <w:r w:rsidR="003B0E2E">
        <w:t xml:space="preserve"> </w:t>
      </w:r>
      <w:r w:rsidRPr="4C923A47">
        <w:t>any</w:t>
      </w:r>
      <w:r w:rsidR="003B0E2E">
        <w:t xml:space="preserve"> </w:t>
      </w:r>
      <w:r w:rsidRPr="4278B903">
        <w:t>existing</w:t>
      </w:r>
      <w:r w:rsidR="003B0E2E">
        <w:t xml:space="preserve"> </w:t>
      </w:r>
      <w:r w:rsidRPr="545B162C">
        <w:t>BESS</w:t>
      </w:r>
      <w:r w:rsidR="003B0E2E">
        <w:t xml:space="preserve"> </w:t>
      </w:r>
      <w:r w:rsidRPr="545B162C">
        <w:t>codes</w:t>
      </w:r>
      <w:r w:rsidRPr="4278B903">
        <w:t>,</w:t>
      </w:r>
      <w:r w:rsidR="003B0E2E">
        <w:t xml:space="preserve"> </w:t>
      </w:r>
      <w:r w:rsidRPr="4278B903">
        <w:t>standards,</w:t>
      </w:r>
      <w:r w:rsidR="003B0E2E">
        <w:t xml:space="preserve"> </w:t>
      </w:r>
      <w:r w:rsidRPr="4278B903">
        <w:t>and</w:t>
      </w:r>
      <w:r w:rsidR="003B0E2E">
        <w:t xml:space="preserve"> </w:t>
      </w:r>
      <w:r w:rsidRPr="4278B903">
        <w:t>regulations.</w:t>
      </w:r>
    </w:p>
    <w:p w14:paraId="22AEAAC7" w14:textId="505D23FF" w:rsidR="006302B9" w:rsidRPr="00A543E9" w:rsidRDefault="006302B9" w:rsidP="006302B9">
      <w:pPr>
        <w:pStyle w:val="ListNumber"/>
        <w:rPr>
          <w:rFonts w:ascii="Arial" w:hAnsi="Arial" w:cs="Arial"/>
          <w:color w:val="000000"/>
          <w:shd w:val="clear" w:color="auto" w:fill="FFFFFF"/>
        </w:rPr>
      </w:pPr>
      <w:r>
        <w:rPr>
          <w:b/>
          <w:bCs/>
        </w:rPr>
        <w:t>Additional</w:t>
      </w:r>
      <w:r w:rsidR="003B0E2E">
        <w:rPr>
          <w:b/>
        </w:rPr>
        <w:t xml:space="preserve"> </w:t>
      </w:r>
      <w:r>
        <w:rPr>
          <w:b/>
          <w:bCs/>
        </w:rPr>
        <w:t>Considerations</w:t>
      </w:r>
      <w:r w:rsidR="003329C4">
        <w:t>–</w:t>
      </w:r>
      <w:r w:rsidRPr="4ED60353">
        <w:t>Some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issues</w:t>
      </w:r>
      <w:r w:rsidR="003B0E2E">
        <w:t xml:space="preserve"> </w:t>
      </w:r>
      <w:r w:rsidRPr="4ED60353">
        <w:t>identified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WG</w:t>
      </w:r>
      <w:r w:rsidR="003B0E2E">
        <w:t xml:space="preserve"> </w:t>
      </w:r>
      <w:r w:rsidRPr="4ED60353">
        <w:t>did</w:t>
      </w:r>
      <w:r w:rsidR="003B0E2E">
        <w:t xml:space="preserve"> </w:t>
      </w:r>
      <w:r w:rsidRPr="4ED60353">
        <w:t>not</w:t>
      </w:r>
      <w:r w:rsidR="003B0E2E">
        <w:t xml:space="preserve"> </w:t>
      </w:r>
      <w:r w:rsidRPr="4ED60353">
        <w:t>fall</w:t>
      </w:r>
      <w:r w:rsidR="003B0E2E">
        <w:t xml:space="preserve"> </w:t>
      </w:r>
      <w:r w:rsidRPr="4ED60353">
        <w:t>into</w:t>
      </w:r>
      <w:r w:rsidR="003B0E2E">
        <w:t xml:space="preserve"> </w:t>
      </w:r>
      <w:r w:rsidRPr="4ED60353">
        <w:t>either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previous</w:t>
      </w:r>
      <w:r w:rsidR="003B0E2E">
        <w:t xml:space="preserve"> </w:t>
      </w:r>
      <w:r w:rsidRPr="4ED60353">
        <w:t>categories.</w:t>
      </w:r>
      <w:r w:rsidR="003B0E2E">
        <w:t xml:space="preserve"> </w:t>
      </w:r>
      <w:r w:rsidRPr="4ED60353">
        <w:t>These</w:t>
      </w:r>
      <w:r w:rsidR="003B0E2E">
        <w:t xml:space="preserve"> </w:t>
      </w:r>
      <w:r>
        <w:t>considerations</w:t>
      </w:r>
      <w:r w:rsidR="003B0E2E">
        <w:t xml:space="preserve"> </w:t>
      </w:r>
      <w:r w:rsidRPr="4ED60353">
        <w:t>may</w:t>
      </w:r>
      <w:r w:rsidR="003B0E2E">
        <w:t xml:space="preserve"> </w:t>
      </w:r>
      <w:r w:rsidRPr="4ED60353">
        <w:t>not</w:t>
      </w:r>
      <w:r w:rsidR="003B0E2E">
        <w:t xml:space="preserve"> </w:t>
      </w:r>
      <w:r w:rsidRPr="4ED60353">
        <w:t>be</w:t>
      </w:r>
      <w:r w:rsidR="003B0E2E">
        <w:t xml:space="preserve"> </w:t>
      </w:r>
      <w:r w:rsidRPr="4ED60353">
        <w:t>appropriate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incorporation</w:t>
      </w:r>
      <w:r w:rsidR="003B0E2E">
        <w:t xml:space="preserve"> </w:t>
      </w:r>
      <w:r w:rsidRPr="4ED60353">
        <w:t>into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FCNYS,</w:t>
      </w:r>
      <w:r w:rsidR="003B0E2E">
        <w:t xml:space="preserve"> </w:t>
      </w:r>
      <w:r w:rsidRPr="4ED60353">
        <w:t>but</w:t>
      </w:r>
      <w:r w:rsidR="003B0E2E">
        <w:t xml:space="preserve"> </w:t>
      </w:r>
      <w:r w:rsidRPr="4ED60353">
        <w:t>they</w:t>
      </w:r>
      <w:r w:rsidR="003B0E2E">
        <w:t xml:space="preserve"> </w:t>
      </w:r>
      <w:r w:rsidRPr="4C923A47">
        <w:t>could</w:t>
      </w:r>
      <w:r w:rsidR="003B0E2E">
        <w:t xml:space="preserve"> </w:t>
      </w:r>
      <w:r w:rsidRPr="4C923A47">
        <w:t>help</w:t>
      </w:r>
      <w:r w:rsidR="003B0E2E">
        <w:t xml:space="preserve"> </w:t>
      </w:r>
      <w:r w:rsidRPr="4C923A47">
        <w:t>to</w:t>
      </w:r>
      <w:r w:rsidR="003B0E2E">
        <w:t xml:space="preserve"> </w:t>
      </w:r>
      <w:r w:rsidRPr="4ED60353">
        <w:t>address</w:t>
      </w:r>
      <w:r w:rsidR="003B0E2E">
        <w:t xml:space="preserve"> </w:t>
      </w:r>
      <w:r w:rsidRPr="4ED60353">
        <w:t>potential</w:t>
      </w:r>
      <w:r w:rsidR="003B0E2E">
        <w:t xml:space="preserve"> </w:t>
      </w:r>
      <w:r w:rsidRPr="4ED60353">
        <w:t>issues</w:t>
      </w:r>
      <w:r w:rsidR="003B0E2E">
        <w:t xml:space="preserve"> </w:t>
      </w:r>
      <w:r w:rsidRPr="4ED60353">
        <w:t>with</w:t>
      </w:r>
      <w:r w:rsidR="003B0E2E">
        <w:t xml:space="preserve"> </w:t>
      </w:r>
      <w:r w:rsidRPr="4ED60353">
        <w:t>BESS</w:t>
      </w:r>
      <w:r w:rsidR="003B0E2E">
        <w:t xml:space="preserve"> </w:t>
      </w:r>
      <w:r w:rsidRPr="4ED60353">
        <w:t>fire</w:t>
      </w:r>
      <w:r w:rsidR="003B0E2E">
        <w:t xml:space="preserve"> </w:t>
      </w:r>
      <w:r w:rsidRPr="4ED60353">
        <w:t>safety</w:t>
      </w:r>
      <w:r w:rsidR="003B0E2E">
        <w:t xml:space="preserve"> </w:t>
      </w:r>
      <w:r w:rsidRPr="4C923A47">
        <w:t>through</w:t>
      </w:r>
      <w:r w:rsidR="003B0E2E">
        <w:t xml:space="preserve"> </w:t>
      </w:r>
      <w:r w:rsidRPr="4C923A47">
        <w:t>other</w:t>
      </w:r>
      <w:r w:rsidR="003B0E2E">
        <w:t xml:space="preserve"> </w:t>
      </w:r>
      <w:r w:rsidRPr="4C923A47">
        <w:t>regulatory</w:t>
      </w:r>
      <w:r w:rsidR="003B0E2E">
        <w:t xml:space="preserve"> </w:t>
      </w:r>
      <w:r w:rsidRPr="4C923A47">
        <w:t>mechanisms</w:t>
      </w:r>
      <w:r w:rsidRPr="4ED60353">
        <w:t>.</w:t>
      </w:r>
    </w:p>
    <w:p w14:paraId="20AE5A7B" w14:textId="106FC52A" w:rsidR="0013161F" w:rsidRPr="0013161F" w:rsidDel="001E57DB" w:rsidRDefault="0013161F" w:rsidP="0013161F">
      <w:pPr>
        <w:pStyle w:val="BodyText"/>
      </w:pPr>
      <w:r w:rsidRPr="0013161F">
        <w:lastRenderedPageBreak/>
        <w:t>These</w:t>
      </w:r>
      <w:r w:rsidR="003B0E2E">
        <w:t xml:space="preserve"> </w:t>
      </w:r>
      <w:r w:rsidRPr="0013161F">
        <w:t>proposed</w:t>
      </w:r>
      <w:r w:rsidR="003B0E2E">
        <w:t xml:space="preserve"> </w:t>
      </w:r>
      <w:r w:rsidRPr="0013161F">
        <w:t>recommendations</w:t>
      </w:r>
      <w:r w:rsidR="003B0E2E">
        <w:t xml:space="preserve"> </w:t>
      </w:r>
      <w:r w:rsidRPr="0013161F">
        <w:t>could</w:t>
      </w:r>
      <w:r w:rsidR="003B0E2E">
        <w:t xml:space="preserve"> </w:t>
      </w:r>
      <w:r w:rsidRPr="0013161F">
        <w:t>lead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better</w:t>
      </w:r>
      <w:r w:rsidR="003B0E2E">
        <w:t xml:space="preserve"> </w:t>
      </w:r>
      <w:r w:rsidRPr="0013161F">
        <w:t>coordination</w:t>
      </w:r>
      <w:r w:rsidR="003B0E2E">
        <w:t xml:space="preserve"> </w:t>
      </w:r>
      <w:r w:rsidRPr="0013161F">
        <w:t>with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training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local</w:t>
      </w:r>
      <w:r w:rsidR="003B0E2E">
        <w:t xml:space="preserve"> </w:t>
      </w:r>
      <w:r w:rsidRPr="0013161F">
        <w:t>AHJs</w:t>
      </w:r>
      <w:r w:rsidR="003B0E2E">
        <w:t xml:space="preserve"> </w:t>
      </w:r>
      <w:r w:rsidR="003329C4">
        <w:br/>
      </w:r>
      <w:r w:rsidRPr="0013161F">
        <w:t>and</w:t>
      </w:r>
      <w:r w:rsidR="003B0E2E">
        <w:t xml:space="preserve"> </w:t>
      </w:r>
      <w:r w:rsidRPr="0013161F">
        <w:t>emergency</w:t>
      </w:r>
      <w:r w:rsidR="003B0E2E">
        <w:t xml:space="preserve"> </w:t>
      </w:r>
      <w:r w:rsidRPr="0013161F">
        <w:t>responders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planning</w:t>
      </w:r>
      <w:r w:rsidR="003B0E2E">
        <w:t xml:space="preserve"> </w:t>
      </w:r>
      <w:r w:rsidRPr="0013161F">
        <w:t>phase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projects,</w:t>
      </w:r>
      <w:r w:rsidR="003B0E2E">
        <w:t xml:space="preserve"> </w:t>
      </w:r>
      <w:r w:rsidRPr="0013161F">
        <w:t>enhanced</w:t>
      </w:r>
      <w:r w:rsidR="003B0E2E">
        <w:t xml:space="preserve"> </w:t>
      </w:r>
      <w:r w:rsidRPr="0013161F">
        <w:t>review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project</w:t>
      </w:r>
      <w:r w:rsidR="003B0E2E">
        <w:t xml:space="preserve"> </w:t>
      </w:r>
      <w:r w:rsidRPr="0013161F">
        <w:t>design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emergency</w:t>
      </w:r>
      <w:r w:rsidR="003B0E2E">
        <w:t xml:space="preserve"> </w:t>
      </w:r>
      <w:r w:rsidRPr="0013161F">
        <w:t>response</w:t>
      </w:r>
      <w:r w:rsidR="003B0E2E">
        <w:t xml:space="preserve"> </w:t>
      </w:r>
      <w:r w:rsidRPr="0013161F">
        <w:t>plans,</w:t>
      </w:r>
      <w:r w:rsidR="003B0E2E">
        <w:t xml:space="preserve"> </w:t>
      </w:r>
      <w:r w:rsidRPr="0013161F">
        <w:t>inclusion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critical</w:t>
      </w:r>
      <w:r w:rsidR="003B0E2E">
        <w:t xml:space="preserve"> </w:t>
      </w:r>
      <w:r w:rsidRPr="0013161F">
        <w:t>safety</w:t>
      </w:r>
      <w:r w:rsidR="003B0E2E">
        <w:t xml:space="preserve"> </w:t>
      </w:r>
      <w:r w:rsidRPr="0013161F">
        <w:t>features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design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construction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site,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ongoing</w:t>
      </w:r>
      <w:r w:rsidR="003B0E2E">
        <w:t xml:space="preserve"> </w:t>
      </w:r>
      <w:r w:rsidRPr="0013161F">
        <w:t>emergency</w:t>
      </w:r>
      <w:r w:rsidR="003B0E2E">
        <w:t xml:space="preserve"> </w:t>
      </w:r>
      <w:r w:rsidRPr="0013161F">
        <w:t>preparedness.</w:t>
      </w:r>
      <w:r w:rsidR="003B0E2E">
        <w:t xml:space="preserve"> </w:t>
      </w:r>
      <w:r w:rsidRPr="0013161F">
        <w:t>As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industry</w:t>
      </w:r>
      <w:r w:rsidR="003B0E2E">
        <w:t xml:space="preserve"> </w:t>
      </w:r>
      <w:r w:rsidRPr="0013161F">
        <w:t>evolves,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consideration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potential</w:t>
      </w:r>
      <w:r w:rsidR="003B0E2E">
        <w:t xml:space="preserve"> </w:t>
      </w:r>
      <w:r w:rsidRPr="0013161F">
        <w:t>inclusion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these</w:t>
      </w:r>
      <w:r w:rsidR="003B0E2E">
        <w:t xml:space="preserve"> </w:t>
      </w:r>
      <w:r w:rsidRPr="0013161F">
        <w:t>proposed</w:t>
      </w:r>
      <w:r w:rsidR="003B0E2E">
        <w:t xml:space="preserve"> </w:t>
      </w:r>
      <w:r w:rsidRPr="0013161F">
        <w:t>recommendations</w:t>
      </w:r>
      <w:r w:rsidR="003B0E2E">
        <w:t xml:space="preserve"> </w:t>
      </w:r>
      <w:r w:rsidRPr="0013161F">
        <w:t>into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FCNYS</w:t>
      </w:r>
      <w:r w:rsidR="003B0E2E">
        <w:t xml:space="preserve"> </w:t>
      </w:r>
      <w:r w:rsidRPr="0013161F">
        <w:t>will</w:t>
      </w:r>
      <w:r w:rsidR="003B0E2E">
        <w:t xml:space="preserve"> </w:t>
      </w:r>
      <w:r w:rsidRPr="0013161F">
        <w:t>advance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safe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reliable</w:t>
      </w:r>
      <w:r w:rsidR="003B0E2E">
        <w:t xml:space="preserve"> </w:t>
      </w:r>
      <w:r w:rsidRPr="0013161F">
        <w:t>growth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capacity</w:t>
      </w:r>
      <w:r w:rsidR="003B0E2E">
        <w:t xml:space="preserve"> </w:t>
      </w:r>
      <w:r w:rsidRPr="0013161F">
        <w:t>that</w:t>
      </w:r>
      <w:r w:rsidR="003B0E2E">
        <w:t xml:space="preserve"> </w:t>
      </w:r>
      <w:r w:rsidRPr="0013161F">
        <w:t>is</w:t>
      </w:r>
      <w:r w:rsidR="003B0E2E">
        <w:t xml:space="preserve"> </w:t>
      </w:r>
      <w:r w:rsidRPr="0013161F">
        <w:t>critical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clean</w:t>
      </w:r>
      <w:r w:rsidR="003B0E2E">
        <w:t xml:space="preserve"> </w:t>
      </w:r>
      <w:r w:rsidRPr="0013161F">
        <w:t>energy</w:t>
      </w:r>
      <w:r w:rsidR="003B0E2E">
        <w:t xml:space="preserve"> </w:t>
      </w:r>
      <w:r w:rsidRPr="0013161F">
        <w:t>transition.</w:t>
      </w:r>
    </w:p>
    <w:p w14:paraId="740FCEA0" w14:textId="529EE8C9" w:rsidR="003C111A" w:rsidRPr="008A56CE" w:rsidRDefault="001D4D08" w:rsidP="001D4D08">
      <w:pPr>
        <w:pStyle w:val="Heading3"/>
      </w:pPr>
      <w:r w:rsidRPr="62224773">
        <w:t>Proposed</w:t>
      </w:r>
      <w:r w:rsidR="003B0E2E">
        <w:t xml:space="preserve"> </w:t>
      </w:r>
      <w:r w:rsidRPr="4DE2865C">
        <w:t>Recommendations</w:t>
      </w:r>
      <w:r w:rsidR="003B0E2E">
        <w:t xml:space="preserve"> </w:t>
      </w:r>
      <w:r>
        <w:t>f</w:t>
      </w:r>
      <w:r w:rsidRPr="5641A990">
        <w:t>or</w:t>
      </w:r>
      <w:r w:rsidR="003B0E2E">
        <w:t xml:space="preserve"> </w:t>
      </w:r>
      <w:r>
        <w:t>Fire</w:t>
      </w:r>
      <w:r w:rsidR="003B0E2E">
        <w:t xml:space="preserve"> </w:t>
      </w:r>
      <w:r w:rsidRPr="3B92CF2E">
        <w:t>Code</w:t>
      </w:r>
      <w:r w:rsidR="003B0E2E">
        <w:t xml:space="preserve"> </w:t>
      </w:r>
      <w:r w:rsidRPr="4ED60353">
        <w:t>Updates</w:t>
      </w:r>
    </w:p>
    <w:p w14:paraId="1B389DAF" w14:textId="55C90E0E" w:rsidR="0013161F" w:rsidRPr="0013161F" w:rsidRDefault="0013161F" w:rsidP="0013161F">
      <w:pPr>
        <w:pStyle w:val="BodyText"/>
      </w:pPr>
      <w:r w:rsidRPr="0013161F">
        <w:t>The</w:t>
      </w:r>
      <w:r w:rsidR="003B0E2E">
        <w:t xml:space="preserve"> </w:t>
      </w:r>
      <w:r w:rsidRPr="0013161F">
        <w:t>WG</w:t>
      </w:r>
      <w:r w:rsidR="003B0E2E">
        <w:t xml:space="preserve"> </w:t>
      </w:r>
      <w:r w:rsidRPr="0013161F">
        <w:t>conducted</w:t>
      </w:r>
      <w:r w:rsidR="003B0E2E">
        <w:t xml:space="preserve"> </w:t>
      </w:r>
      <w:r w:rsidRPr="0013161F">
        <w:t>a</w:t>
      </w:r>
      <w:r w:rsidR="003B0E2E">
        <w:t xml:space="preserve"> </w:t>
      </w:r>
      <w:r w:rsidRPr="0013161F">
        <w:t>thorough</w:t>
      </w:r>
      <w:r w:rsidR="003B0E2E">
        <w:t xml:space="preserve"> </w:t>
      </w:r>
      <w:r w:rsidRPr="0013161F">
        <w:t>analysis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existing</w:t>
      </w:r>
      <w:r w:rsidR="003B0E2E">
        <w:t xml:space="preserve"> </w:t>
      </w:r>
      <w:r w:rsidRPr="0013161F">
        <w:t>fire</w:t>
      </w:r>
      <w:r w:rsidR="003B0E2E">
        <w:t xml:space="preserve"> </w:t>
      </w:r>
      <w:r w:rsidRPr="0013161F">
        <w:t>code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addition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recently</w:t>
      </w:r>
      <w:r w:rsidR="003B0E2E">
        <w:t xml:space="preserve"> </w:t>
      </w:r>
      <w:r w:rsidRPr="0013161F">
        <w:t>updated</w:t>
      </w:r>
      <w:r w:rsidR="003B0E2E">
        <w:t xml:space="preserve"> </w:t>
      </w:r>
      <w:r w:rsidRPr="0013161F">
        <w:t>model</w:t>
      </w:r>
      <w:r w:rsidR="003B0E2E">
        <w:t xml:space="preserve"> </w:t>
      </w:r>
      <w:r w:rsidRPr="0013161F">
        <w:t>codes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standards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prepared</w:t>
      </w:r>
      <w:r w:rsidR="003B0E2E">
        <w:t xml:space="preserve"> </w:t>
      </w:r>
      <w:r w:rsidRPr="0013161F">
        <w:t>recommendations,</w:t>
      </w:r>
      <w:r w:rsidR="003B0E2E">
        <w:t xml:space="preserve"> </w:t>
      </w:r>
      <w:r w:rsidRPr="0013161F">
        <w:t>which</w:t>
      </w:r>
      <w:r w:rsidR="003B0E2E">
        <w:t xml:space="preserve"> </w:t>
      </w:r>
      <w:r w:rsidRPr="0013161F">
        <w:t>are</w:t>
      </w:r>
      <w:r w:rsidR="003B0E2E">
        <w:t xml:space="preserve"> </w:t>
      </w:r>
      <w:r w:rsidRPr="0013161F">
        <w:t>organized</w:t>
      </w:r>
      <w:r w:rsidR="003B0E2E">
        <w:t xml:space="preserve"> </w:t>
      </w:r>
      <w:r w:rsidRPr="0013161F">
        <w:t>by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relevant</w:t>
      </w:r>
      <w:r w:rsidR="003B0E2E">
        <w:t xml:space="preserve"> </w:t>
      </w:r>
      <w:r w:rsidRPr="0013161F">
        <w:t>section</w:t>
      </w:r>
      <w:r w:rsidR="003B0E2E">
        <w:t xml:space="preserve"> </w:t>
      </w:r>
      <w:r w:rsidRPr="0013161F">
        <w:t>of</w:t>
      </w:r>
      <w:r w:rsidR="003B0E2E">
        <w:t xml:space="preserve"> </w:t>
      </w:r>
      <w:r w:rsidR="003329C4">
        <w:br/>
      </w:r>
      <w:r w:rsidRPr="0013161F">
        <w:t>the</w:t>
      </w:r>
      <w:r w:rsidR="003B0E2E">
        <w:t xml:space="preserve"> </w:t>
      </w:r>
      <w:r w:rsidRPr="0013161F">
        <w:t>existing</w:t>
      </w:r>
      <w:r w:rsidR="003B0E2E">
        <w:t xml:space="preserve"> </w:t>
      </w:r>
      <w:r w:rsidRPr="0013161F">
        <w:t>FCNYS,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next</w:t>
      </w:r>
      <w:r w:rsidR="003B0E2E">
        <w:t xml:space="preserve"> </w:t>
      </w:r>
      <w:r w:rsidRPr="0013161F">
        <w:t>code</w:t>
      </w:r>
      <w:r w:rsidR="003B0E2E">
        <w:t xml:space="preserve"> </w:t>
      </w:r>
      <w:r w:rsidRPr="0013161F">
        <w:t>cycle</w:t>
      </w:r>
      <w:r w:rsidR="003B0E2E">
        <w:t xml:space="preserve"> </w:t>
      </w:r>
      <w:r w:rsidRPr="0013161F">
        <w:t>update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FCNYS.</w:t>
      </w:r>
      <w:r w:rsidR="003B0E2E">
        <w:t xml:space="preserve"> </w:t>
      </w:r>
      <w:r w:rsidRPr="0013161F">
        <w:t>This</w:t>
      </w:r>
      <w:r w:rsidR="003B0E2E">
        <w:t xml:space="preserve"> </w:t>
      </w:r>
      <w:r w:rsidRPr="0013161F">
        <w:t>section</w:t>
      </w:r>
      <w:r w:rsidR="003B0E2E">
        <w:t xml:space="preserve"> </w:t>
      </w:r>
      <w:r w:rsidRPr="0013161F">
        <w:t>provides</w:t>
      </w:r>
      <w:r w:rsidR="003B0E2E">
        <w:t xml:space="preserve"> </w:t>
      </w:r>
      <w:r w:rsidRPr="0013161F">
        <w:t>a</w:t>
      </w:r>
      <w:r w:rsidR="003B0E2E">
        <w:t xml:space="preserve"> </w:t>
      </w:r>
      <w:r w:rsidRPr="0013161F">
        <w:t>summary</w:t>
      </w:r>
      <w:r w:rsidR="003B0E2E">
        <w:t xml:space="preserve"> </w:t>
      </w:r>
      <w:r w:rsidR="003329C4">
        <w:br/>
      </w:r>
      <w:r w:rsidRPr="0013161F">
        <w:t>of</w:t>
      </w:r>
      <w:r w:rsidR="003B0E2E">
        <w:t xml:space="preserve"> </w:t>
      </w:r>
      <w:r w:rsidRPr="0013161F">
        <w:t>identified</w:t>
      </w:r>
      <w:r w:rsidR="003B0E2E">
        <w:t xml:space="preserve"> </w:t>
      </w:r>
      <w:r w:rsidRPr="0013161F">
        <w:t>potential</w:t>
      </w:r>
      <w:r w:rsidR="003B0E2E">
        <w:t xml:space="preserve"> </w:t>
      </w:r>
      <w:r w:rsidRPr="0013161F">
        <w:t>improvements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current</w:t>
      </w:r>
      <w:r w:rsidR="003B0E2E">
        <w:t xml:space="preserve"> </w:t>
      </w:r>
      <w:r w:rsidRPr="0013161F">
        <w:rPr>
          <w:b/>
          <w:bCs/>
          <w:i/>
          <w:iCs/>
        </w:rPr>
        <w:t>2020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Fire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Code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of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New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York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State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Section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1206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Electrical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Energy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Storage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Systems</w:t>
      </w:r>
      <w:r w:rsidRPr="0013161F">
        <w:t>.</w:t>
      </w:r>
      <w:r w:rsidR="003B0E2E">
        <w:t xml:space="preserve"> </w:t>
      </w:r>
      <w:r w:rsidRPr="0013161F">
        <w:t>Where</w:t>
      </w:r>
      <w:r w:rsidR="003B0E2E">
        <w:t xml:space="preserve"> </w:t>
      </w:r>
      <w:r w:rsidRPr="0013161F">
        <w:t>available,</w:t>
      </w:r>
      <w:r w:rsidR="003B0E2E">
        <w:t xml:space="preserve"> </w:t>
      </w:r>
      <w:r w:rsidRPr="0013161F">
        <w:t>sections</w:t>
      </w:r>
      <w:r w:rsidR="003B0E2E">
        <w:t xml:space="preserve"> </w:t>
      </w:r>
      <w:r w:rsidRPr="0013161F">
        <w:t>from</w:t>
      </w:r>
      <w:r w:rsidR="003B0E2E">
        <w:t xml:space="preserve"> </w:t>
      </w:r>
      <w:r w:rsidRPr="0013161F">
        <w:t>corresponding</w:t>
      </w:r>
      <w:r w:rsidR="003B0E2E">
        <w:t xml:space="preserve"> </w:t>
      </w:r>
      <w:r w:rsidRPr="0013161F">
        <w:t>sections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rPr>
          <w:b/>
          <w:bCs/>
          <w:i/>
          <w:iCs/>
        </w:rPr>
        <w:t>2023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NFPA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855</w:t>
      </w:r>
      <w:r w:rsidRPr="0013161F">
        <w:t>,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proposed</w:t>
      </w:r>
      <w:r w:rsidR="003B0E2E">
        <w:t xml:space="preserve"> </w:t>
      </w:r>
      <w:r w:rsidRPr="0013161F">
        <w:rPr>
          <w:b/>
          <w:bCs/>
          <w:i/>
          <w:iCs/>
        </w:rPr>
        <w:t>2024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International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Fire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Code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Section</w:t>
      </w:r>
      <w:r w:rsidR="003B0E2E">
        <w:rPr>
          <w:b/>
          <w:bCs/>
          <w:i/>
          <w:iCs/>
        </w:rPr>
        <w:t xml:space="preserve"> </w:t>
      </w:r>
      <w:r w:rsidRPr="0013161F">
        <w:rPr>
          <w:b/>
          <w:bCs/>
          <w:i/>
          <w:iCs/>
        </w:rPr>
        <w:t>1207</w:t>
      </w:r>
      <w:r w:rsidRPr="0013161F">
        <w:t>,</w:t>
      </w:r>
      <w:r w:rsidR="003B0E2E">
        <w:t xml:space="preserve"> </w:t>
      </w:r>
      <w:r w:rsidRPr="0013161F">
        <w:t>or</w:t>
      </w:r>
      <w:r w:rsidR="003B0E2E">
        <w:t xml:space="preserve"> </w:t>
      </w:r>
      <w:r w:rsidRPr="0013161F">
        <w:t>other</w:t>
      </w:r>
      <w:r w:rsidR="003B0E2E">
        <w:t xml:space="preserve"> </w:t>
      </w:r>
      <w:r w:rsidRPr="0013161F">
        <w:t>codes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standards</w:t>
      </w:r>
      <w:r w:rsidR="003B0E2E">
        <w:t xml:space="preserve"> </w:t>
      </w:r>
      <w:r w:rsidR="003329C4">
        <w:br/>
      </w:r>
      <w:r w:rsidRPr="0013161F">
        <w:t>are</w:t>
      </w:r>
      <w:r w:rsidR="003B0E2E">
        <w:t xml:space="preserve"> </w:t>
      </w:r>
      <w:r w:rsidRPr="0013161F">
        <w:t>provided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reference.</w:t>
      </w:r>
      <w:r w:rsidR="003B0E2E">
        <w:t xml:space="preserve"> </w:t>
      </w:r>
      <w:r w:rsidRPr="0013161F">
        <w:t>Though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2024</w:t>
      </w:r>
      <w:r w:rsidR="003B0E2E">
        <w:t xml:space="preserve"> </w:t>
      </w:r>
      <w:r w:rsidRPr="0013161F">
        <w:t>IFC</w:t>
      </w:r>
      <w:r w:rsidR="003B0E2E">
        <w:t xml:space="preserve"> </w:t>
      </w:r>
      <w:r w:rsidRPr="0013161F">
        <w:t>references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2021</w:t>
      </w:r>
      <w:r w:rsidR="003B0E2E">
        <w:t xml:space="preserve"> </w:t>
      </w:r>
      <w:r w:rsidRPr="0013161F">
        <w:t>NFPA</w:t>
      </w:r>
      <w:r w:rsidR="003B0E2E">
        <w:t xml:space="preserve"> </w:t>
      </w:r>
      <w:r w:rsidRPr="0013161F">
        <w:t>855,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WG</w:t>
      </w:r>
      <w:r w:rsidR="003B0E2E">
        <w:t xml:space="preserve"> </w:t>
      </w:r>
      <w:r w:rsidRPr="0013161F">
        <w:t>recommends</w:t>
      </w:r>
      <w:r w:rsidR="003B0E2E">
        <w:t xml:space="preserve"> </w:t>
      </w:r>
      <w:r w:rsidRPr="0013161F">
        <w:t>that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Code</w:t>
      </w:r>
      <w:r w:rsidR="003B0E2E">
        <w:t xml:space="preserve"> </w:t>
      </w:r>
      <w:r w:rsidRPr="0013161F">
        <w:t>Council</w:t>
      </w:r>
      <w:r w:rsidR="003B0E2E">
        <w:t xml:space="preserve"> </w:t>
      </w:r>
      <w:r w:rsidRPr="0013161F">
        <w:t>reference</w:t>
      </w:r>
      <w:r w:rsidR="003B0E2E">
        <w:t xml:space="preserve"> </w:t>
      </w:r>
      <w:r w:rsidRPr="0013161F">
        <w:t>2023</w:t>
      </w:r>
      <w:r w:rsidR="003B0E2E">
        <w:t xml:space="preserve"> </w:t>
      </w:r>
      <w:r w:rsidRPr="0013161F">
        <w:t>NFPA</w:t>
      </w:r>
      <w:r w:rsidR="003B0E2E">
        <w:t xml:space="preserve"> </w:t>
      </w:r>
      <w:r w:rsidRPr="0013161F">
        <w:t>855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next</w:t>
      </w:r>
      <w:r w:rsidR="003B0E2E">
        <w:t xml:space="preserve"> </w:t>
      </w:r>
      <w:r w:rsidRPr="0013161F">
        <w:t>edition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FCNYS.</w:t>
      </w:r>
    </w:p>
    <w:p w14:paraId="675E7062" w14:textId="0FB17E8F" w:rsidR="0013161F" w:rsidRPr="0013161F" w:rsidRDefault="0013161F" w:rsidP="0013161F">
      <w:pPr>
        <w:pStyle w:val="ListNumber"/>
        <w:numPr>
          <w:ilvl w:val="0"/>
          <w:numId w:val="11"/>
        </w:numPr>
        <w:rPr>
          <w:b/>
          <w:bCs/>
        </w:rPr>
      </w:pPr>
      <w:r w:rsidRPr="0013161F">
        <w:rPr>
          <w:b/>
          <w:bCs/>
        </w:rPr>
        <w:t>FCNYS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1206.8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PEER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REVIEW</w:t>
      </w:r>
      <w:r w:rsidRPr="0013161F">
        <w:rPr>
          <w:rFonts w:eastAsia="Calibri"/>
          <w:b/>
          <w:bCs/>
        </w:rPr>
        <w:br/>
      </w:r>
      <w:r w:rsidRPr="0013161F">
        <w:rPr>
          <w:b/>
          <w:bCs/>
        </w:rPr>
        <w:t>Require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industry-funded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independent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peer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reviews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all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projects.</w:t>
      </w:r>
    </w:p>
    <w:p w14:paraId="0B1B0D3A" w14:textId="2CDB0D24" w:rsidR="0013161F" w:rsidRPr="0013161F" w:rsidRDefault="0013161F" w:rsidP="0013161F">
      <w:pPr>
        <w:pStyle w:val="BodyText"/>
      </w:pPr>
      <w:r w:rsidRPr="0013161F">
        <w:t>Local</w:t>
      </w:r>
      <w:r w:rsidR="003B0E2E">
        <w:t xml:space="preserve"> </w:t>
      </w:r>
      <w:r w:rsidRPr="0013161F">
        <w:t>AHJs</w:t>
      </w:r>
      <w:r w:rsidR="003B0E2E">
        <w:t xml:space="preserve"> </w:t>
      </w:r>
      <w:r w:rsidRPr="0013161F">
        <w:t>often</w:t>
      </w:r>
      <w:r w:rsidR="003B0E2E">
        <w:t xml:space="preserve"> </w:t>
      </w:r>
      <w:r w:rsidRPr="0013161F">
        <w:t>lack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resources</w:t>
      </w:r>
      <w:r w:rsidR="003B0E2E">
        <w:t xml:space="preserve"> </w:t>
      </w:r>
      <w:r w:rsidRPr="0013161F">
        <w:t>or</w:t>
      </w:r>
      <w:r w:rsidR="003B0E2E">
        <w:t xml:space="preserve"> </w:t>
      </w:r>
      <w:r w:rsidRPr="0013161F">
        <w:t>expertise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understand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interpret</w:t>
      </w:r>
      <w:r w:rsidR="003B0E2E">
        <w:t xml:space="preserve"> </w:t>
      </w:r>
      <w:r w:rsidRPr="0013161F">
        <w:t>critical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permitting</w:t>
      </w:r>
      <w:r w:rsidR="003B0E2E">
        <w:t xml:space="preserve"> </w:t>
      </w:r>
      <w:r w:rsidRPr="0013161F">
        <w:t>documents,</w:t>
      </w:r>
      <w:r w:rsidR="003B0E2E">
        <w:t xml:space="preserve"> </w:t>
      </w:r>
      <w:r w:rsidRPr="0013161F">
        <w:t>particularly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UL</w:t>
      </w:r>
      <w:r w:rsidR="003B0E2E">
        <w:t xml:space="preserve"> </w:t>
      </w:r>
      <w:r w:rsidRPr="0013161F">
        <w:t>9540A</w:t>
      </w:r>
      <w:r w:rsidR="003B0E2E">
        <w:t xml:space="preserve"> </w:t>
      </w:r>
      <w:r w:rsidRPr="0013161F">
        <w:t>report,</w:t>
      </w:r>
      <w:r w:rsidR="003B0E2E">
        <w:t xml:space="preserve"> </w:t>
      </w:r>
      <w:r w:rsidRPr="0013161F">
        <w:t>which</w:t>
      </w:r>
      <w:r w:rsidR="003B0E2E">
        <w:t xml:space="preserve"> </w:t>
      </w:r>
      <w:r w:rsidRPr="0013161F">
        <w:t>contains</w:t>
      </w:r>
      <w:r w:rsidR="003B0E2E">
        <w:t xml:space="preserve"> </w:t>
      </w:r>
      <w:r w:rsidRPr="0013161F">
        <w:t>product-level</w:t>
      </w:r>
      <w:r w:rsidR="003B0E2E">
        <w:t xml:space="preserve"> </w:t>
      </w:r>
      <w:r w:rsidRPr="0013161F">
        <w:t>test</w:t>
      </w:r>
      <w:r w:rsidR="003B0E2E">
        <w:t xml:space="preserve"> </w:t>
      </w:r>
      <w:r w:rsidRPr="0013161F">
        <w:t>data</w:t>
      </w:r>
      <w:r w:rsidR="003B0E2E">
        <w:t xml:space="preserve"> </w:t>
      </w:r>
      <w:r w:rsidRPr="0013161F">
        <w:t>on</w:t>
      </w:r>
      <w:r w:rsidR="003B0E2E">
        <w:t xml:space="preserve"> </w:t>
      </w:r>
      <w:r w:rsidRPr="0013161F">
        <w:t>which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base</w:t>
      </w:r>
      <w:r w:rsidR="003B0E2E">
        <w:t xml:space="preserve"> </w:t>
      </w:r>
      <w:r w:rsidRPr="0013161F">
        <w:t>important</w:t>
      </w:r>
      <w:r w:rsidR="003B0E2E">
        <w:t xml:space="preserve"> </w:t>
      </w:r>
      <w:r w:rsidRPr="0013161F">
        <w:t>siting</w:t>
      </w:r>
      <w:r w:rsidR="003B0E2E">
        <w:t xml:space="preserve"> </w:t>
      </w:r>
      <w:r w:rsidRPr="0013161F">
        <w:t>decisions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requirements.</w:t>
      </w:r>
      <w:r w:rsidR="003B0E2E">
        <w:t xml:space="preserve"> </w:t>
      </w:r>
      <w:r w:rsidRPr="0013161F">
        <w:t>This</w:t>
      </w:r>
      <w:r w:rsidR="003B0E2E">
        <w:t xml:space="preserve"> </w:t>
      </w:r>
      <w:r w:rsidRPr="0013161F">
        <w:t>gap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AHJ</w:t>
      </w:r>
      <w:r w:rsidR="003B0E2E">
        <w:t xml:space="preserve"> </w:t>
      </w:r>
      <w:r w:rsidRPr="0013161F">
        <w:t>expertise</w:t>
      </w:r>
      <w:r w:rsidR="003B0E2E">
        <w:t xml:space="preserve"> </w:t>
      </w:r>
      <w:r w:rsidRPr="0013161F" w:rsidDel="007802E5">
        <w:t>has</w:t>
      </w:r>
      <w:r w:rsidR="003B0E2E">
        <w:t xml:space="preserve"> </w:t>
      </w:r>
      <w:r w:rsidRPr="0013161F" w:rsidDel="007802E5">
        <w:t>led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incomplete</w:t>
      </w:r>
      <w:r w:rsidR="003B0E2E">
        <w:t xml:space="preserve"> </w:t>
      </w:r>
      <w:r w:rsidRPr="0013161F">
        <w:t>or</w:t>
      </w:r>
      <w:r w:rsidR="003B0E2E">
        <w:t xml:space="preserve"> </w:t>
      </w:r>
      <w:r w:rsidRPr="0013161F">
        <w:t>inadequate</w:t>
      </w:r>
      <w:r w:rsidR="003B0E2E">
        <w:t xml:space="preserve"> </w:t>
      </w:r>
      <w:r w:rsidRPr="0013161F">
        <w:t>applications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which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requirements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FCNYS</w:t>
      </w:r>
      <w:r w:rsidR="003B0E2E">
        <w:t xml:space="preserve"> </w:t>
      </w:r>
      <w:r w:rsidRPr="0013161F">
        <w:t>1206</w:t>
      </w:r>
      <w:r w:rsidR="003B0E2E">
        <w:t xml:space="preserve"> </w:t>
      </w:r>
      <w:r w:rsidRPr="0013161F">
        <w:t>are</w:t>
      </w:r>
      <w:r w:rsidR="003B0E2E">
        <w:t xml:space="preserve"> </w:t>
      </w:r>
      <w:r w:rsidRPr="0013161F">
        <w:t>not</w:t>
      </w:r>
      <w:r w:rsidR="003B0E2E">
        <w:t xml:space="preserve"> </w:t>
      </w:r>
      <w:r w:rsidRPr="0013161F">
        <w:t>sufficiently</w:t>
      </w:r>
      <w:r w:rsidR="003B0E2E">
        <w:t xml:space="preserve"> </w:t>
      </w:r>
      <w:r w:rsidRPr="0013161F">
        <w:t>met.</w:t>
      </w:r>
      <w:r w:rsidR="003B0E2E">
        <w:t xml:space="preserve"> </w:t>
      </w:r>
    </w:p>
    <w:p w14:paraId="05B47195" w14:textId="2795F23B" w:rsidR="0013161F" w:rsidRPr="0013161F" w:rsidRDefault="0013161F" w:rsidP="0013161F">
      <w:pPr>
        <w:pStyle w:val="BodyText"/>
      </w:pPr>
      <w:r w:rsidRPr="0013161F">
        <w:t>“Peer</w:t>
      </w:r>
      <w:r w:rsidR="003B0E2E">
        <w:t xml:space="preserve"> </w:t>
      </w:r>
      <w:r w:rsidRPr="0013161F">
        <w:t>reviews”</w:t>
      </w:r>
      <w:r w:rsidR="003B0E2E">
        <w:t xml:space="preserve"> </w:t>
      </w:r>
      <w:r w:rsidRPr="0013161F">
        <w:t>by</w:t>
      </w:r>
      <w:r w:rsidR="003B0E2E">
        <w:t xml:space="preserve"> </w:t>
      </w:r>
      <w:r w:rsidRPr="0013161F">
        <w:t>experts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field</w:t>
      </w:r>
      <w:r w:rsidR="003B0E2E">
        <w:t xml:space="preserve"> </w:t>
      </w:r>
      <w:r w:rsidRPr="0013161F">
        <w:t>can</w:t>
      </w:r>
      <w:r w:rsidR="003B0E2E">
        <w:t xml:space="preserve"> </w:t>
      </w:r>
      <w:r w:rsidRPr="0013161F">
        <w:t>assist</w:t>
      </w:r>
      <w:r w:rsidR="003B0E2E">
        <w:t xml:space="preserve"> </w:t>
      </w:r>
      <w:r w:rsidRPr="0013161F">
        <w:t>local</w:t>
      </w:r>
      <w:r w:rsidR="003B0E2E">
        <w:t xml:space="preserve"> </w:t>
      </w:r>
      <w:r w:rsidRPr="0013161F">
        <w:t>AHJs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their</w:t>
      </w:r>
      <w:r w:rsidR="003B0E2E">
        <w:t xml:space="preserve"> </w:t>
      </w:r>
      <w:r w:rsidRPr="0013161F">
        <w:t>review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understanding</w:t>
      </w:r>
      <w:r w:rsidR="003B0E2E">
        <w:t xml:space="preserve"> </w:t>
      </w:r>
      <w:r w:rsidRPr="0013161F">
        <w:t>of</w:t>
      </w:r>
      <w:r w:rsidR="003B0E2E">
        <w:t xml:space="preserve"> </w:t>
      </w:r>
      <w:r w:rsidR="003329C4">
        <w:br/>
      </w:r>
      <w:r w:rsidRPr="0013161F">
        <w:t>BESS</w:t>
      </w:r>
      <w:r w:rsidR="003B0E2E">
        <w:t xml:space="preserve"> </w:t>
      </w:r>
      <w:r w:rsidRPr="0013161F">
        <w:t>permit</w:t>
      </w:r>
      <w:r w:rsidR="003B0E2E">
        <w:t xml:space="preserve"> </w:t>
      </w:r>
      <w:r w:rsidRPr="0013161F">
        <w:t>applications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their</w:t>
      </w:r>
      <w:r w:rsidR="003B0E2E">
        <w:t xml:space="preserve"> </w:t>
      </w:r>
      <w:r w:rsidRPr="0013161F">
        <w:t>compliance</w:t>
      </w:r>
      <w:r w:rsidR="003B0E2E">
        <w:t xml:space="preserve"> </w:t>
      </w:r>
      <w:r w:rsidRPr="0013161F">
        <w:t>with</w:t>
      </w:r>
      <w:r w:rsidR="003B0E2E">
        <w:t xml:space="preserve"> </w:t>
      </w:r>
      <w:r w:rsidRPr="0013161F">
        <w:t>existing</w:t>
      </w:r>
      <w:r w:rsidR="003B0E2E">
        <w:t xml:space="preserve"> </w:t>
      </w:r>
      <w:r w:rsidRPr="0013161F">
        <w:t>Fire</w:t>
      </w:r>
      <w:r w:rsidR="003B0E2E">
        <w:t xml:space="preserve"> </w:t>
      </w:r>
      <w:r w:rsidRPr="0013161F">
        <w:t>Code</w:t>
      </w:r>
      <w:r w:rsidR="003B0E2E">
        <w:t xml:space="preserve"> </w:t>
      </w:r>
      <w:r w:rsidRPr="0013161F">
        <w:t>requirements.</w:t>
      </w:r>
      <w:r w:rsidR="003B0E2E">
        <w:t xml:space="preserve"> </w:t>
      </w:r>
      <w:r w:rsidRPr="0013161F">
        <w:t>Currently,</w:t>
      </w:r>
      <w:r w:rsidR="003B0E2E">
        <w:t xml:space="preserve"> </w:t>
      </w:r>
      <w:r w:rsidR="003329C4">
        <w:br/>
      </w:r>
      <w:r w:rsidRPr="0013161F">
        <w:t>FCNYS</w:t>
      </w:r>
      <w:r w:rsidR="003B0E2E">
        <w:t xml:space="preserve"> </w:t>
      </w:r>
      <w:r w:rsidRPr="0013161F">
        <w:t>1206.8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</w:t>
      </w:r>
      <w:r w:rsidR="003B0E2E">
        <w:t xml:space="preserve"> </w:t>
      </w:r>
      <w:r w:rsidRPr="0013161F">
        <w:t>empowers</w:t>
      </w:r>
      <w:r w:rsidR="003B0E2E">
        <w:t xml:space="preserve"> </w:t>
      </w:r>
      <w:r w:rsidRPr="0013161F">
        <w:t>local</w:t>
      </w:r>
      <w:r w:rsidR="003B0E2E">
        <w:t xml:space="preserve"> </w:t>
      </w:r>
      <w:r w:rsidRPr="0013161F">
        <w:t>AHJs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require</w:t>
      </w:r>
      <w:r w:rsidR="003B0E2E">
        <w:t xml:space="preserve"> </w:t>
      </w:r>
      <w:r w:rsidRPr="0013161F">
        <w:t>that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developers</w:t>
      </w:r>
      <w:r w:rsidR="003B0E2E">
        <w:t xml:space="preserve"> </w:t>
      </w:r>
      <w:r w:rsidRPr="0013161F">
        <w:t>pay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an</w:t>
      </w:r>
      <w:r w:rsidR="003B0E2E">
        <w:t xml:space="preserve"> </w:t>
      </w:r>
      <w:r w:rsidRPr="0013161F">
        <w:t>independent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developer’s</w:t>
      </w:r>
      <w:r w:rsidR="003B0E2E">
        <w:t xml:space="preserve"> </w:t>
      </w:r>
      <w:r w:rsidRPr="0013161F">
        <w:t>permit</w:t>
      </w:r>
      <w:r w:rsidR="003B0E2E">
        <w:t xml:space="preserve"> </w:t>
      </w:r>
      <w:r w:rsidRPr="0013161F">
        <w:t>application.</w:t>
      </w:r>
      <w:r w:rsidR="003B0E2E">
        <w:t xml:space="preserve"> </w:t>
      </w:r>
      <w:r w:rsidRPr="0013161F">
        <w:t>However,</w:t>
      </w:r>
      <w:r w:rsidR="003B0E2E">
        <w:t xml:space="preserve"> </w:t>
      </w:r>
      <w:r w:rsidRPr="0013161F">
        <w:t>despite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benefits,</w:t>
      </w:r>
      <w:r w:rsidR="003B0E2E">
        <w:t xml:space="preserve"> </w:t>
      </w:r>
      <w:r w:rsidR="003329C4">
        <w:br/>
      </w:r>
      <w:r w:rsidRPr="0013161F">
        <w:t>peer</w:t>
      </w:r>
      <w:r w:rsidR="003B0E2E">
        <w:t xml:space="preserve"> </w:t>
      </w:r>
      <w:r w:rsidRPr="0013161F">
        <w:t>reviews</w:t>
      </w:r>
      <w:r w:rsidR="003B0E2E">
        <w:t xml:space="preserve"> </w:t>
      </w:r>
      <w:r w:rsidRPr="0013161F">
        <w:t>are</w:t>
      </w:r>
      <w:r w:rsidR="003B0E2E">
        <w:t xml:space="preserve"> </w:t>
      </w:r>
      <w:r w:rsidRPr="0013161F">
        <w:t>rarely</w:t>
      </w:r>
      <w:r w:rsidR="003B0E2E">
        <w:t xml:space="preserve"> </w:t>
      </w:r>
      <w:r w:rsidRPr="0013161F">
        <w:t>utilized.</w:t>
      </w:r>
    </w:p>
    <w:p w14:paraId="2BB947B5" w14:textId="4417D322" w:rsidR="0013161F" w:rsidRPr="0013161F" w:rsidRDefault="0013161F" w:rsidP="0013161F">
      <w:pPr>
        <w:pStyle w:val="BodyText"/>
      </w:pPr>
      <w:r w:rsidRPr="0013161F">
        <w:t>As</w:t>
      </w:r>
      <w:r w:rsidR="003B0E2E">
        <w:t xml:space="preserve"> </w:t>
      </w:r>
      <w:r w:rsidRPr="0013161F">
        <w:t>such,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WG</w:t>
      </w:r>
      <w:r w:rsidR="003B0E2E">
        <w:t xml:space="preserve"> </w:t>
      </w:r>
      <w:r w:rsidRPr="0013161F">
        <w:t>recommends</w:t>
      </w:r>
      <w:r w:rsidR="003B0E2E">
        <w:t xml:space="preserve"> </w:t>
      </w:r>
      <w:r w:rsidRPr="0013161F">
        <w:t>that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reviews</w:t>
      </w:r>
      <w:r w:rsidR="003B0E2E">
        <w:t xml:space="preserve"> </w:t>
      </w:r>
      <w:r w:rsidRPr="0013161F">
        <w:t>be</w:t>
      </w:r>
      <w:r w:rsidR="003B0E2E">
        <w:t xml:space="preserve"> </w:t>
      </w:r>
      <w:r w:rsidRPr="0013161F">
        <w:t>required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all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installations</w:t>
      </w:r>
      <w:r w:rsidR="003B0E2E">
        <w:t xml:space="preserve"> </w:t>
      </w:r>
      <w:r w:rsidRPr="0013161F">
        <w:t>exceeding</w:t>
      </w:r>
      <w:r w:rsidR="003B0E2E">
        <w:t xml:space="preserve"> </w:t>
      </w:r>
      <w:r w:rsidR="003329C4">
        <w:br/>
      </w:r>
      <w:r w:rsidRPr="0013161F">
        <w:t>energy</w:t>
      </w:r>
      <w:r w:rsidR="003B0E2E">
        <w:t xml:space="preserve"> </w:t>
      </w:r>
      <w:r w:rsidRPr="0013161F">
        <w:t>capacity</w:t>
      </w:r>
      <w:r w:rsidR="003B0E2E">
        <w:t xml:space="preserve"> </w:t>
      </w:r>
      <w:r w:rsidRPr="0013161F">
        <w:t>thresholds</w:t>
      </w:r>
      <w:r w:rsidR="003B0E2E">
        <w:t xml:space="preserve"> </w:t>
      </w:r>
      <w:r w:rsidRPr="0013161F">
        <w:t>per</w:t>
      </w:r>
      <w:r w:rsidR="003B0E2E">
        <w:t xml:space="preserve"> </w:t>
      </w:r>
      <w:r w:rsidRPr="0013161F">
        <w:t>FCNYS</w:t>
      </w:r>
      <w:r w:rsidR="003B0E2E">
        <w:t xml:space="preserve"> </w:t>
      </w:r>
      <w:r w:rsidRPr="0013161F">
        <w:t>Table</w:t>
      </w:r>
      <w:r w:rsidR="003B0E2E">
        <w:t xml:space="preserve"> </w:t>
      </w:r>
      <w:r w:rsidRPr="0013161F">
        <w:t>1206.1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ensure</w:t>
      </w:r>
      <w:r w:rsidR="003B0E2E">
        <w:t xml:space="preserve"> </w:t>
      </w:r>
      <w:r w:rsidRPr="0013161F">
        <w:t>proper</w:t>
      </w:r>
      <w:r w:rsidR="003B0E2E">
        <w:t xml:space="preserve"> </w:t>
      </w:r>
      <w:r w:rsidRPr="0013161F">
        <w:t>compliance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oversight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upcoming</w:t>
      </w:r>
      <w:r w:rsidR="003B0E2E">
        <w:t xml:space="preserve"> </w:t>
      </w:r>
      <w:r w:rsidRPr="0013161F">
        <w:t>projects.</w:t>
      </w:r>
    </w:p>
    <w:p w14:paraId="796F8758" w14:textId="4187750E" w:rsidR="0013161F" w:rsidRPr="0013161F" w:rsidRDefault="0013161F" w:rsidP="0013161F">
      <w:pPr>
        <w:pStyle w:val="BodyText"/>
      </w:pPr>
      <w:r w:rsidRPr="0013161F">
        <w:t>When</w:t>
      </w:r>
      <w:r w:rsidR="003B0E2E">
        <w:t xml:space="preserve"> </w:t>
      </w:r>
      <w:r w:rsidRPr="0013161F">
        <w:t>identifying</w:t>
      </w:r>
      <w:r w:rsidR="003B0E2E">
        <w:t xml:space="preserve"> </w:t>
      </w:r>
      <w:r w:rsidRPr="0013161F">
        <w:t>potential</w:t>
      </w:r>
      <w:r w:rsidR="003B0E2E">
        <w:t xml:space="preserve"> </w:t>
      </w:r>
      <w:r w:rsidRPr="0013161F">
        <w:t>candidates</w:t>
      </w:r>
      <w:r w:rsidR="003B0E2E">
        <w:t xml:space="preserve"> </w:t>
      </w:r>
      <w:r w:rsidRPr="0013161F">
        <w:t>qualified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conduct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reviews,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use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third-party</w:t>
      </w:r>
      <w:r w:rsidR="003B0E2E">
        <w:t xml:space="preserve"> </w:t>
      </w:r>
      <w:r w:rsidRPr="0013161F">
        <w:t>entities</w:t>
      </w:r>
      <w:r w:rsidR="003B0E2E">
        <w:t xml:space="preserve"> </w:t>
      </w:r>
      <w:r w:rsidR="003329C4">
        <w:br/>
      </w:r>
      <w:r w:rsidRPr="0013161F">
        <w:t>or</w:t>
      </w:r>
      <w:r w:rsidR="003B0E2E">
        <w:t xml:space="preserve"> </w:t>
      </w:r>
      <w:r w:rsidRPr="0013161F">
        <w:t>insurers</w:t>
      </w:r>
      <w:r w:rsidR="003B0E2E">
        <w:t xml:space="preserve"> </w:t>
      </w:r>
      <w:r w:rsidRPr="0013161F">
        <w:t>should</w:t>
      </w:r>
      <w:r w:rsidR="003B0E2E">
        <w:t xml:space="preserve"> </w:t>
      </w:r>
      <w:r w:rsidRPr="0013161F">
        <w:t>be</w:t>
      </w:r>
      <w:r w:rsidR="003B0E2E">
        <w:t xml:space="preserve"> </w:t>
      </w:r>
      <w:r w:rsidRPr="0013161F">
        <w:t>considered</w:t>
      </w:r>
      <w:r w:rsidR="003B0E2E">
        <w:t xml:space="preserve"> </w:t>
      </w:r>
      <w:r w:rsidRPr="0013161F">
        <w:rPr>
          <w:rStyle w:val="advancedproofingissue"/>
        </w:rPr>
        <w:t>in</w:t>
      </w:r>
      <w:r w:rsidR="003B0E2E">
        <w:rPr>
          <w:rStyle w:val="advancedproofingissue"/>
        </w:rPr>
        <w:t xml:space="preserve"> </w:t>
      </w:r>
      <w:r w:rsidRPr="0013161F">
        <w:rPr>
          <w:rStyle w:val="advancedproofingissue"/>
        </w:rPr>
        <w:t>order</w:t>
      </w:r>
      <w:r w:rsidR="003B0E2E">
        <w:rPr>
          <w:rStyle w:val="advancedproofingissue"/>
        </w:rPr>
        <w:t xml:space="preserve"> </w:t>
      </w:r>
      <w:r w:rsidRPr="0013161F">
        <w:rPr>
          <w:rStyle w:val="advancedproofingissue"/>
        </w:rPr>
        <w:t>to</w:t>
      </w:r>
      <w:r w:rsidR="003B0E2E">
        <w:t xml:space="preserve"> </w:t>
      </w:r>
      <w:r w:rsidRPr="0013161F">
        <w:t>provide</w:t>
      </w:r>
      <w:r w:rsidR="003B0E2E">
        <w:t xml:space="preserve"> </w:t>
      </w:r>
      <w:r w:rsidRPr="0013161F">
        <w:t>a</w:t>
      </w:r>
      <w:r w:rsidR="003B0E2E">
        <w:t xml:space="preserve"> </w:t>
      </w:r>
      <w:r w:rsidRPr="0013161F">
        <w:t>level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independence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transparency.</w:t>
      </w:r>
      <w:r w:rsidR="003B0E2E">
        <w:t xml:space="preserve"> </w:t>
      </w:r>
      <w:r w:rsidRPr="0013161F">
        <w:t>Further,</w:t>
      </w:r>
      <w:r w:rsidR="003B0E2E">
        <w:t xml:space="preserve"> </w:t>
      </w:r>
      <w:r w:rsidRPr="0013161F">
        <w:t>NYSERDA</w:t>
      </w:r>
      <w:r w:rsidR="003B0E2E">
        <w:t xml:space="preserve"> </w:t>
      </w:r>
      <w:r w:rsidRPr="0013161F">
        <w:t>or</w:t>
      </w:r>
      <w:r w:rsidR="003B0E2E">
        <w:t xml:space="preserve"> </w:t>
      </w:r>
      <w:r w:rsidRPr="0013161F">
        <w:t>another</w:t>
      </w:r>
      <w:r w:rsidR="003B0E2E">
        <w:t xml:space="preserve"> </w:t>
      </w:r>
      <w:r w:rsidRPr="0013161F">
        <w:t>qualified</w:t>
      </w:r>
      <w:r w:rsidR="003B0E2E">
        <w:t xml:space="preserve"> </w:t>
      </w:r>
      <w:r w:rsidRPr="0013161F">
        <w:t>entity</w:t>
      </w:r>
      <w:r w:rsidR="003B0E2E">
        <w:t xml:space="preserve"> </w:t>
      </w:r>
      <w:r w:rsidRPr="0013161F">
        <w:t>could</w:t>
      </w:r>
      <w:r w:rsidR="003B0E2E">
        <w:t xml:space="preserve"> </w:t>
      </w:r>
      <w:r w:rsidRPr="0013161F">
        <w:t>issue</w:t>
      </w:r>
      <w:r w:rsidR="003B0E2E">
        <w:t xml:space="preserve"> </w:t>
      </w:r>
      <w:r w:rsidRPr="0013161F">
        <w:t>a</w:t>
      </w:r>
      <w:r w:rsidR="003B0E2E">
        <w:t xml:space="preserve"> </w:t>
      </w:r>
      <w:r w:rsidRPr="0013161F">
        <w:t>rolling</w:t>
      </w:r>
      <w:r w:rsidR="003B0E2E">
        <w:t xml:space="preserve"> </w:t>
      </w:r>
      <w:r w:rsidRPr="0013161F">
        <w:t>Request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Qualifications</w:t>
      </w:r>
      <w:r w:rsidR="003B0E2E">
        <w:t xml:space="preserve"> </w:t>
      </w:r>
      <w:r w:rsidRPr="0013161F">
        <w:t>solicitation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firms</w:t>
      </w:r>
      <w:r w:rsidR="003B0E2E">
        <w:t xml:space="preserve"> </w:t>
      </w:r>
      <w:r w:rsidRPr="0013161F">
        <w:t>qualified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conduct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reviews</w:t>
      </w:r>
      <w:r w:rsidR="003B0E2E">
        <w:t xml:space="preserve"> </w:t>
      </w:r>
      <w:r w:rsidRPr="0013161F">
        <w:t>to</w:t>
      </w:r>
      <w:r w:rsidR="003B0E2E">
        <w:t xml:space="preserve"> </w:t>
      </w:r>
      <w:r w:rsidRPr="0013161F">
        <w:t>establish</w:t>
      </w:r>
      <w:r w:rsidR="003B0E2E">
        <w:t xml:space="preserve"> </w:t>
      </w:r>
      <w:r w:rsidRPr="0013161F">
        <w:t>a</w:t>
      </w:r>
      <w:r w:rsidR="003B0E2E">
        <w:t xml:space="preserve"> </w:t>
      </w:r>
      <w:r w:rsidRPr="0013161F">
        <w:t>list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reviewers</w:t>
      </w:r>
      <w:r w:rsidR="003B0E2E">
        <w:t xml:space="preserve"> </w:t>
      </w:r>
      <w:r w:rsidRPr="0013161F">
        <w:t>that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project</w:t>
      </w:r>
      <w:r w:rsidR="003B0E2E">
        <w:t xml:space="preserve"> </w:t>
      </w:r>
      <w:r w:rsidRPr="0013161F">
        <w:t>developers</w:t>
      </w:r>
      <w:r w:rsidR="003B0E2E">
        <w:t xml:space="preserve"> </w:t>
      </w:r>
      <w:r w:rsidRPr="0013161F">
        <w:t>can</w:t>
      </w:r>
      <w:r w:rsidR="003B0E2E">
        <w:t xml:space="preserve"> </w:t>
      </w:r>
      <w:r w:rsidRPr="0013161F">
        <w:t>utilize.</w:t>
      </w:r>
    </w:p>
    <w:p w14:paraId="3C57F6BC" w14:textId="3DD4DA6B" w:rsidR="0013161F" w:rsidRPr="0013161F" w:rsidRDefault="0013161F" w:rsidP="0013161F">
      <w:pPr>
        <w:pStyle w:val="BodyText"/>
      </w:pPr>
      <w:r w:rsidRPr="0013161F">
        <w:t>The</w:t>
      </w:r>
      <w:r w:rsidR="003B0E2E">
        <w:t xml:space="preserve"> </w:t>
      </w:r>
      <w:r w:rsidRPr="0013161F">
        <w:t>WG</w:t>
      </w:r>
      <w:r w:rsidR="003B0E2E">
        <w:t xml:space="preserve"> </w:t>
      </w:r>
      <w:r w:rsidRPr="0013161F">
        <w:t>notes</w:t>
      </w:r>
      <w:r w:rsidR="003B0E2E">
        <w:t xml:space="preserve"> </w:t>
      </w:r>
      <w:r w:rsidRPr="0013161F">
        <w:t>that</w:t>
      </w:r>
      <w:r w:rsidR="003B0E2E">
        <w:t xml:space="preserve"> </w:t>
      </w:r>
      <w:r w:rsidRPr="0013161F">
        <w:t>a</w:t>
      </w:r>
      <w:r w:rsidR="003B0E2E">
        <w:t xml:space="preserve"> </w:t>
      </w:r>
      <w:r w:rsidRPr="0013161F">
        <w:t>corollary</w:t>
      </w:r>
      <w:r w:rsidR="003B0E2E">
        <w:t xml:space="preserve"> </w:t>
      </w:r>
      <w:r w:rsidRPr="0013161F">
        <w:t>section</w:t>
      </w:r>
      <w:r w:rsidR="003B0E2E">
        <w:t xml:space="preserve"> </w:t>
      </w:r>
      <w:r w:rsidRPr="0013161F">
        <w:t>from</w:t>
      </w:r>
      <w:r w:rsidR="003B0E2E">
        <w:t xml:space="preserve"> </w:t>
      </w:r>
      <w:r w:rsidRPr="0013161F">
        <w:t>Chapter</w:t>
      </w:r>
      <w:r w:rsidR="003B0E2E">
        <w:t xml:space="preserve"> </w:t>
      </w:r>
      <w:r w:rsidRPr="0013161F">
        <w:t>1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2021</w:t>
      </w:r>
      <w:r w:rsidR="003B0E2E">
        <w:t xml:space="preserve"> </w:t>
      </w:r>
      <w:r w:rsidRPr="0013161F">
        <w:t>IFC</w:t>
      </w:r>
      <w:r w:rsidR="003B0E2E">
        <w:t xml:space="preserve"> </w:t>
      </w:r>
      <w:r w:rsidRPr="0013161F">
        <w:t>(104.8.2</w:t>
      </w:r>
      <w:r w:rsidR="003B0E2E">
        <w:t xml:space="preserve"> </w:t>
      </w:r>
      <w:r w:rsidRPr="0013161F">
        <w:t>Technical</w:t>
      </w:r>
      <w:r w:rsidR="003B0E2E">
        <w:t xml:space="preserve"> </w:t>
      </w:r>
      <w:r w:rsidRPr="0013161F">
        <w:t>Assistance)</w:t>
      </w:r>
      <w:r w:rsidR="003B0E2E">
        <w:t xml:space="preserve"> </w:t>
      </w:r>
      <w:r w:rsidRPr="0013161F">
        <w:t>was</w:t>
      </w:r>
      <w:r w:rsidR="003B0E2E">
        <w:t xml:space="preserve"> </w:t>
      </w:r>
      <w:r w:rsidRPr="0013161F">
        <w:t>not</w:t>
      </w:r>
      <w:r w:rsidR="003B0E2E">
        <w:t xml:space="preserve"> </w:t>
      </w:r>
      <w:r w:rsidRPr="0013161F">
        <w:t>adopted</w:t>
      </w:r>
      <w:r w:rsidR="003B0E2E">
        <w:t xml:space="preserve"> </w:t>
      </w:r>
      <w:r w:rsidRPr="0013161F">
        <w:t>into</w:t>
      </w:r>
      <w:r w:rsidR="003B0E2E">
        <w:t xml:space="preserve"> </w:t>
      </w:r>
      <w:r w:rsidRPr="0013161F">
        <w:t>2020</w:t>
      </w:r>
      <w:r w:rsidR="003B0E2E">
        <w:t xml:space="preserve"> </w:t>
      </w:r>
      <w:r w:rsidRPr="0013161F">
        <w:t>FCNYS,</w:t>
      </w:r>
      <w:r w:rsidR="003B0E2E">
        <w:t xml:space="preserve"> </w:t>
      </w:r>
      <w:r w:rsidRPr="0013161F">
        <w:t>presumably</w:t>
      </w:r>
      <w:r w:rsidR="003B0E2E">
        <w:t xml:space="preserve"> </w:t>
      </w:r>
      <w:r w:rsidRPr="0013161F">
        <w:t>addressed</w:t>
      </w:r>
      <w:r w:rsidR="003B0E2E">
        <w:t xml:space="preserve"> </w:t>
      </w:r>
      <w:r w:rsidRPr="0013161F">
        <w:t>by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inclusion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1206.8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Review.</w:t>
      </w:r>
      <w:r w:rsidR="003B0E2E">
        <w:t xml:space="preserve"> </w:t>
      </w:r>
      <w:r w:rsidR="003329C4">
        <w:br/>
      </w:r>
      <w:r w:rsidRPr="0013161F">
        <w:t>The</w:t>
      </w:r>
      <w:r w:rsidR="003B0E2E">
        <w:t xml:space="preserve"> </w:t>
      </w:r>
      <w:r w:rsidRPr="0013161F">
        <w:t>2024</w:t>
      </w:r>
      <w:r w:rsidR="003B0E2E">
        <w:t xml:space="preserve"> </w:t>
      </w:r>
      <w:r w:rsidRPr="0013161F">
        <w:t>IFC</w:t>
      </w:r>
      <w:r w:rsidR="003B0E2E">
        <w:t xml:space="preserve"> </w:t>
      </w:r>
      <w:r w:rsidRPr="0013161F">
        <w:t>does</w:t>
      </w:r>
      <w:r w:rsidR="003B0E2E">
        <w:t xml:space="preserve"> </w:t>
      </w:r>
      <w:r w:rsidRPr="0013161F">
        <w:t>not</w:t>
      </w:r>
      <w:r w:rsidR="003B0E2E">
        <w:t xml:space="preserve"> </w:t>
      </w:r>
      <w:r w:rsidRPr="0013161F">
        <w:t>currently</w:t>
      </w:r>
      <w:r w:rsidR="003B0E2E">
        <w:t xml:space="preserve"> </w:t>
      </w:r>
      <w:r w:rsidRPr="0013161F">
        <w:t>contain</w:t>
      </w:r>
      <w:r w:rsidR="003B0E2E">
        <w:t xml:space="preserve"> </w:t>
      </w:r>
      <w:r w:rsidRPr="0013161F">
        <w:t>language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Chapter</w:t>
      </w:r>
      <w:r w:rsidR="003B0E2E">
        <w:t xml:space="preserve"> </w:t>
      </w:r>
      <w:r w:rsidRPr="0013161F">
        <w:t>12..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WG</w:t>
      </w:r>
      <w:r w:rsidR="003B0E2E">
        <w:t xml:space="preserve"> </w:t>
      </w:r>
      <w:r w:rsidRPr="0013161F">
        <w:t>strongly</w:t>
      </w:r>
      <w:r w:rsidR="003B0E2E">
        <w:t xml:space="preserve"> </w:t>
      </w:r>
      <w:r w:rsidRPr="0013161F">
        <w:t>recommends</w:t>
      </w:r>
      <w:r w:rsidR="003B0E2E">
        <w:t xml:space="preserve"> </w:t>
      </w:r>
      <w:r w:rsidRPr="0013161F">
        <w:t>that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provision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peer</w:t>
      </w:r>
      <w:r w:rsidR="003B0E2E">
        <w:t xml:space="preserve"> </w:t>
      </w:r>
      <w:r w:rsidRPr="0013161F">
        <w:t>review</w:t>
      </w:r>
      <w:r w:rsidR="003B0E2E">
        <w:t xml:space="preserve"> </w:t>
      </w:r>
      <w:r w:rsidRPr="0013161F">
        <w:t>be</w:t>
      </w:r>
      <w:r w:rsidR="003B0E2E">
        <w:t xml:space="preserve"> </w:t>
      </w:r>
      <w:r w:rsidRPr="0013161F">
        <w:t>left</w:t>
      </w:r>
      <w:r w:rsidR="003B0E2E">
        <w:t xml:space="preserve"> </w:t>
      </w:r>
      <w:r w:rsidRPr="0013161F">
        <w:t>in</w:t>
      </w:r>
      <w:r w:rsidR="003B0E2E">
        <w:t xml:space="preserve"> </w:t>
      </w:r>
      <w:r w:rsidRPr="0013161F">
        <w:t>Chapter</w:t>
      </w:r>
      <w:r w:rsidR="003B0E2E">
        <w:t xml:space="preserve"> </w:t>
      </w:r>
      <w:r w:rsidRPr="0013161F">
        <w:t>12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Fire</w:t>
      </w:r>
      <w:r w:rsidR="003B0E2E">
        <w:t xml:space="preserve"> </w:t>
      </w:r>
      <w:r w:rsidRPr="0013161F">
        <w:t>Code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be</w:t>
      </w:r>
      <w:r w:rsidR="003B0E2E">
        <w:t xml:space="preserve"> </w:t>
      </w:r>
      <w:r w:rsidR="003329C4">
        <w:br/>
      </w:r>
      <w:r w:rsidRPr="0013161F">
        <w:t>mandatory</w:t>
      </w:r>
      <w:r w:rsidR="003B0E2E">
        <w:t xml:space="preserve"> </w:t>
      </w:r>
      <w:r w:rsidRPr="0013161F">
        <w:t>for</w:t>
      </w:r>
      <w:r w:rsidR="003B0E2E">
        <w:t xml:space="preserve"> </w:t>
      </w:r>
      <w:r w:rsidRPr="0013161F">
        <w:t>all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projects.</w:t>
      </w:r>
    </w:p>
    <w:p w14:paraId="4E58CF59" w14:textId="77777777" w:rsidR="004A753F" w:rsidRDefault="004A753F">
      <w:pPr>
        <w:rPr>
          <w:sz w:val="20"/>
        </w:rPr>
      </w:pPr>
      <w:r>
        <w:br w:type="page"/>
      </w:r>
    </w:p>
    <w:p w14:paraId="4E6B4994" w14:textId="2B01D601" w:rsidR="0013161F" w:rsidRPr="0013161F" w:rsidRDefault="0013161F" w:rsidP="0013161F">
      <w:pPr>
        <w:pStyle w:val="ListNumber"/>
        <w:rPr>
          <w:b/>
          <w:bCs/>
        </w:rPr>
      </w:pPr>
      <w:r w:rsidRPr="0013161F">
        <w:rPr>
          <w:b/>
          <w:bCs/>
        </w:rPr>
        <w:lastRenderedPageBreak/>
        <w:t>FCNYS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1206.13.3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EXPLOSION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CONTROL</w:t>
      </w:r>
      <w:r w:rsidRPr="0013161F">
        <w:rPr>
          <w:b/>
          <w:bCs/>
        </w:rPr>
        <w:br/>
        <w:t>Expand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requirement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explosion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control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include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cabinets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in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addition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rooms,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areas,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walk-in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units.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Additionally,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provide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design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requirements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or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language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what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constitutes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“passable”</w:t>
      </w:r>
      <w:r w:rsidR="003B0E2E">
        <w:rPr>
          <w:b/>
          <w:bCs/>
        </w:rPr>
        <w:t xml:space="preserve"> </w:t>
      </w:r>
      <w:r w:rsidRPr="0013161F">
        <w:rPr>
          <w:b/>
          <w:bCs/>
        </w:rPr>
        <w:t>system.</w:t>
      </w:r>
    </w:p>
    <w:p w14:paraId="384D4A9B" w14:textId="3960580E" w:rsidR="0013161F" w:rsidRPr="0013161F" w:rsidRDefault="0013161F" w:rsidP="0013161F">
      <w:pPr>
        <w:pStyle w:val="BodyText"/>
      </w:pPr>
      <w:r w:rsidRPr="0013161F">
        <w:rPr>
          <w:rStyle w:val="normaltextrun"/>
        </w:rPr>
        <w:t>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primary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concern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associated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with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lithium-ion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BESS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potential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deflagration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due</w:t>
      </w:r>
      <w:r w:rsidR="003B0E2E">
        <w:rPr>
          <w:rStyle w:val="normaltextrun"/>
        </w:rPr>
        <w:t xml:space="preserve"> </w:t>
      </w:r>
      <w:r w:rsidR="003329C4">
        <w:rPr>
          <w:rStyle w:val="normaltextrun"/>
        </w:rPr>
        <w:br/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accumulation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flammable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off-gases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within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confined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space,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such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battery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enclosure.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Currently,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FCNYS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1206.13.3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requires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that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provided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lithium-ion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BESS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rooms,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areas,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walk-in</w:t>
      </w:r>
      <w:r w:rsidR="003B0E2E">
        <w:rPr>
          <w:rStyle w:val="normaltextrun"/>
        </w:rPr>
        <w:t xml:space="preserve"> </w:t>
      </w:r>
      <w:r w:rsidRPr="0013161F" w:rsidDel="00807140">
        <w:rPr>
          <w:rStyle w:val="normaltextrun"/>
        </w:rPr>
        <w:t>energy</w:t>
      </w:r>
      <w:r w:rsidR="003B0E2E">
        <w:rPr>
          <w:rStyle w:val="normaltextrun"/>
        </w:rPr>
        <w:t xml:space="preserve"> </w:t>
      </w:r>
      <w:r w:rsidRPr="0013161F" w:rsidDel="00807140">
        <w:rPr>
          <w:rStyle w:val="normaltextrun"/>
        </w:rPr>
        <w:t>storage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units,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therefore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not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required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non-enterable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BESS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units,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also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referred</w:t>
      </w:r>
      <w:r w:rsidR="003B0E2E">
        <w:rPr>
          <w:rStyle w:val="normaltextrun"/>
        </w:rPr>
        <w:t xml:space="preserve"> </w:t>
      </w:r>
      <w:r w:rsidR="003329C4">
        <w:rPr>
          <w:rStyle w:val="normaltextrun"/>
        </w:rPr>
        <w:br/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“cabinets”.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such,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WG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recommends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that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requirement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expanded</w:t>
      </w:r>
      <w:r w:rsidR="003B0E2E">
        <w:rPr>
          <w:rStyle w:val="normaltextrun"/>
        </w:rPr>
        <w:t xml:space="preserve"> </w:t>
      </w:r>
      <w:r w:rsidR="003329C4">
        <w:rPr>
          <w:rStyle w:val="normaltextrun"/>
        </w:rPr>
        <w:br/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include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BESS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cabinets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addition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rooms,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areas,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walk-in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units.</w:t>
      </w:r>
      <w:r w:rsidR="003B0E2E">
        <w:t xml:space="preserve"> </w:t>
      </w:r>
    </w:p>
    <w:p w14:paraId="4B9BE57D" w14:textId="09C482E8" w:rsidR="0013161F" w:rsidRPr="0013161F" w:rsidRDefault="0013161F" w:rsidP="0013161F">
      <w:pPr>
        <w:pStyle w:val="BodyText"/>
      </w:pP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current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code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also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does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not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include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design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requirements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what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constitutes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“passable”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system,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which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should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established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next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installment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FCNYS.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Currently,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  <w:b/>
          <w:bCs/>
          <w:i/>
          <w:iCs/>
        </w:rPr>
        <w:t>NFPA</w:t>
      </w:r>
      <w:r w:rsidR="003B0E2E">
        <w:rPr>
          <w:rStyle w:val="normaltextrun"/>
          <w:b/>
          <w:bCs/>
          <w:i/>
          <w:iCs/>
        </w:rPr>
        <w:t xml:space="preserve"> </w:t>
      </w:r>
      <w:r w:rsidRPr="0013161F">
        <w:rPr>
          <w:rStyle w:val="normaltextrun"/>
          <w:b/>
          <w:bCs/>
          <w:i/>
          <w:iCs/>
        </w:rPr>
        <w:t>855</w:t>
      </w:r>
      <w:r w:rsidRPr="0013161F">
        <w:rPr>
          <w:rStyle w:val="normaltextrun"/>
        </w:rPr>
        <w:t>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  <w:b/>
          <w:bCs/>
          <w:i/>
          <w:iCs/>
        </w:rPr>
        <w:t>FDNY</w:t>
      </w:r>
      <w:r w:rsidR="003B0E2E">
        <w:rPr>
          <w:rStyle w:val="normaltextrun"/>
          <w:b/>
          <w:bCs/>
          <w:i/>
          <w:iCs/>
        </w:rPr>
        <w:t xml:space="preserve"> </w:t>
      </w:r>
      <w:r w:rsidRPr="0013161F">
        <w:rPr>
          <w:rStyle w:val="normaltextrun"/>
          <w:b/>
          <w:bCs/>
          <w:i/>
          <w:iCs/>
        </w:rPr>
        <w:t>3</w:t>
      </w:r>
      <w:r w:rsidR="003B0E2E">
        <w:rPr>
          <w:rStyle w:val="normaltextrun"/>
          <w:b/>
          <w:bCs/>
          <w:i/>
          <w:iCs/>
        </w:rPr>
        <w:t xml:space="preserve"> </w:t>
      </w:r>
      <w:r w:rsidRPr="0013161F">
        <w:rPr>
          <w:rStyle w:val="normaltextrun"/>
          <w:b/>
          <w:bCs/>
          <w:i/>
          <w:iCs/>
        </w:rPr>
        <w:t>RCNY</w:t>
      </w:r>
      <w:r w:rsidR="003B0E2E">
        <w:rPr>
          <w:rStyle w:val="normaltextrun"/>
          <w:b/>
          <w:bCs/>
          <w:i/>
          <w:iCs/>
        </w:rPr>
        <w:t xml:space="preserve"> </w:t>
      </w:r>
      <w:r w:rsidRPr="0013161F">
        <w:rPr>
          <w:rStyle w:val="normaltextrun"/>
          <w:b/>
          <w:bCs/>
          <w:i/>
          <w:iCs/>
        </w:rPr>
        <w:t>608-01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require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that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system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provided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accordance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with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one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following:</w:t>
      </w:r>
    </w:p>
    <w:p w14:paraId="3229F19D" w14:textId="4DC34D9B" w:rsidR="0013161F" w:rsidRPr="0013161F" w:rsidRDefault="0013161F" w:rsidP="00690989">
      <w:pPr>
        <w:pStyle w:val="ListBullet"/>
      </w:pP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prevention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accordance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with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NFPA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69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Standard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Prevention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Systems.</w:t>
      </w:r>
      <w:r w:rsidR="003B0E2E">
        <w:t xml:space="preserve"> </w:t>
      </w:r>
    </w:p>
    <w:p w14:paraId="0E26DDB1" w14:textId="703E7E1B" w:rsidR="0013161F" w:rsidRPr="0013161F" w:rsidRDefault="0013161F" w:rsidP="00690989">
      <w:pPr>
        <w:pStyle w:val="ListBullet"/>
      </w:pPr>
      <w:r w:rsidRPr="0013161F">
        <w:rPr>
          <w:rStyle w:val="normaltextrun"/>
        </w:rPr>
        <w:t>Deflagration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vent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panels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accordance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with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NFPA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68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Standard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Protection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by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Deflagration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Venting.</w:t>
      </w:r>
      <w:r w:rsidR="003B0E2E">
        <w:t xml:space="preserve"> </w:t>
      </w:r>
    </w:p>
    <w:p w14:paraId="6CC8A8DB" w14:textId="515764A3" w:rsidR="0013161F" w:rsidRPr="0013161F" w:rsidRDefault="0013161F" w:rsidP="0013161F">
      <w:pPr>
        <w:pStyle w:val="BodyText"/>
      </w:pPr>
      <w:r w:rsidRPr="0013161F">
        <w:rPr>
          <w:rStyle w:val="normaltextrun"/>
        </w:rPr>
        <w:t>Additionally,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alternative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systems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currently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exist,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language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next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edition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FCNYS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should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also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include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flexibility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other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potential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solutions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outside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NFPA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69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NFPA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68.</w:t>
      </w:r>
      <w:r w:rsidR="003B0E2E">
        <w:rPr>
          <w:rStyle w:val="normaltextrun"/>
        </w:rPr>
        <w:t xml:space="preserve"> </w:t>
      </w:r>
    </w:p>
    <w:p w14:paraId="2907D207" w14:textId="5A5B6FE2" w:rsidR="0013161F" w:rsidRPr="0013161F" w:rsidRDefault="0013161F" w:rsidP="0013161F">
      <w:pPr>
        <w:pStyle w:val="BodyText"/>
      </w:pPr>
      <w:r w:rsidRPr="0013161F">
        <w:rPr>
          <w:rStyle w:val="normaltextrun"/>
        </w:rPr>
        <w:t>Current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code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also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does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not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require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that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any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substantiating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documentation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provided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AHJs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demonstrate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effectiveness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system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either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mitigate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against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impact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="003329C4">
        <w:rPr>
          <w:rStyle w:val="normaltextrun"/>
        </w:rPr>
        <w:br/>
      </w:r>
      <w:r w:rsidRPr="0013161F">
        <w:rPr>
          <w:rStyle w:val="normaltextrun"/>
        </w:rPr>
        <w:t>an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prevent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from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occurring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altogether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(e.g.,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Computational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Fluid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Dynamics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(CFD)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analysis,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sizing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calculations,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physical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testing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system).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This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gap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has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been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addressed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690989">
        <w:rPr>
          <w:rStyle w:val="normaltextrun"/>
          <w:b/>
          <w:bCs/>
          <w:i/>
          <w:iCs/>
        </w:rPr>
        <w:t>NFPA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855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and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APS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Appendix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W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similar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language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recommended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for</w:t>
      </w:r>
      <w:r w:rsidR="003B0E2E">
        <w:rPr>
          <w:rStyle w:val="normaltextrun"/>
        </w:rPr>
        <w:t xml:space="preserve"> </w:t>
      </w:r>
      <w:r w:rsidR="003329C4">
        <w:rPr>
          <w:rStyle w:val="normaltextrun"/>
        </w:rPr>
        <w:br/>
      </w:r>
      <w:r w:rsidRPr="0013161F">
        <w:rPr>
          <w:rStyle w:val="normaltextrun"/>
        </w:rPr>
        <w:t>updates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FCNYS.</w:t>
      </w:r>
      <w:r w:rsidR="003B0E2E">
        <w:t xml:space="preserve"> </w:t>
      </w:r>
    </w:p>
    <w:p w14:paraId="25190F39" w14:textId="01B2BE10" w:rsidR="0013161F" w:rsidRPr="0013161F" w:rsidRDefault="0013161F" w:rsidP="0013161F">
      <w:pPr>
        <w:pStyle w:val="BodyText"/>
      </w:pPr>
      <w:r w:rsidRPr="0013161F">
        <w:t>The</w:t>
      </w:r>
      <w:r w:rsidR="003B0E2E">
        <w:t xml:space="preserve"> </w:t>
      </w:r>
      <w:r w:rsidRPr="0013161F">
        <w:t>2023</w:t>
      </w:r>
      <w:r w:rsidR="003B0E2E">
        <w:t xml:space="preserve"> </w:t>
      </w:r>
      <w:r w:rsidRPr="0013161F">
        <w:t>NFPA</w:t>
      </w:r>
      <w:r w:rsidR="003B0E2E">
        <w:t xml:space="preserve"> </w:t>
      </w:r>
      <w:r w:rsidRPr="0013161F">
        <w:t>855</w:t>
      </w:r>
      <w:r w:rsidR="003B0E2E">
        <w:t xml:space="preserve"> </w:t>
      </w:r>
      <w:r w:rsidRPr="0013161F">
        <w:t>also</w:t>
      </w:r>
      <w:r w:rsidR="003B0E2E">
        <w:t xml:space="preserve"> </w:t>
      </w:r>
      <w:r w:rsidRPr="0013161F">
        <w:t>includes</w:t>
      </w:r>
      <w:r w:rsidR="003B0E2E">
        <w:t xml:space="preserve"> </w:t>
      </w:r>
      <w:r w:rsidRPr="0013161F">
        <w:t>language</w:t>
      </w:r>
      <w:r w:rsidR="003B0E2E">
        <w:t xml:space="preserve"> </w:t>
      </w:r>
      <w:r w:rsidRPr="0013161F">
        <w:t>which</w:t>
      </w:r>
      <w:r w:rsidR="003B0E2E">
        <w:t xml:space="preserve"> </w:t>
      </w:r>
      <w:r w:rsidRPr="0013161F">
        <w:t>requires</w:t>
      </w:r>
      <w:r w:rsidR="003B0E2E">
        <w:t xml:space="preserve"> </w:t>
      </w:r>
      <w:r w:rsidRPr="0013161F">
        <w:t>testing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deflagration</w:t>
      </w:r>
      <w:r w:rsidR="003B0E2E">
        <w:t xml:space="preserve"> </w:t>
      </w:r>
      <w:r w:rsidRPr="0013161F">
        <w:t>mitigation</w:t>
      </w:r>
      <w:r w:rsidR="003B0E2E">
        <w:t xml:space="preserve"> </w:t>
      </w:r>
      <w:r w:rsidRPr="0013161F">
        <w:t>measures</w:t>
      </w:r>
      <w:r w:rsidR="003B0E2E">
        <w:t xml:space="preserve"> </w:t>
      </w:r>
      <w:r w:rsidRPr="0013161F">
        <w:t>when</w:t>
      </w:r>
      <w:r w:rsidR="003B0E2E">
        <w:t xml:space="preserve"> </w:t>
      </w:r>
      <w:r w:rsidRPr="0013161F">
        <w:t>designed</w:t>
      </w:r>
      <w:r w:rsidR="003B0E2E">
        <w:t xml:space="preserve"> </w:t>
      </w:r>
      <w:r w:rsidRPr="0013161F">
        <w:t>into</w:t>
      </w:r>
      <w:r w:rsidR="003B0E2E">
        <w:t xml:space="preserve"> </w:t>
      </w:r>
      <w:r w:rsidRPr="0013161F">
        <w:t>BESS</w:t>
      </w:r>
      <w:r w:rsidR="003B0E2E">
        <w:t xml:space="preserve"> </w:t>
      </w:r>
      <w:r w:rsidRPr="0013161F">
        <w:t>cabinets</w:t>
      </w:r>
      <w:r w:rsidR="003B0E2E">
        <w:t xml:space="preserve"> </w:t>
      </w:r>
      <w:r w:rsidRPr="0013161F">
        <w:t>(9.1.5.1.4),</w:t>
      </w:r>
      <w:r w:rsidR="003B0E2E">
        <w:t xml:space="preserve"> </w:t>
      </w:r>
      <w:r w:rsidRPr="0013161F">
        <w:t>with</w:t>
      </w:r>
      <w:r w:rsidR="003B0E2E">
        <w:t xml:space="preserve"> </w:t>
      </w:r>
      <w:r w:rsidRPr="0013161F">
        <w:t>validation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effectiveness</w:t>
      </w:r>
      <w:r w:rsidR="003B0E2E">
        <w:t xml:space="preserve"> </w:t>
      </w:r>
      <w:r w:rsidRPr="0013161F">
        <w:t>of</w:t>
      </w:r>
      <w:r w:rsidR="003B0E2E">
        <w:t xml:space="preserve"> </w:t>
      </w:r>
      <w:r w:rsidRPr="0013161F">
        <w:t>the</w:t>
      </w:r>
      <w:r w:rsidR="003B0E2E">
        <w:t xml:space="preserve"> </w:t>
      </w:r>
      <w:r w:rsidRPr="0013161F">
        <w:t>system</w:t>
      </w:r>
      <w:r w:rsidR="003B0E2E">
        <w:t xml:space="preserve"> </w:t>
      </w:r>
      <w:r w:rsidRPr="0013161F">
        <w:t>demonstrated</w:t>
      </w:r>
      <w:r w:rsidR="003B0E2E">
        <w:t xml:space="preserve"> </w:t>
      </w:r>
      <w:r w:rsidRPr="0013161F">
        <w:t>through</w:t>
      </w:r>
      <w:r w:rsidR="003B0E2E">
        <w:t xml:space="preserve"> </w:t>
      </w:r>
      <w:r w:rsidRPr="0013161F">
        <w:t>fire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explosion</w:t>
      </w:r>
      <w:r w:rsidR="003B0E2E">
        <w:t xml:space="preserve"> </w:t>
      </w:r>
      <w:r w:rsidRPr="0013161F">
        <w:t>testing</w:t>
      </w:r>
      <w:r w:rsidR="003B0E2E">
        <w:t xml:space="preserve"> </w:t>
      </w:r>
      <w:r w:rsidRPr="0013161F">
        <w:t>and</w:t>
      </w:r>
      <w:r w:rsidR="003B0E2E">
        <w:t xml:space="preserve"> </w:t>
      </w:r>
      <w:r w:rsidRPr="0013161F">
        <w:t>engineering</w:t>
      </w:r>
      <w:r w:rsidR="003B0E2E">
        <w:t xml:space="preserve"> </w:t>
      </w:r>
      <w:r w:rsidRPr="0013161F">
        <w:t>evaluation.</w:t>
      </w:r>
      <w:r w:rsidR="003B0E2E">
        <w:t xml:space="preserve"> </w:t>
      </w:r>
    </w:p>
    <w:p w14:paraId="6D4BAC63" w14:textId="19485A2B" w:rsidR="0013161F" w:rsidRPr="0013161F" w:rsidRDefault="0013161F" w:rsidP="0013161F">
      <w:pPr>
        <w:pStyle w:val="BodyText"/>
        <w:rPr>
          <w:rStyle w:val="normaltextrun"/>
        </w:rPr>
      </w:pPr>
      <w:r w:rsidRPr="0013161F">
        <w:rPr>
          <w:rStyle w:val="normaltextrun"/>
        </w:rPr>
        <w:t>Additional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language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relating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to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control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systems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currently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provided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690989">
        <w:rPr>
          <w:rStyle w:val="normaltextrun"/>
          <w:b/>
          <w:bCs/>
          <w:i/>
          <w:iCs/>
        </w:rPr>
        <w:t>2023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NFPA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855,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Arizona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Public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Service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(APS)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Appendix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W</w:t>
      </w:r>
      <w:r w:rsidRPr="0013161F">
        <w:rPr>
          <w:rStyle w:val="normaltextrun"/>
        </w:rPr>
        <w:t>,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690989">
        <w:rPr>
          <w:rStyle w:val="normaltextrun"/>
          <w:b/>
          <w:bCs/>
          <w:i/>
          <w:iCs/>
        </w:rPr>
        <w:t>FDNY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3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RCNY</w:t>
      </w:r>
      <w:r w:rsidR="003B0E2E">
        <w:rPr>
          <w:rStyle w:val="normaltextrun"/>
          <w:b/>
          <w:bCs/>
          <w:i/>
          <w:iCs/>
        </w:rPr>
        <w:t xml:space="preserve"> </w:t>
      </w:r>
      <w:r w:rsidRPr="00690989">
        <w:rPr>
          <w:rStyle w:val="normaltextrun"/>
          <w:b/>
          <w:bCs/>
          <w:i/>
          <w:iCs/>
        </w:rPr>
        <w:t>608-01(h)(4)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and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should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be</w:t>
      </w:r>
      <w:r w:rsidR="003B0E2E">
        <w:rPr>
          <w:rStyle w:val="normaltextrun"/>
        </w:rPr>
        <w:t xml:space="preserve"> </w:t>
      </w:r>
      <w:r w:rsidR="003329C4">
        <w:rPr>
          <w:rStyle w:val="normaltextrun"/>
        </w:rPr>
        <w:br/>
      </w:r>
      <w:r w:rsidRPr="0013161F">
        <w:rPr>
          <w:rStyle w:val="normaltextrun"/>
        </w:rPr>
        <w:t>consulted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developing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explosion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requirements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in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the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next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edition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of</w:t>
      </w:r>
      <w:r w:rsidR="003B0E2E">
        <w:rPr>
          <w:rStyle w:val="normaltextrun"/>
        </w:rPr>
        <w:t xml:space="preserve"> </w:t>
      </w:r>
      <w:r w:rsidRPr="0013161F">
        <w:rPr>
          <w:rStyle w:val="normaltextrun"/>
        </w:rPr>
        <w:t>FCNYS.</w:t>
      </w:r>
    </w:p>
    <w:p w14:paraId="2E8C528C" w14:textId="1EC29554" w:rsidR="003C111A" w:rsidRPr="003329C4" w:rsidRDefault="003C111A" w:rsidP="00690989">
      <w:pPr>
        <w:pStyle w:val="BodyText"/>
        <w:rPr>
          <w:b/>
          <w:bCs/>
          <w:u w:val="single"/>
        </w:rPr>
      </w:pPr>
      <w:r w:rsidRPr="003329C4">
        <w:rPr>
          <w:b/>
          <w:bCs/>
          <w:u w:val="single"/>
        </w:rPr>
        <w:t>Referenced</w:t>
      </w:r>
      <w:r w:rsidR="003B0E2E">
        <w:rPr>
          <w:b/>
          <w:bCs/>
          <w:u w:val="single"/>
        </w:rPr>
        <w:t xml:space="preserve"> </w:t>
      </w:r>
      <w:r w:rsidRPr="003329C4">
        <w:rPr>
          <w:b/>
          <w:bCs/>
          <w:u w:val="single"/>
        </w:rPr>
        <w:t>Codes</w:t>
      </w:r>
      <w:r w:rsidR="003B0E2E">
        <w:rPr>
          <w:b/>
          <w:bCs/>
          <w:u w:val="single"/>
        </w:rPr>
        <w:t xml:space="preserve"> </w:t>
      </w:r>
      <w:r w:rsidRPr="003329C4">
        <w:rPr>
          <w:b/>
          <w:bCs/>
          <w:u w:val="single"/>
        </w:rPr>
        <w:t>/</w:t>
      </w:r>
      <w:r w:rsidR="003B0E2E">
        <w:rPr>
          <w:b/>
          <w:bCs/>
          <w:u w:val="single"/>
        </w:rPr>
        <w:t xml:space="preserve"> </w:t>
      </w:r>
      <w:r w:rsidRPr="003329C4">
        <w:rPr>
          <w:b/>
          <w:bCs/>
          <w:u w:val="single"/>
        </w:rPr>
        <w:t>Standards:</w:t>
      </w:r>
    </w:p>
    <w:p w14:paraId="2407DD1C" w14:textId="0857A72B" w:rsidR="00690989" w:rsidRPr="00690989" w:rsidRDefault="00690989" w:rsidP="00690989">
      <w:pPr>
        <w:pStyle w:val="ListBullet"/>
      </w:pPr>
      <w:r w:rsidRPr="00690989">
        <w:rPr>
          <w:b/>
          <w:bCs/>
        </w:rPr>
        <w:t>2023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NFPA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855:</w:t>
      </w:r>
      <w:r w:rsidR="003B0E2E">
        <w:t xml:space="preserve"> </w:t>
      </w:r>
      <w:r w:rsidRPr="00690989">
        <w:t>9.6.5.6</w:t>
      </w:r>
      <w:r w:rsidR="003B0E2E">
        <w:t xml:space="preserve"> </w:t>
      </w:r>
      <w:r w:rsidRPr="00690989">
        <w:t>Explosion</w:t>
      </w:r>
      <w:r w:rsidR="003B0E2E">
        <w:t xml:space="preserve"> </w:t>
      </w:r>
      <w:r w:rsidRPr="00690989">
        <w:t>Control,</w:t>
      </w:r>
      <w:r w:rsidR="003B0E2E">
        <w:t xml:space="preserve"> </w:t>
      </w:r>
      <w:r w:rsidRPr="00690989">
        <w:t>9.1.5</w:t>
      </w:r>
      <w:r w:rsidR="003B0E2E">
        <w:t xml:space="preserve"> </w:t>
      </w:r>
      <w:r w:rsidRPr="00690989">
        <w:t>Fire</w:t>
      </w:r>
      <w:r w:rsidR="003B0E2E">
        <w:t xml:space="preserve"> </w:t>
      </w:r>
      <w:r w:rsidRPr="00690989">
        <w:t>and</w:t>
      </w:r>
      <w:r w:rsidR="003B0E2E">
        <w:t xml:space="preserve"> </w:t>
      </w:r>
      <w:r w:rsidRPr="00690989">
        <w:t>Explosion</w:t>
      </w:r>
      <w:r w:rsidR="003B0E2E">
        <w:t xml:space="preserve"> </w:t>
      </w:r>
      <w:r w:rsidRPr="00690989">
        <w:t>Testing,</w:t>
      </w:r>
      <w:r w:rsidR="003B0E2E">
        <w:t xml:space="preserve"> </w:t>
      </w:r>
      <w:r w:rsidRPr="00690989">
        <w:t>A.9.6.5.6,</w:t>
      </w:r>
      <w:r w:rsidR="003B0E2E">
        <w:t xml:space="preserve"> </w:t>
      </w:r>
      <w:r w:rsidRPr="00690989">
        <w:t>A.9.6.5.6.3,</w:t>
      </w:r>
      <w:r w:rsidR="003B0E2E">
        <w:t xml:space="preserve"> </w:t>
      </w:r>
      <w:r w:rsidRPr="00690989">
        <w:t>A.9.6.5.6.4</w:t>
      </w:r>
    </w:p>
    <w:p w14:paraId="5CBA4606" w14:textId="0B550738" w:rsidR="00690989" w:rsidRPr="00690989" w:rsidRDefault="00690989" w:rsidP="00690989">
      <w:pPr>
        <w:pStyle w:val="ListBullet"/>
      </w:pPr>
      <w:r w:rsidRPr="00690989">
        <w:rPr>
          <w:b/>
          <w:bCs/>
        </w:rPr>
        <w:t>APS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Appendix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W:</w:t>
      </w:r>
      <w:r w:rsidR="003B0E2E">
        <w:t xml:space="preserve"> </w:t>
      </w:r>
      <w:r w:rsidRPr="00690989">
        <w:t>2</w:t>
      </w:r>
      <w:r w:rsidR="003B0E2E">
        <w:t xml:space="preserve"> </w:t>
      </w:r>
      <w:r w:rsidRPr="00690989">
        <w:t>Applicable</w:t>
      </w:r>
      <w:r w:rsidR="003B0E2E">
        <w:t xml:space="preserve"> </w:t>
      </w:r>
      <w:r w:rsidRPr="00690989">
        <w:t>Standards</w:t>
      </w:r>
      <w:r w:rsidR="003B0E2E">
        <w:t xml:space="preserve"> </w:t>
      </w:r>
      <w:r w:rsidRPr="00690989">
        <w:t>and</w:t>
      </w:r>
      <w:r w:rsidR="003B0E2E">
        <w:t xml:space="preserve"> </w:t>
      </w:r>
      <w:r w:rsidRPr="00690989">
        <w:t>Codes,</w:t>
      </w:r>
      <w:r w:rsidR="003B0E2E">
        <w:t xml:space="preserve"> </w:t>
      </w:r>
      <w:r w:rsidRPr="00690989">
        <w:t>4</w:t>
      </w:r>
      <w:r w:rsidR="003B0E2E">
        <w:t xml:space="preserve"> </w:t>
      </w:r>
      <w:r w:rsidRPr="00690989">
        <w:t>System</w:t>
      </w:r>
      <w:r w:rsidR="003B0E2E">
        <w:t xml:space="preserve"> </w:t>
      </w:r>
      <w:r w:rsidRPr="00690989">
        <w:t>Design/Layout,</w:t>
      </w:r>
      <w:r w:rsidR="003B0E2E">
        <w:t xml:space="preserve"> </w:t>
      </w:r>
      <w:r w:rsidRPr="00690989">
        <w:t>6</w:t>
      </w:r>
      <w:r w:rsidR="003B0E2E">
        <w:t xml:space="preserve"> </w:t>
      </w:r>
      <w:r w:rsidRPr="00690989">
        <w:t>Fire</w:t>
      </w:r>
      <w:r w:rsidR="003B0E2E">
        <w:t xml:space="preserve"> </w:t>
      </w:r>
      <w:r w:rsidRPr="00690989">
        <w:t>and</w:t>
      </w:r>
      <w:r w:rsidR="003B0E2E">
        <w:t xml:space="preserve"> </w:t>
      </w:r>
      <w:r w:rsidRPr="00690989">
        <w:t>Explosion</w:t>
      </w:r>
      <w:r w:rsidR="003B0E2E">
        <w:t xml:space="preserve"> </w:t>
      </w:r>
      <w:r w:rsidRPr="00690989">
        <w:t>Detection,</w:t>
      </w:r>
      <w:r w:rsidR="003B0E2E">
        <w:t xml:space="preserve"> </w:t>
      </w:r>
      <w:r w:rsidRPr="00690989">
        <w:t>Alarm,</w:t>
      </w:r>
      <w:r w:rsidR="003B0E2E">
        <w:t xml:space="preserve"> </w:t>
      </w:r>
      <w:r w:rsidRPr="00690989">
        <w:t>Control,</w:t>
      </w:r>
      <w:r w:rsidR="003B0E2E">
        <w:t xml:space="preserve"> </w:t>
      </w:r>
      <w:r w:rsidRPr="00690989">
        <w:t>and</w:t>
      </w:r>
      <w:r w:rsidR="003B0E2E">
        <w:t xml:space="preserve"> </w:t>
      </w:r>
      <w:r w:rsidRPr="00690989">
        <w:t>Suppression/Protection,</w:t>
      </w:r>
      <w:r w:rsidR="003B0E2E">
        <w:t xml:space="preserve"> </w:t>
      </w:r>
      <w:r w:rsidRPr="00690989">
        <w:t>7</w:t>
      </w:r>
      <w:r w:rsidR="003B0E2E">
        <w:t xml:space="preserve"> </w:t>
      </w:r>
      <w:r w:rsidRPr="00690989">
        <w:t>Modeling,</w:t>
      </w:r>
      <w:r w:rsidR="003B0E2E">
        <w:t xml:space="preserve"> </w:t>
      </w:r>
      <w:r w:rsidRPr="00690989">
        <w:t>13</w:t>
      </w:r>
      <w:r w:rsidR="003B0E2E">
        <w:t xml:space="preserve"> </w:t>
      </w:r>
      <w:r w:rsidRPr="00690989">
        <w:t>Documentation</w:t>
      </w:r>
    </w:p>
    <w:p w14:paraId="711D3FA0" w14:textId="22A3DADC" w:rsidR="00690989" w:rsidRPr="00690989" w:rsidRDefault="00690989" w:rsidP="00690989">
      <w:pPr>
        <w:pStyle w:val="ListBullet"/>
      </w:pPr>
      <w:r w:rsidRPr="00690989">
        <w:rPr>
          <w:b/>
          <w:bCs/>
        </w:rPr>
        <w:t>FDNY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3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RCNY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608-01:</w:t>
      </w:r>
      <w:r w:rsidR="003B0E2E">
        <w:t xml:space="preserve"> </w:t>
      </w:r>
      <w:r w:rsidRPr="00690989">
        <w:t>(h)(4)</w:t>
      </w:r>
      <w:r w:rsidR="003B0E2E">
        <w:t xml:space="preserve"> </w:t>
      </w:r>
      <w:r w:rsidRPr="00690989">
        <w:t>Explosion</w:t>
      </w:r>
      <w:r w:rsidR="003B0E2E">
        <w:t xml:space="preserve"> </w:t>
      </w:r>
      <w:r w:rsidRPr="00690989">
        <w:t>Mitigation</w:t>
      </w:r>
    </w:p>
    <w:p w14:paraId="32974D77" w14:textId="0BD8B8FF" w:rsidR="001D3584" w:rsidRDefault="001D3584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14:paraId="7BB7779D" w14:textId="6884428E" w:rsidR="00690989" w:rsidRPr="00690989" w:rsidRDefault="00690989" w:rsidP="00690989">
      <w:pPr>
        <w:pStyle w:val="ListNumber"/>
        <w:rPr>
          <w:b/>
          <w:bCs/>
        </w:rPr>
      </w:pPr>
      <w:r w:rsidRPr="00690989">
        <w:rPr>
          <w:b/>
          <w:bCs/>
        </w:rPr>
        <w:lastRenderedPageBreak/>
        <w:t>FCNYS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1206.7.1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MITIGATION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PERSONNEL</w:t>
      </w:r>
      <w:r>
        <w:rPr>
          <w:b/>
          <w:bCs/>
        </w:rPr>
        <w:br/>
      </w:r>
      <w:r w:rsidRPr="00690989">
        <w:rPr>
          <w:b/>
          <w:bCs/>
        </w:rPr>
        <w:t>Require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that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qualified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personnel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are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available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dispatch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within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15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minutes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able</w:t>
      </w:r>
      <w:r w:rsidR="003B0E2E">
        <w:rPr>
          <w:b/>
          <w:bCs/>
        </w:rPr>
        <w:t xml:space="preserve"> </w:t>
      </w:r>
      <w:r w:rsidR="003329C4">
        <w:rPr>
          <w:b/>
          <w:bCs/>
        </w:rPr>
        <w:br/>
      </w:r>
      <w:r w:rsidRPr="00690989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arrive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on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scene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within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four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hours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provide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support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local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emergency</w:t>
      </w:r>
      <w:r w:rsidR="003B0E2E">
        <w:rPr>
          <w:b/>
          <w:bCs/>
        </w:rPr>
        <w:t xml:space="preserve"> </w:t>
      </w:r>
      <w:r w:rsidRPr="00690989">
        <w:rPr>
          <w:b/>
          <w:bCs/>
        </w:rPr>
        <w:t>responders.</w:t>
      </w:r>
      <w:r w:rsidR="003B0E2E">
        <w:rPr>
          <w:b/>
          <w:bCs/>
        </w:rPr>
        <w:t xml:space="preserve"> </w:t>
      </w:r>
    </w:p>
    <w:p w14:paraId="6D0ACFD5" w14:textId="27BBA8F1" w:rsidR="00690989" w:rsidRPr="00690989" w:rsidRDefault="00690989" w:rsidP="00690989">
      <w:pPr>
        <w:pStyle w:val="BodyText"/>
      </w:pPr>
      <w:r w:rsidRPr="00690989">
        <w:t>In</w:t>
      </w:r>
      <w:r w:rsidR="003B0E2E">
        <w:t xml:space="preserve"> </w:t>
      </w:r>
      <w:r w:rsidRPr="00690989">
        <w:t>the</w:t>
      </w:r>
      <w:r w:rsidR="003B0E2E">
        <w:t xml:space="preserve"> </w:t>
      </w:r>
      <w:r w:rsidRPr="00690989">
        <w:t>event</w:t>
      </w:r>
      <w:r w:rsidR="003B0E2E">
        <w:t xml:space="preserve"> </w:t>
      </w:r>
      <w:r w:rsidRPr="00690989">
        <w:t>of</w:t>
      </w:r>
      <w:r w:rsidR="003B0E2E">
        <w:t xml:space="preserve"> </w:t>
      </w:r>
      <w:r w:rsidRPr="00690989">
        <w:t>a</w:t>
      </w:r>
      <w:r w:rsidR="003B0E2E">
        <w:t xml:space="preserve"> </w:t>
      </w:r>
      <w:r w:rsidRPr="00690989">
        <w:t>BESS</w:t>
      </w:r>
      <w:r w:rsidR="003B0E2E">
        <w:t xml:space="preserve"> </w:t>
      </w:r>
      <w:r w:rsidRPr="00690989">
        <w:t>fire,</w:t>
      </w:r>
      <w:r w:rsidR="003B0E2E">
        <w:t xml:space="preserve"> </w:t>
      </w:r>
      <w:r w:rsidRPr="00690989">
        <w:t>it</w:t>
      </w:r>
      <w:r w:rsidR="003B0E2E">
        <w:t xml:space="preserve"> </w:t>
      </w:r>
      <w:r w:rsidRPr="00690989">
        <w:t>is</w:t>
      </w:r>
      <w:r w:rsidR="003B0E2E">
        <w:t xml:space="preserve"> </w:t>
      </w:r>
      <w:r w:rsidRPr="00690989">
        <w:t>critical</w:t>
      </w:r>
      <w:r w:rsidR="003B0E2E">
        <w:t xml:space="preserve"> </w:t>
      </w:r>
      <w:r w:rsidRPr="00690989">
        <w:t>that</w:t>
      </w:r>
      <w:r w:rsidR="003B0E2E">
        <w:t xml:space="preserve"> </w:t>
      </w:r>
      <w:r w:rsidRPr="00690989">
        <w:t>qualified</w:t>
      </w:r>
      <w:r w:rsidR="003B0E2E">
        <w:t xml:space="preserve"> </w:t>
      </w:r>
      <w:r w:rsidRPr="00690989">
        <w:t>personnel</w:t>
      </w:r>
      <w:r w:rsidR="003B0E2E">
        <w:t xml:space="preserve"> </w:t>
      </w:r>
      <w:r w:rsidRPr="00690989">
        <w:t>or</w:t>
      </w:r>
      <w:r w:rsidR="003B0E2E">
        <w:t xml:space="preserve"> </w:t>
      </w:r>
      <w:r w:rsidRPr="00690989">
        <w:t>representatives</w:t>
      </w:r>
      <w:r w:rsidR="003B0E2E">
        <w:t xml:space="preserve"> </w:t>
      </w:r>
      <w:r w:rsidRPr="00690989">
        <w:t>of</w:t>
      </w:r>
      <w:r w:rsidR="003B0E2E">
        <w:t xml:space="preserve"> </w:t>
      </w:r>
      <w:r w:rsidRPr="00690989">
        <w:t>the</w:t>
      </w:r>
      <w:r w:rsidR="003B0E2E">
        <w:t xml:space="preserve"> </w:t>
      </w:r>
      <w:r w:rsidRPr="00690989">
        <w:t>site</w:t>
      </w:r>
      <w:r w:rsidR="003B0E2E">
        <w:t xml:space="preserve"> </w:t>
      </w:r>
      <w:r w:rsidRPr="00690989">
        <w:t>owner/operator</w:t>
      </w:r>
      <w:r w:rsidR="003B0E2E">
        <w:t xml:space="preserve"> </w:t>
      </w:r>
      <w:r w:rsidRPr="00690989">
        <w:t>with</w:t>
      </w:r>
      <w:r w:rsidR="003B0E2E">
        <w:t xml:space="preserve"> </w:t>
      </w:r>
      <w:r w:rsidRPr="00690989">
        <w:t>knowledge</w:t>
      </w:r>
      <w:r w:rsidR="003B0E2E">
        <w:t xml:space="preserve"> </w:t>
      </w:r>
      <w:r w:rsidRPr="00690989">
        <w:t>of</w:t>
      </w:r>
      <w:r w:rsidR="003B0E2E">
        <w:t xml:space="preserve"> </w:t>
      </w:r>
      <w:r w:rsidRPr="00690989">
        <w:t>the</w:t>
      </w:r>
      <w:r w:rsidR="003B0E2E">
        <w:t xml:space="preserve"> </w:t>
      </w:r>
      <w:r w:rsidRPr="00690989">
        <w:t>BESS</w:t>
      </w:r>
      <w:r w:rsidR="003B0E2E">
        <w:t xml:space="preserve"> </w:t>
      </w:r>
      <w:r w:rsidRPr="00690989">
        <w:t>installation</w:t>
      </w:r>
      <w:r w:rsidR="003B0E2E">
        <w:t xml:space="preserve"> </w:t>
      </w:r>
      <w:r w:rsidRPr="00690989">
        <w:t>can</w:t>
      </w:r>
      <w:r w:rsidR="003B0E2E">
        <w:t xml:space="preserve"> </w:t>
      </w:r>
      <w:r w:rsidRPr="00690989">
        <w:t>be</w:t>
      </w:r>
      <w:r w:rsidR="003B0E2E">
        <w:t xml:space="preserve"> </w:t>
      </w:r>
      <w:r w:rsidRPr="00690989">
        <w:t>deployed</w:t>
      </w:r>
      <w:r w:rsidR="003B0E2E">
        <w:t xml:space="preserve"> </w:t>
      </w:r>
      <w:r w:rsidRPr="00690989">
        <w:t>on-site</w:t>
      </w:r>
      <w:r w:rsidR="003B0E2E">
        <w:t xml:space="preserve"> </w:t>
      </w:r>
      <w:r w:rsidRPr="00690989">
        <w:t>to</w:t>
      </w:r>
      <w:r w:rsidR="003B0E2E">
        <w:t xml:space="preserve"> </w:t>
      </w:r>
      <w:r w:rsidRPr="00690989">
        <w:t>support</w:t>
      </w:r>
      <w:r w:rsidR="003B0E2E">
        <w:t xml:space="preserve"> </w:t>
      </w:r>
      <w:r w:rsidRPr="00690989">
        <w:t>local</w:t>
      </w:r>
      <w:r w:rsidR="003B0E2E">
        <w:t xml:space="preserve"> </w:t>
      </w:r>
      <w:r w:rsidRPr="00690989">
        <w:t>emergency</w:t>
      </w:r>
      <w:r w:rsidR="003B0E2E">
        <w:t xml:space="preserve"> </w:t>
      </w:r>
      <w:r w:rsidRPr="00690989">
        <w:t>responders.</w:t>
      </w:r>
      <w:r w:rsidR="003B0E2E">
        <w:t xml:space="preserve"> </w:t>
      </w:r>
      <w:r w:rsidRPr="00690989">
        <w:t>Section</w:t>
      </w:r>
      <w:r w:rsidR="003B0E2E">
        <w:t xml:space="preserve"> </w:t>
      </w:r>
      <w:r w:rsidRPr="00690989">
        <w:t>1207.1.8.1</w:t>
      </w:r>
      <w:r w:rsidR="003B0E2E">
        <w:t xml:space="preserve"> </w:t>
      </w:r>
      <w:r w:rsidRPr="00690989">
        <w:t>of</w:t>
      </w:r>
      <w:r w:rsidR="003B0E2E">
        <w:t xml:space="preserve"> </w:t>
      </w:r>
      <w:r w:rsidRPr="00690989">
        <w:t>the</w:t>
      </w:r>
      <w:r w:rsidR="003B0E2E">
        <w:t xml:space="preserve"> </w:t>
      </w:r>
      <w:r w:rsidRPr="00690989">
        <w:t>upcoming</w:t>
      </w:r>
      <w:r w:rsidR="003B0E2E">
        <w:t xml:space="preserve"> </w:t>
      </w:r>
      <w:r w:rsidRPr="00690989">
        <w:t>2024</w:t>
      </w:r>
      <w:r w:rsidR="003B0E2E">
        <w:t xml:space="preserve"> </w:t>
      </w:r>
      <w:r w:rsidRPr="00690989">
        <w:t>IFC</w:t>
      </w:r>
      <w:r w:rsidR="003B0E2E">
        <w:t xml:space="preserve"> </w:t>
      </w:r>
      <w:r w:rsidRPr="00690989">
        <w:t>requires</w:t>
      </w:r>
      <w:r w:rsidR="003B0E2E">
        <w:t xml:space="preserve"> </w:t>
      </w:r>
      <w:r w:rsidRPr="00690989">
        <w:t>that,</w:t>
      </w:r>
      <w:r w:rsidR="003B0E2E">
        <w:t xml:space="preserve"> </w:t>
      </w:r>
      <w:r w:rsidRPr="00690989">
        <w:t>where</w:t>
      </w:r>
      <w:r w:rsidR="003B0E2E">
        <w:t xml:space="preserve"> </w:t>
      </w:r>
      <w:r w:rsidRPr="00690989">
        <w:t>in</w:t>
      </w:r>
      <w:r w:rsidR="003B0E2E">
        <w:t xml:space="preserve"> </w:t>
      </w:r>
      <w:r w:rsidRPr="00690989">
        <w:t>the</w:t>
      </w:r>
      <w:r w:rsidR="003B0E2E">
        <w:t xml:space="preserve"> </w:t>
      </w:r>
      <w:r w:rsidR="003329C4">
        <w:br/>
      </w:r>
      <w:r w:rsidRPr="00690989">
        <w:t>opinion</w:t>
      </w:r>
      <w:r w:rsidR="003B0E2E">
        <w:t xml:space="preserve"> </w:t>
      </w:r>
      <w:r w:rsidRPr="00690989">
        <w:t>of</w:t>
      </w:r>
      <w:r w:rsidR="003B0E2E">
        <w:t xml:space="preserve"> </w:t>
      </w:r>
      <w:r w:rsidRPr="00690989">
        <w:t>the</w:t>
      </w:r>
      <w:r w:rsidR="003B0E2E">
        <w:t xml:space="preserve"> </w:t>
      </w:r>
      <w:r w:rsidRPr="00690989">
        <w:t>fire</w:t>
      </w:r>
      <w:r w:rsidR="003B0E2E">
        <w:t xml:space="preserve"> </w:t>
      </w:r>
      <w:r w:rsidRPr="00690989">
        <w:t>code</w:t>
      </w:r>
      <w:r w:rsidR="003B0E2E">
        <w:t xml:space="preserve"> </w:t>
      </w:r>
      <w:r w:rsidRPr="00690989">
        <w:t>official</w:t>
      </w:r>
      <w:r w:rsidR="003B0E2E">
        <w:t xml:space="preserve"> </w:t>
      </w:r>
      <w:r w:rsidRPr="00690989">
        <w:t>it</w:t>
      </w:r>
      <w:r w:rsidR="003B0E2E">
        <w:t xml:space="preserve"> </w:t>
      </w:r>
      <w:r w:rsidRPr="00690989">
        <w:t>is</w:t>
      </w:r>
      <w:r w:rsidR="003B0E2E">
        <w:t xml:space="preserve"> </w:t>
      </w:r>
      <w:r w:rsidRPr="00690989">
        <w:t>essential</w:t>
      </w:r>
      <w:r w:rsidR="003B0E2E">
        <w:t xml:space="preserve"> </w:t>
      </w:r>
      <w:r w:rsidRPr="00690989">
        <w:t>that</w:t>
      </w:r>
      <w:r w:rsidR="003B0E2E">
        <w:t xml:space="preserve"> </w:t>
      </w:r>
      <w:r w:rsidRPr="00690989">
        <w:t>trained</w:t>
      </w:r>
      <w:r w:rsidR="003B0E2E">
        <w:t xml:space="preserve"> </w:t>
      </w:r>
      <w:r w:rsidRPr="00690989">
        <w:t>personnel</w:t>
      </w:r>
      <w:r w:rsidR="003B0E2E">
        <w:t xml:space="preserve"> </w:t>
      </w:r>
      <w:r w:rsidRPr="00690989">
        <w:t>be</w:t>
      </w:r>
      <w:r w:rsidR="003B0E2E">
        <w:t xml:space="preserve"> </w:t>
      </w:r>
      <w:r w:rsidRPr="00690989">
        <w:t>on-site,</w:t>
      </w:r>
      <w:r w:rsidR="003B0E2E">
        <w:t xml:space="preserve"> </w:t>
      </w:r>
      <w:r w:rsidRPr="00690989">
        <w:t>these</w:t>
      </w:r>
      <w:r w:rsidR="003B0E2E">
        <w:t xml:space="preserve"> </w:t>
      </w:r>
      <w:r w:rsidRPr="00690989">
        <w:t>personnel</w:t>
      </w:r>
      <w:r w:rsidR="003B0E2E">
        <w:t xml:space="preserve"> </w:t>
      </w:r>
      <w:r w:rsidRPr="00690989">
        <w:t>be</w:t>
      </w:r>
      <w:r w:rsidR="003B0E2E">
        <w:t xml:space="preserve"> </w:t>
      </w:r>
      <w:r w:rsidRPr="00690989">
        <w:t>dispatched</w:t>
      </w:r>
      <w:r w:rsidR="003B0E2E">
        <w:t xml:space="preserve"> </w:t>
      </w:r>
      <w:r w:rsidRPr="00690989">
        <w:t>within</w:t>
      </w:r>
      <w:r w:rsidR="003B0E2E">
        <w:t xml:space="preserve"> </w:t>
      </w:r>
      <w:r w:rsidRPr="00690989">
        <w:t>15</w:t>
      </w:r>
      <w:r w:rsidR="003B0E2E">
        <w:t xml:space="preserve"> </w:t>
      </w:r>
      <w:r w:rsidRPr="00690989">
        <w:t>minutes.</w:t>
      </w:r>
      <w:r w:rsidR="003B0E2E">
        <w:t xml:space="preserve"> </w:t>
      </w:r>
      <w:r w:rsidRPr="00690989">
        <w:t>The</w:t>
      </w:r>
      <w:r w:rsidR="003B0E2E">
        <w:t xml:space="preserve"> </w:t>
      </w:r>
      <w:r w:rsidRPr="00690989">
        <w:t>WG</w:t>
      </w:r>
      <w:r w:rsidR="003B0E2E">
        <w:t xml:space="preserve"> </w:t>
      </w:r>
      <w:r w:rsidRPr="00690989">
        <w:t>recommends</w:t>
      </w:r>
      <w:r w:rsidR="003B0E2E">
        <w:t xml:space="preserve"> </w:t>
      </w:r>
      <w:r w:rsidRPr="00690989">
        <w:t>that</w:t>
      </w:r>
      <w:r w:rsidR="003B0E2E">
        <w:t xml:space="preserve"> </w:t>
      </w:r>
      <w:r w:rsidRPr="00690989">
        <w:t>this</w:t>
      </w:r>
      <w:r w:rsidR="003B0E2E">
        <w:t xml:space="preserve"> </w:t>
      </w:r>
      <w:r w:rsidRPr="00690989">
        <w:t>is</w:t>
      </w:r>
      <w:r w:rsidR="003B0E2E">
        <w:t xml:space="preserve"> </w:t>
      </w:r>
      <w:r w:rsidRPr="00690989">
        <w:t>required</w:t>
      </w:r>
      <w:r w:rsidR="003B0E2E">
        <w:t xml:space="preserve"> </w:t>
      </w:r>
      <w:r w:rsidRPr="00690989">
        <w:t>for</w:t>
      </w:r>
      <w:r w:rsidR="003B0E2E">
        <w:t xml:space="preserve"> </w:t>
      </w:r>
      <w:r w:rsidRPr="00690989">
        <w:t>all</w:t>
      </w:r>
      <w:r w:rsidR="003B0E2E">
        <w:t xml:space="preserve"> </w:t>
      </w:r>
      <w:r w:rsidRPr="00690989">
        <w:t>projects</w:t>
      </w:r>
      <w:r w:rsidR="003329C4">
        <w:t>–</w:t>
      </w:r>
      <w:r w:rsidRPr="00690989">
        <w:t>not</w:t>
      </w:r>
      <w:r w:rsidR="003B0E2E">
        <w:t xml:space="preserve"> </w:t>
      </w:r>
      <w:r w:rsidRPr="00690989">
        <w:t>only</w:t>
      </w:r>
      <w:r w:rsidR="003B0E2E">
        <w:t xml:space="preserve"> </w:t>
      </w:r>
      <w:r w:rsidR="003329C4">
        <w:br/>
      </w:r>
      <w:r w:rsidRPr="00690989">
        <w:t>where</w:t>
      </w:r>
      <w:r w:rsidR="003B0E2E">
        <w:t xml:space="preserve"> </w:t>
      </w:r>
      <w:r w:rsidRPr="00690989">
        <w:t>deemed</w:t>
      </w:r>
      <w:r w:rsidR="003B0E2E">
        <w:t xml:space="preserve"> </w:t>
      </w:r>
      <w:r w:rsidRPr="00690989">
        <w:t>essential</w:t>
      </w:r>
      <w:r w:rsidR="003B0E2E">
        <w:t xml:space="preserve"> </w:t>
      </w:r>
      <w:r w:rsidRPr="00690989">
        <w:t>by</w:t>
      </w:r>
      <w:r w:rsidR="003B0E2E">
        <w:t xml:space="preserve"> </w:t>
      </w:r>
      <w:r w:rsidRPr="00690989">
        <w:t>the</w:t>
      </w:r>
      <w:r w:rsidR="003B0E2E">
        <w:t xml:space="preserve"> </w:t>
      </w:r>
      <w:r w:rsidRPr="00690989">
        <w:t>fire</w:t>
      </w:r>
      <w:r w:rsidR="003B0E2E">
        <w:t xml:space="preserve"> </w:t>
      </w:r>
      <w:r w:rsidRPr="00690989">
        <w:t>code</w:t>
      </w:r>
      <w:r w:rsidR="003B0E2E">
        <w:t xml:space="preserve"> </w:t>
      </w:r>
      <w:r w:rsidRPr="00690989">
        <w:t>official</w:t>
      </w:r>
      <w:r w:rsidR="003329C4">
        <w:t>–</w:t>
      </w:r>
      <w:r w:rsidRPr="00690989">
        <w:t>and</w:t>
      </w:r>
      <w:r w:rsidR="003B0E2E">
        <w:t xml:space="preserve"> </w:t>
      </w:r>
      <w:r w:rsidRPr="00690989">
        <w:t>that</w:t>
      </w:r>
      <w:r w:rsidR="003B0E2E">
        <w:t xml:space="preserve"> </w:t>
      </w:r>
      <w:r w:rsidRPr="00690989">
        <w:t>these</w:t>
      </w:r>
      <w:r w:rsidR="003B0E2E">
        <w:t xml:space="preserve"> </w:t>
      </w:r>
      <w:r w:rsidRPr="00690989">
        <w:t>fire</w:t>
      </w:r>
      <w:r w:rsidR="003B0E2E">
        <w:t xml:space="preserve"> </w:t>
      </w:r>
      <w:r w:rsidRPr="00690989">
        <w:t>mitigation</w:t>
      </w:r>
      <w:r w:rsidR="003B0E2E">
        <w:t xml:space="preserve"> </w:t>
      </w:r>
      <w:r w:rsidRPr="00690989">
        <w:t>personnel</w:t>
      </w:r>
      <w:r w:rsidR="003B0E2E">
        <w:t xml:space="preserve"> </w:t>
      </w:r>
      <w:r w:rsidRPr="00690989">
        <w:t>are</w:t>
      </w:r>
      <w:r w:rsidR="003B0E2E">
        <w:t xml:space="preserve"> </w:t>
      </w:r>
      <w:r w:rsidRPr="00690989">
        <w:t>able</w:t>
      </w:r>
      <w:r w:rsidR="003B0E2E">
        <w:t xml:space="preserve"> </w:t>
      </w:r>
      <w:r w:rsidRPr="00690989">
        <w:t>to</w:t>
      </w:r>
      <w:r w:rsidR="003B0E2E">
        <w:t xml:space="preserve"> </w:t>
      </w:r>
      <w:r w:rsidR="003329C4">
        <w:br/>
      </w:r>
      <w:r w:rsidRPr="00690989">
        <w:t>arrive</w:t>
      </w:r>
      <w:r w:rsidR="003B0E2E">
        <w:t xml:space="preserve"> </w:t>
      </w:r>
      <w:r w:rsidRPr="00690989">
        <w:t>on</w:t>
      </w:r>
      <w:r w:rsidR="003B0E2E">
        <w:t xml:space="preserve"> </w:t>
      </w:r>
      <w:r w:rsidRPr="00690989">
        <w:t>scene</w:t>
      </w:r>
      <w:r w:rsidR="003B0E2E">
        <w:t xml:space="preserve"> </w:t>
      </w:r>
      <w:r w:rsidRPr="00690989">
        <w:t>within</w:t>
      </w:r>
      <w:r w:rsidR="003B0E2E">
        <w:t xml:space="preserve"> </w:t>
      </w:r>
      <w:r w:rsidRPr="00690989">
        <w:t>four</w:t>
      </w:r>
      <w:r w:rsidR="003B0E2E">
        <w:t xml:space="preserve"> </w:t>
      </w:r>
      <w:r w:rsidRPr="00690989">
        <w:t>hours</w:t>
      </w:r>
      <w:r w:rsidR="003B0E2E">
        <w:t xml:space="preserve"> </w:t>
      </w:r>
      <w:r w:rsidRPr="00690989">
        <w:t>to</w:t>
      </w:r>
      <w:r w:rsidR="003B0E2E">
        <w:t xml:space="preserve"> </w:t>
      </w:r>
      <w:r w:rsidRPr="00690989">
        <w:t>provide</w:t>
      </w:r>
      <w:r w:rsidR="003B0E2E">
        <w:t xml:space="preserve"> </w:t>
      </w:r>
      <w:r w:rsidRPr="00690989">
        <w:t>expert</w:t>
      </w:r>
      <w:r w:rsidR="003B0E2E">
        <w:t xml:space="preserve"> </w:t>
      </w:r>
      <w:r w:rsidRPr="00690989">
        <w:t>guidance</w:t>
      </w:r>
      <w:r w:rsidR="003B0E2E">
        <w:t xml:space="preserve"> </w:t>
      </w:r>
      <w:r w:rsidRPr="00690989">
        <w:t>to</w:t>
      </w:r>
      <w:r w:rsidR="003B0E2E">
        <w:t xml:space="preserve"> </w:t>
      </w:r>
      <w:r w:rsidRPr="00690989">
        <w:t>local</w:t>
      </w:r>
      <w:r w:rsidR="003B0E2E">
        <w:t xml:space="preserve"> </w:t>
      </w:r>
      <w:r w:rsidRPr="00690989">
        <w:t>first</w:t>
      </w:r>
      <w:r w:rsidR="003B0E2E">
        <w:t xml:space="preserve"> </w:t>
      </w:r>
      <w:r w:rsidRPr="00690989">
        <w:t>responders.</w:t>
      </w:r>
      <w:r w:rsidR="003B0E2E">
        <w:t xml:space="preserve"> </w:t>
      </w:r>
      <w:r w:rsidRPr="00690989">
        <w:t>Additionally,</w:t>
      </w:r>
      <w:r w:rsidR="003B0E2E">
        <w:t xml:space="preserve"> </w:t>
      </w:r>
      <w:r w:rsidRPr="00690989">
        <w:t>the</w:t>
      </w:r>
      <w:r w:rsidR="003B0E2E">
        <w:t xml:space="preserve"> </w:t>
      </w:r>
      <w:r w:rsidR="003329C4">
        <w:br/>
      </w:r>
      <w:r w:rsidRPr="00690989">
        <w:t>WG</w:t>
      </w:r>
      <w:r w:rsidR="003B0E2E">
        <w:t xml:space="preserve"> </w:t>
      </w:r>
      <w:r w:rsidRPr="00690989">
        <w:t>recommends</w:t>
      </w:r>
      <w:r w:rsidR="003B0E2E">
        <w:t xml:space="preserve"> </w:t>
      </w:r>
      <w:r w:rsidRPr="00690989">
        <w:t>that</w:t>
      </w:r>
      <w:r w:rsidR="003B0E2E">
        <w:t xml:space="preserve"> </w:t>
      </w:r>
      <w:r w:rsidRPr="00690989">
        <w:t>these</w:t>
      </w:r>
      <w:r w:rsidR="003B0E2E">
        <w:t xml:space="preserve"> </w:t>
      </w:r>
      <w:r w:rsidRPr="00690989">
        <w:t>personnel</w:t>
      </w:r>
      <w:r w:rsidR="003B0E2E">
        <w:t xml:space="preserve"> </w:t>
      </w:r>
      <w:r w:rsidRPr="00690989">
        <w:t>be</w:t>
      </w:r>
      <w:r w:rsidR="003B0E2E">
        <w:t xml:space="preserve"> </w:t>
      </w:r>
      <w:r w:rsidRPr="00690989">
        <w:t>familiar</w:t>
      </w:r>
      <w:r w:rsidR="003B0E2E">
        <w:t xml:space="preserve"> </w:t>
      </w:r>
      <w:r w:rsidRPr="00690989">
        <w:t>(e.g.,</w:t>
      </w:r>
      <w:r w:rsidR="003B0E2E">
        <w:t xml:space="preserve"> </w:t>
      </w:r>
      <w:r w:rsidRPr="00690989">
        <w:t>successfully</w:t>
      </w:r>
      <w:r w:rsidR="003B0E2E">
        <w:t xml:space="preserve"> </w:t>
      </w:r>
      <w:r w:rsidRPr="00690989">
        <w:t>completed</w:t>
      </w:r>
      <w:r w:rsidR="003B0E2E">
        <w:t xml:space="preserve"> </w:t>
      </w:r>
      <w:hyperlink r:id="rId15" w:history="1">
        <w:r w:rsidRPr="00690989">
          <w:rPr>
            <w:rStyle w:val="Hyperlink"/>
          </w:rPr>
          <w:t>ICS-100</w:t>
        </w:r>
      </w:hyperlink>
      <w:r w:rsidRPr="00690989">
        <w:rPr>
          <w:rStyle w:val="Hyperlink"/>
        </w:rPr>
        <w:t>,</w:t>
      </w:r>
      <w:r w:rsidR="003B0E2E">
        <w:rPr>
          <w:rStyle w:val="Hyperlink"/>
        </w:rPr>
        <w:t xml:space="preserve"> </w:t>
      </w:r>
      <w:hyperlink r:id="rId16" w:history="1">
        <w:r w:rsidRPr="00690989">
          <w:rPr>
            <w:rStyle w:val="Hyperlink"/>
          </w:rPr>
          <w:t>ICS-200</w:t>
        </w:r>
      </w:hyperlink>
      <w:r w:rsidRPr="00690989">
        <w:t>,</w:t>
      </w:r>
      <w:r w:rsidR="003B0E2E">
        <w:t xml:space="preserve"> </w:t>
      </w:r>
      <w:r w:rsidRPr="00690989">
        <w:t>and</w:t>
      </w:r>
      <w:r w:rsidR="003B0E2E">
        <w:t xml:space="preserve"> </w:t>
      </w:r>
      <w:hyperlink r:id="rId17" w:history="1">
        <w:r w:rsidRPr="00690989">
          <w:rPr>
            <w:rStyle w:val="Hyperlink"/>
          </w:rPr>
          <w:t>IS-700B</w:t>
        </w:r>
      </w:hyperlink>
      <w:r w:rsidR="003B0E2E">
        <w:t xml:space="preserve"> </w:t>
      </w:r>
      <w:r w:rsidRPr="00690989">
        <w:t>training</w:t>
      </w:r>
      <w:r w:rsidR="003B0E2E">
        <w:t xml:space="preserve"> </w:t>
      </w:r>
      <w:r w:rsidRPr="00690989">
        <w:t>courses)</w:t>
      </w:r>
      <w:r w:rsidR="003B0E2E">
        <w:t xml:space="preserve"> </w:t>
      </w:r>
      <w:r w:rsidRPr="00690989">
        <w:t>to</w:t>
      </w:r>
      <w:r w:rsidR="003B0E2E">
        <w:t xml:space="preserve"> </w:t>
      </w:r>
      <w:r w:rsidRPr="00690989">
        <w:t>effectively</w:t>
      </w:r>
      <w:r w:rsidR="003B0E2E">
        <w:t xml:space="preserve"> </w:t>
      </w:r>
      <w:r w:rsidRPr="00690989">
        <w:t>coordinate</w:t>
      </w:r>
      <w:r w:rsidR="003B0E2E">
        <w:t xml:space="preserve"> </w:t>
      </w:r>
      <w:r w:rsidRPr="00690989">
        <w:t>with</w:t>
      </w:r>
      <w:r w:rsidR="003B0E2E">
        <w:t xml:space="preserve"> </w:t>
      </w:r>
      <w:r w:rsidRPr="00690989">
        <w:t>local</w:t>
      </w:r>
      <w:r w:rsidR="003B0E2E">
        <w:t xml:space="preserve"> </w:t>
      </w:r>
      <w:r w:rsidRPr="00690989">
        <w:t>public</w:t>
      </w:r>
      <w:r w:rsidR="003B0E2E">
        <w:t xml:space="preserve"> </w:t>
      </w:r>
      <w:r w:rsidRPr="00690989">
        <w:t>emergency</w:t>
      </w:r>
      <w:r w:rsidR="003B0E2E">
        <w:t xml:space="preserve"> </w:t>
      </w:r>
      <w:r w:rsidR="003329C4">
        <w:br/>
      </w:r>
      <w:r w:rsidRPr="00690989">
        <w:t>services</w:t>
      </w:r>
      <w:r w:rsidR="003B0E2E">
        <w:t xml:space="preserve"> </w:t>
      </w:r>
      <w:r w:rsidRPr="00690989">
        <w:t>during</w:t>
      </w:r>
      <w:r w:rsidR="003B0E2E">
        <w:t xml:space="preserve"> </w:t>
      </w:r>
      <w:r w:rsidRPr="00690989">
        <w:t>an</w:t>
      </w:r>
      <w:r w:rsidR="003B0E2E">
        <w:t xml:space="preserve"> </w:t>
      </w:r>
      <w:r w:rsidRPr="00690989">
        <w:t>event.</w:t>
      </w:r>
    </w:p>
    <w:p w14:paraId="1901F080" w14:textId="54C868DF" w:rsidR="00690989" w:rsidRDefault="00690989" w:rsidP="00690989">
      <w:pPr>
        <w:pStyle w:val="BodyText"/>
      </w:pPr>
      <w:r w:rsidRPr="000435F8">
        <w:t>One</w:t>
      </w:r>
      <w:r w:rsidR="003B0E2E">
        <w:t xml:space="preserve"> </w:t>
      </w:r>
      <w:r w:rsidRPr="000435F8">
        <w:t>way</w:t>
      </w:r>
      <w:r w:rsidR="003B0E2E">
        <w:t xml:space="preserve"> </w:t>
      </w:r>
      <w:r w:rsidRPr="000435F8">
        <w:t>to</w:t>
      </w:r>
      <w:r w:rsidR="003B0E2E">
        <w:t xml:space="preserve"> </w:t>
      </w:r>
      <w:r w:rsidRPr="000435F8">
        <w:t>address</w:t>
      </w:r>
      <w:r w:rsidR="003B0E2E">
        <w:t xml:space="preserve"> </w:t>
      </w:r>
      <w:r w:rsidRPr="000435F8">
        <w:t>this</w:t>
      </w:r>
      <w:r w:rsidR="003B0E2E">
        <w:t xml:space="preserve"> </w:t>
      </w:r>
      <w:r w:rsidRPr="000435F8">
        <w:t>recommendation</w:t>
      </w:r>
      <w:r w:rsidR="003B0E2E">
        <w:t xml:space="preserve"> </w:t>
      </w:r>
      <w:r w:rsidRPr="000435F8">
        <w:t>may</w:t>
      </w:r>
      <w:r w:rsidR="003B0E2E">
        <w:t xml:space="preserve"> </w:t>
      </w:r>
      <w:r w:rsidRPr="000435F8">
        <w:t>be</w:t>
      </w:r>
      <w:r w:rsidR="003B0E2E">
        <w:t xml:space="preserve"> </w:t>
      </w:r>
      <w:r w:rsidRPr="000435F8">
        <w:t>to</w:t>
      </w:r>
      <w:r w:rsidR="003B0E2E">
        <w:t xml:space="preserve"> </w:t>
      </w:r>
      <w:r w:rsidRPr="000435F8">
        <w:t>adopt</w:t>
      </w:r>
      <w:r w:rsidR="003B0E2E">
        <w:t xml:space="preserve"> </w:t>
      </w:r>
      <w:r w:rsidRPr="000435F8">
        <w:t>a</w:t>
      </w:r>
      <w:r w:rsidR="003B0E2E">
        <w:t xml:space="preserve"> </w:t>
      </w:r>
      <w:r w:rsidRPr="000435F8">
        <w:t>certification</w:t>
      </w:r>
      <w:r w:rsidR="003B0E2E">
        <w:t xml:space="preserve"> </w:t>
      </w:r>
      <w:r w:rsidRPr="000435F8">
        <w:t>program</w:t>
      </w:r>
      <w:r w:rsidR="003B0E2E">
        <w:t xml:space="preserve"> </w:t>
      </w:r>
      <w:r w:rsidRPr="000435F8">
        <w:t>similar</w:t>
      </w:r>
      <w:r w:rsidR="003B0E2E">
        <w:t xml:space="preserve"> </w:t>
      </w:r>
      <w:r w:rsidRPr="000435F8">
        <w:t>to</w:t>
      </w:r>
      <w:r w:rsidR="003B0E2E">
        <w:t xml:space="preserve"> </w:t>
      </w:r>
      <w:r w:rsidRPr="000435F8">
        <w:t>FDNY’s</w:t>
      </w:r>
      <w:r w:rsidR="003B0E2E">
        <w:t xml:space="preserve"> </w:t>
      </w:r>
      <w:r w:rsidRPr="000435F8">
        <w:t>B28</w:t>
      </w:r>
      <w:r w:rsidR="003B0E2E">
        <w:t xml:space="preserve"> </w:t>
      </w:r>
      <w:r w:rsidRPr="000435F8">
        <w:t>Certificate</w:t>
      </w:r>
      <w:r w:rsidR="003B0E2E">
        <w:t xml:space="preserve"> </w:t>
      </w:r>
      <w:r w:rsidRPr="000435F8">
        <w:t>of</w:t>
      </w:r>
      <w:r w:rsidR="003B0E2E">
        <w:t xml:space="preserve"> </w:t>
      </w:r>
      <w:r w:rsidRPr="000435F8">
        <w:t>Fitness.</w:t>
      </w:r>
      <w:r w:rsidR="003B0E2E">
        <w:t xml:space="preserve"> </w:t>
      </w:r>
      <w:r w:rsidRPr="000435F8">
        <w:t>Exploring</w:t>
      </w:r>
      <w:r w:rsidR="003B0E2E">
        <w:t xml:space="preserve"> </w:t>
      </w:r>
      <w:r w:rsidRPr="000435F8">
        <w:t>other</w:t>
      </w:r>
      <w:r w:rsidR="003B0E2E">
        <w:t xml:space="preserve"> </w:t>
      </w:r>
      <w:r w:rsidRPr="000435F8">
        <w:t>approaches</w:t>
      </w:r>
      <w:r w:rsidR="003B0E2E">
        <w:t xml:space="preserve"> </w:t>
      </w:r>
      <w:r w:rsidRPr="000435F8">
        <w:t>beyond</w:t>
      </w:r>
      <w:r w:rsidR="003B0E2E">
        <w:t xml:space="preserve"> </w:t>
      </w:r>
      <w:r w:rsidRPr="000435F8">
        <w:t>code</w:t>
      </w:r>
      <w:r w:rsidR="003B0E2E">
        <w:t xml:space="preserve"> </w:t>
      </w:r>
      <w:r w:rsidRPr="000435F8">
        <w:t>changes</w:t>
      </w:r>
      <w:r w:rsidR="003B0E2E">
        <w:t xml:space="preserve"> </w:t>
      </w:r>
      <w:r w:rsidRPr="000435F8">
        <w:t>(e.g.</w:t>
      </w:r>
      <w:r w:rsidR="003B0E2E">
        <w:t xml:space="preserve"> </w:t>
      </w:r>
      <w:r w:rsidRPr="000435F8">
        <w:t>legislation)</w:t>
      </w:r>
      <w:r w:rsidR="003B0E2E">
        <w:t xml:space="preserve"> </w:t>
      </w:r>
      <w:r w:rsidRPr="000435F8">
        <w:t>may</w:t>
      </w:r>
      <w:r w:rsidR="003B0E2E">
        <w:t xml:space="preserve"> </w:t>
      </w:r>
      <w:r w:rsidRPr="000435F8">
        <w:t>also</w:t>
      </w:r>
      <w:r w:rsidR="003B0E2E">
        <w:t xml:space="preserve"> </w:t>
      </w:r>
      <w:r w:rsidRPr="000435F8">
        <w:t>help</w:t>
      </w:r>
      <w:r w:rsidR="003B0E2E">
        <w:t xml:space="preserve"> </w:t>
      </w:r>
      <w:r w:rsidRPr="000435F8">
        <w:t>address</w:t>
      </w:r>
      <w:r w:rsidR="003B0E2E">
        <w:t xml:space="preserve"> </w:t>
      </w:r>
      <w:r w:rsidRPr="000435F8">
        <w:t>these</w:t>
      </w:r>
      <w:r w:rsidR="003B0E2E">
        <w:t xml:space="preserve"> </w:t>
      </w:r>
      <w:r w:rsidRPr="000435F8">
        <w:t>concerns</w:t>
      </w:r>
      <w:r w:rsidR="003B0E2E">
        <w:t xml:space="preserve"> </w:t>
      </w:r>
      <w:r w:rsidRPr="000435F8">
        <w:t>effectively.</w:t>
      </w:r>
    </w:p>
    <w:p w14:paraId="7A742F7F" w14:textId="378F688B" w:rsidR="00690989" w:rsidRDefault="00690989" w:rsidP="00690989">
      <w:pPr>
        <w:pStyle w:val="BodyText"/>
      </w:pPr>
      <w:r w:rsidRPr="65AEAEA0">
        <w:t>The</w:t>
      </w:r>
      <w:r w:rsidR="003B0E2E">
        <w:t xml:space="preserve"> </w:t>
      </w:r>
      <w:r w:rsidRPr="65AEAEA0">
        <w:t>WG</w:t>
      </w:r>
      <w:r w:rsidR="003B0E2E">
        <w:t xml:space="preserve"> </w:t>
      </w:r>
      <w:r w:rsidRPr="65AEAEA0">
        <w:t>also</w:t>
      </w:r>
      <w:r w:rsidR="003B0E2E">
        <w:t xml:space="preserve"> </w:t>
      </w:r>
      <w:r w:rsidRPr="65AEAEA0">
        <w:t>recommends</w:t>
      </w:r>
      <w:r w:rsidR="003B0E2E">
        <w:t xml:space="preserve"> </w:t>
      </w:r>
      <w:r w:rsidRPr="0B649C20">
        <w:t>that</w:t>
      </w:r>
      <w:r w:rsidR="003B0E2E">
        <w:t xml:space="preserve"> </w:t>
      </w:r>
      <w:r w:rsidRPr="65AEAEA0">
        <w:t>the</w:t>
      </w:r>
      <w:r w:rsidR="003B0E2E">
        <w:t xml:space="preserve"> </w:t>
      </w:r>
      <w:r w:rsidRPr="0B649C20">
        <w:t>Fire</w:t>
      </w:r>
      <w:r w:rsidR="003B0E2E">
        <w:t xml:space="preserve"> </w:t>
      </w:r>
      <w:r w:rsidRPr="0B649C20">
        <w:t>Code</w:t>
      </w:r>
      <w:r w:rsidR="003B0E2E">
        <w:t xml:space="preserve"> </w:t>
      </w:r>
      <w:r w:rsidRPr="65AEAEA0">
        <w:t>require</w:t>
      </w:r>
      <w:r w:rsidR="003B0E2E">
        <w:t xml:space="preserve"> </w:t>
      </w:r>
      <w:r w:rsidRPr="65AEAEA0">
        <w:t>a</w:t>
      </w:r>
      <w:r w:rsidR="003B0E2E">
        <w:t xml:space="preserve"> </w:t>
      </w:r>
      <w:r w:rsidRPr="65AEAEA0">
        <w:t>qualified</w:t>
      </w:r>
      <w:r w:rsidR="003B0E2E">
        <w:t xml:space="preserve"> </w:t>
      </w:r>
      <w:r w:rsidRPr="65AEAEA0">
        <w:t>person</w:t>
      </w:r>
      <w:r w:rsidR="003B0E2E">
        <w:t xml:space="preserve"> </w:t>
      </w:r>
      <w:r w:rsidRPr="65AEAEA0">
        <w:t>knowledgeable</w:t>
      </w:r>
      <w:r w:rsidR="003B0E2E">
        <w:t xml:space="preserve"> </w:t>
      </w:r>
      <w:r w:rsidRPr="65AEAEA0">
        <w:t>about</w:t>
      </w:r>
      <w:r w:rsidR="003B0E2E">
        <w:t xml:space="preserve"> </w:t>
      </w:r>
      <w:r w:rsidRPr="65AEAEA0">
        <w:t>the</w:t>
      </w:r>
      <w:r w:rsidR="003B0E2E">
        <w:t xml:space="preserve"> </w:t>
      </w:r>
      <w:r w:rsidR="003329C4">
        <w:br/>
      </w:r>
      <w:r w:rsidRPr="65AEAEA0">
        <w:t>project</w:t>
      </w:r>
      <w:r w:rsidR="003B0E2E">
        <w:t xml:space="preserve"> </w:t>
      </w:r>
      <w:r w:rsidRPr="65AEAEA0">
        <w:t>and</w:t>
      </w:r>
      <w:r w:rsidR="003B0E2E">
        <w:t xml:space="preserve"> </w:t>
      </w:r>
      <w:r w:rsidRPr="65AEAEA0">
        <w:t>associated</w:t>
      </w:r>
      <w:r w:rsidR="003B0E2E">
        <w:t xml:space="preserve"> </w:t>
      </w:r>
      <w:r w:rsidRPr="65AEAEA0">
        <w:t>hazards</w:t>
      </w:r>
      <w:r w:rsidR="003B0E2E">
        <w:t xml:space="preserve"> </w:t>
      </w:r>
      <w:r w:rsidRPr="65AEAEA0">
        <w:t>be</w:t>
      </w:r>
      <w:r w:rsidR="003B0E2E">
        <w:t xml:space="preserve"> </w:t>
      </w:r>
      <w:r w:rsidRPr="65AEAEA0">
        <w:t>immediately</w:t>
      </w:r>
      <w:r w:rsidR="003B0E2E">
        <w:t xml:space="preserve"> </w:t>
      </w:r>
      <w:r w:rsidRPr="65AEAEA0">
        <w:t>available</w:t>
      </w:r>
      <w:r w:rsidR="003B0E2E">
        <w:t xml:space="preserve"> </w:t>
      </w:r>
      <w:r w:rsidRPr="65AEAEA0">
        <w:t>via</w:t>
      </w:r>
      <w:r w:rsidR="003B0E2E">
        <w:t xml:space="preserve"> </w:t>
      </w:r>
      <w:r w:rsidRPr="65AEAEA0">
        <w:t>phone.</w:t>
      </w:r>
      <w:r w:rsidR="003B0E2E">
        <w:t xml:space="preserve"> </w:t>
      </w:r>
      <w:r w:rsidRPr="1065A8C3">
        <w:t>Additional</w:t>
      </w:r>
      <w:r w:rsidR="003B0E2E">
        <w:t xml:space="preserve"> </w:t>
      </w:r>
      <w:r w:rsidRPr="3E77A6D0">
        <w:t>information</w:t>
      </w:r>
      <w:r w:rsidR="003B0E2E">
        <w:t xml:space="preserve"> </w:t>
      </w:r>
      <w:r>
        <w:t>on</w:t>
      </w:r>
      <w:r w:rsidR="003B0E2E">
        <w:t xml:space="preserve"> </w:t>
      </w:r>
      <w:r w:rsidRPr="3E77A6D0">
        <w:t>this</w:t>
      </w:r>
      <w:r w:rsidR="003B0E2E">
        <w:t xml:space="preserve"> </w:t>
      </w:r>
      <w:r w:rsidRPr="4A5BDC1B">
        <w:t>recommendation</w:t>
      </w:r>
      <w:r w:rsidR="003B0E2E">
        <w:t xml:space="preserve"> </w:t>
      </w:r>
      <w:r w:rsidRPr="4A5BDC1B">
        <w:t>is</w:t>
      </w:r>
      <w:r w:rsidR="003B0E2E">
        <w:t xml:space="preserve"> </w:t>
      </w:r>
      <w:r w:rsidRPr="65AEAEA0">
        <w:t>in</w:t>
      </w:r>
      <w:r w:rsidR="003B0E2E">
        <w:t xml:space="preserve"> </w:t>
      </w:r>
      <w:r w:rsidRPr="65AEAEA0">
        <w:t>the</w:t>
      </w:r>
      <w:r w:rsidR="003B0E2E">
        <w:t xml:space="preserve"> </w:t>
      </w:r>
      <w:r>
        <w:t>“</w:t>
      </w:r>
      <w:r w:rsidRPr="65AEAEA0">
        <w:t>Systems</w:t>
      </w:r>
      <w:r w:rsidR="003B0E2E">
        <w:t xml:space="preserve"> </w:t>
      </w:r>
      <w:r w:rsidRPr="65AEAEA0">
        <w:t>Monitoring</w:t>
      </w:r>
      <w:r>
        <w:t>”</w:t>
      </w:r>
      <w:r w:rsidR="003B0E2E">
        <w:t xml:space="preserve"> </w:t>
      </w:r>
      <w:r w:rsidRPr="65AEAEA0">
        <w:t>recommendation</w:t>
      </w:r>
      <w:r w:rsidR="003B0E2E">
        <w:t xml:space="preserve"> </w:t>
      </w:r>
      <w:r w:rsidRPr="2CA2036F">
        <w:t>below</w:t>
      </w:r>
      <w:r w:rsidRPr="65AEAEA0">
        <w:t>.</w:t>
      </w:r>
    </w:p>
    <w:p w14:paraId="66E99CE7" w14:textId="56B121BA" w:rsidR="003C111A" w:rsidRPr="003329C4" w:rsidRDefault="003C111A" w:rsidP="00690989">
      <w:pPr>
        <w:pStyle w:val="BodyText"/>
        <w:rPr>
          <w:b/>
          <w:bCs/>
          <w:u w:val="single"/>
        </w:rPr>
      </w:pPr>
      <w:r w:rsidRPr="003329C4">
        <w:rPr>
          <w:b/>
          <w:bCs/>
          <w:u w:val="single"/>
        </w:rPr>
        <w:t>Referenced</w:t>
      </w:r>
      <w:r w:rsidR="003B0E2E">
        <w:rPr>
          <w:b/>
          <w:bCs/>
          <w:u w:val="single"/>
        </w:rPr>
        <w:t xml:space="preserve"> </w:t>
      </w:r>
      <w:r w:rsidRPr="003329C4">
        <w:rPr>
          <w:b/>
          <w:bCs/>
          <w:u w:val="single"/>
        </w:rPr>
        <w:t>Codes</w:t>
      </w:r>
      <w:r w:rsidR="003B0E2E">
        <w:rPr>
          <w:b/>
          <w:bCs/>
          <w:u w:val="single"/>
        </w:rPr>
        <w:t xml:space="preserve"> </w:t>
      </w:r>
      <w:r w:rsidRPr="003329C4">
        <w:rPr>
          <w:b/>
          <w:bCs/>
          <w:u w:val="single"/>
        </w:rPr>
        <w:t>/</w:t>
      </w:r>
      <w:r w:rsidR="003B0E2E">
        <w:rPr>
          <w:b/>
          <w:bCs/>
          <w:u w:val="single"/>
        </w:rPr>
        <w:t xml:space="preserve"> </w:t>
      </w:r>
      <w:r w:rsidRPr="003329C4">
        <w:rPr>
          <w:b/>
          <w:bCs/>
          <w:u w:val="single"/>
        </w:rPr>
        <w:t>Standards:</w:t>
      </w:r>
    </w:p>
    <w:p w14:paraId="450CEBC3" w14:textId="2A547D65" w:rsidR="00690989" w:rsidRDefault="00690989" w:rsidP="00690989">
      <w:pPr>
        <w:pStyle w:val="ListBullet"/>
      </w:pPr>
      <w:r w:rsidRPr="6EEB572A">
        <w:rPr>
          <w:b/>
        </w:rPr>
        <w:t>2023</w:t>
      </w:r>
      <w:r w:rsidR="003B0E2E">
        <w:rPr>
          <w:b/>
        </w:rPr>
        <w:t xml:space="preserve"> </w:t>
      </w:r>
      <w:r w:rsidRPr="6EEB572A">
        <w:rPr>
          <w:b/>
        </w:rPr>
        <w:t>NFPA</w:t>
      </w:r>
      <w:r w:rsidR="003B0E2E">
        <w:rPr>
          <w:b/>
        </w:rPr>
        <w:t xml:space="preserve"> </w:t>
      </w:r>
      <w:r w:rsidRPr="6EEB572A">
        <w:rPr>
          <w:b/>
        </w:rPr>
        <w:t>855</w:t>
      </w:r>
      <w:r w:rsidRPr="6EEB572A">
        <w:rPr>
          <w:b/>
          <w:bCs/>
        </w:rPr>
        <w:t>:</w:t>
      </w:r>
      <w:r w:rsidR="003B0E2E">
        <w:rPr>
          <w:b/>
        </w:rPr>
        <w:t xml:space="preserve"> </w:t>
      </w:r>
      <w:r w:rsidRPr="32E9EFB1">
        <w:t>9.6.6</w:t>
      </w:r>
      <w:r w:rsidR="003B0E2E">
        <w:t xml:space="preserve"> </w:t>
      </w:r>
      <w:r w:rsidRPr="32E9EFB1">
        <w:t>Remediation</w:t>
      </w:r>
      <w:r w:rsidR="003B0E2E">
        <w:t xml:space="preserve"> </w:t>
      </w:r>
      <w:r w:rsidRPr="32E9EFB1">
        <w:t>Measures,</w:t>
      </w:r>
      <w:r w:rsidR="003B0E2E">
        <w:t xml:space="preserve"> </w:t>
      </w:r>
      <w:r w:rsidRPr="32E9EFB1">
        <w:t>C.1.1</w:t>
      </w:r>
      <w:r w:rsidR="003B0E2E">
        <w:t xml:space="preserve"> </w:t>
      </w:r>
      <w:r w:rsidRPr="32E9EFB1">
        <w:t>Emergency</w:t>
      </w:r>
      <w:r w:rsidR="003B0E2E">
        <w:t xml:space="preserve"> </w:t>
      </w:r>
      <w:r w:rsidRPr="32E9EFB1">
        <w:t>Responder</w:t>
      </w:r>
      <w:r w:rsidR="003B0E2E">
        <w:t xml:space="preserve"> </w:t>
      </w:r>
      <w:r w:rsidRPr="32E9EFB1">
        <w:t>Pre-incident</w:t>
      </w:r>
      <w:r w:rsidR="003B0E2E">
        <w:t xml:space="preserve"> </w:t>
      </w:r>
      <w:r w:rsidRPr="32E9EFB1">
        <w:t>Planning</w:t>
      </w:r>
    </w:p>
    <w:p w14:paraId="1BBD7C2C" w14:textId="15E64A97" w:rsidR="00690989" w:rsidRDefault="00690989" w:rsidP="00690989">
      <w:pPr>
        <w:pStyle w:val="ListBullet"/>
      </w:pPr>
      <w:r w:rsidRPr="6EEB572A">
        <w:rPr>
          <w:b/>
        </w:rPr>
        <w:t>2024</w:t>
      </w:r>
      <w:r w:rsidR="003B0E2E">
        <w:rPr>
          <w:b/>
        </w:rPr>
        <w:t xml:space="preserve"> </w:t>
      </w:r>
      <w:r w:rsidRPr="6EEB572A">
        <w:rPr>
          <w:b/>
        </w:rPr>
        <w:t>IFC</w:t>
      </w:r>
      <w:r w:rsidRPr="6EEB572A">
        <w:rPr>
          <w:b/>
          <w:bCs/>
        </w:rPr>
        <w:t>:</w:t>
      </w:r>
      <w:r w:rsidR="003B0E2E">
        <w:t xml:space="preserve"> </w:t>
      </w:r>
      <w:r w:rsidRPr="322292C8">
        <w:t>1207.1.8.1</w:t>
      </w:r>
      <w:r w:rsidR="003B0E2E">
        <w:t xml:space="preserve"> </w:t>
      </w:r>
      <w:r w:rsidRPr="7DA1EAAE">
        <w:t>Fire</w:t>
      </w:r>
      <w:r w:rsidR="003B0E2E">
        <w:t xml:space="preserve"> </w:t>
      </w:r>
      <w:r w:rsidRPr="7DA1EAAE">
        <w:t>Mitigation</w:t>
      </w:r>
      <w:r w:rsidR="003B0E2E">
        <w:t xml:space="preserve"> </w:t>
      </w:r>
      <w:r w:rsidRPr="7DA1EAAE">
        <w:t>Personnel</w:t>
      </w:r>
    </w:p>
    <w:p w14:paraId="4F515FC7" w14:textId="667AD5F5" w:rsidR="00690989" w:rsidRDefault="00690989" w:rsidP="00690989">
      <w:pPr>
        <w:pStyle w:val="ListBullet"/>
      </w:pPr>
      <w:r w:rsidRPr="036C624D">
        <w:rPr>
          <w:b/>
        </w:rPr>
        <w:t>FDNY</w:t>
      </w:r>
      <w:r w:rsidR="003B0E2E">
        <w:rPr>
          <w:b/>
        </w:rPr>
        <w:t xml:space="preserve"> </w:t>
      </w:r>
      <w:r w:rsidRPr="036C624D">
        <w:rPr>
          <w:b/>
        </w:rPr>
        <w:t>3</w:t>
      </w:r>
      <w:r w:rsidR="003B0E2E">
        <w:rPr>
          <w:b/>
        </w:rPr>
        <w:t xml:space="preserve"> </w:t>
      </w:r>
      <w:r w:rsidRPr="036C624D">
        <w:rPr>
          <w:b/>
        </w:rPr>
        <w:t>RCNY</w:t>
      </w:r>
      <w:r w:rsidR="003B0E2E">
        <w:rPr>
          <w:b/>
        </w:rPr>
        <w:t xml:space="preserve"> </w:t>
      </w:r>
      <w:r w:rsidRPr="036C624D">
        <w:rPr>
          <w:b/>
        </w:rPr>
        <w:t>608-01:</w:t>
      </w:r>
      <w:r w:rsidR="003B0E2E">
        <w:rPr>
          <w:b/>
        </w:rPr>
        <w:t xml:space="preserve"> </w:t>
      </w:r>
      <w:r w:rsidRPr="64D51029">
        <w:t>(c)(5</w:t>
      </w:r>
      <w:r w:rsidRPr="036C624D">
        <w:t>)</w:t>
      </w:r>
      <w:r w:rsidR="003B0E2E">
        <w:t xml:space="preserve"> </w:t>
      </w:r>
      <w:r w:rsidRPr="2A275AF4">
        <w:t>Supervision</w:t>
      </w:r>
      <w:r w:rsidRPr="036C624D">
        <w:t>,</w:t>
      </w:r>
      <w:r w:rsidR="003B0E2E">
        <w:t xml:space="preserve"> </w:t>
      </w:r>
      <w:r w:rsidRPr="64EBDAA6">
        <w:t>(</w:t>
      </w:r>
      <w:r w:rsidRPr="4B7CE700">
        <w:t>i)(4</w:t>
      </w:r>
      <w:r w:rsidRPr="1F506224">
        <w:t>)</w:t>
      </w:r>
      <w:r w:rsidR="003B0E2E">
        <w:t xml:space="preserve"> </w:t>
      </w:r>
      <w:r w:rsidRPr="2732B7E8">
        <w:t>Technical</w:t>
      </w:r>
      <w:r w:rsidR="003B0E2E">
        <w:t xml:space="preserve"> </w:t>
      </w:r>
      <w:r w:rsidRPr="1A16FC7D">
        <w:t>Assistance</w:t>
      </w:r>
      <w:r w:rsidRPr="1F506224">
        <w:t>,</w:t>
      </w:r>
      <w:r w:rsidR="003B0E2E">
        <w:t xml:space="preserve"> </w:t>
      </w:r>
      <w:r w:rsidRPr="4B7CE700">
        <w:t>(i)(5)</w:t>
      </w:r>
      <w:r w:rsidR="003B0E2E">
        <w:t xml:space="preserve"> </w:t>
      </w:r>
      <w:r w:rsidRPr="4BD6B02E">
        <w:t>Emergency</w:t>
      </w:r>
      <w:r w:rsidR="003B0E2E">
        <w:t xml:space="preserve"> </w:t>
      </w:r>
      <w:r w:rsidRPr="4BD6B02E">
        <w:t>Management</w:t>
      </w:r>
    </w:p>
    <w:p w14:paraId="7F8EC2FD" w14:textId="77FCE399" w:rsidR="00AC5C20" w:rsidRPr="00AC5C20" w:rsidRDefault="00AC5C20" w:rsidP="00AC5C20">
      <w:pPr>
        <w:pStyle w:val="ListNumber"/>
        <w:rPr>
          <w:b/>
          <w:bCs/>
        </w:rPr>
      </w:pPr>
      <w:r w:rsidRPr="00AC5C20">
        <w:rPr>
          <w:b/>
          <w:bCs/>
        </w:rPr>
        <w:t>FCNYS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1206.11.8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SIGNAGE</w:t>
      </w:r>
      <w:r w:rsidRPr="00AC5C20">
        <w:rPr>
          <w:b/>
          <w:bCs/>
        </w:rPr>
        <w:br/>
        <w:t>Extend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safety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signage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requirements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beyond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unit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itself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include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perimeter</w:t>
      </w:r>
      <w:r w:rsidR="003B0E2E">
        <w:rPr>
          <w:b/>
          <w:bCs/>
        </w:rPr>
        <w:t xml:space="preserve"> </w:t>
      </w:r>
      <w:r w:rsidR="003329C4">
        <w:rPr>
          <w:b/>
          <w:bCs/>
        </w:rPr>
        <w:br/>
      </w:r>
      <w:r w:rsidRPr="00AC5C20">
        <w:rPr>
          <w:b/>
          <w:bCs/>
        </w:rPr>
        <w:t>fences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security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barriers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include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map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of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site,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enclosures,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="003329C4">
        <w:rPr>
          <w:b/>
          <w:bCs/>
        </w:rPr>
        <w:br/>
      </w:r>
      <w:r w:rsidRPr="00AC5C20">
        <w:rPr>
          <w:b/>
          <w:bCs/>
        </w:rPr>
        <w:t>associated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equipment.</w:t>
      </w:r>
    </w:p>
    <w:p w14:paraId="73EF1F86" w14:textId="17FB8892" w:rsidR="00AC5C20" w:rsidRPr="002F0551" w:rsidRDefault="00AC5C20" w:rsidP="00AC5C20">
      <w:pPr>
        <w:pStyle w:val="BodyText"/>
      </w:pPr>
      <w:r w:rsidRPr="4ED60353">
        <w:t>These</w:t>
      </w:r>
      <w:r w:rsidR="003B0E2E">
        <w:t xml:space="preserve"> </w:t>
      </w:r>
      <w:r w:rsidRPr="4ED60353">
        <w:t>signs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clearly</w:t>
      </w:r>
      <w:r w:rsidR="003B0E2E">
        <w:t xml:space="preserve"> </w:t>
      </w:r>
      <w:r w:rsidRPr="4ED60353">
        <w:t>display</w:t>
      </w:r>
      <w:r w:rsidR="003B0E2E">
        <w:t xml:space="preserve"> </w:t>
      </w:r>
      <w:r w:rsidRPr="4ED60353">
        <w:t>24-hour</w:t>
      </w:r>
      <w:r w:rsidR="003B0E2E">
        <w:t xml:space="preserve"> </w:t>
      </w:r>
      <w:r w:rsidRPr="4ED60353">
        <w:t>emergency</w:t>
      </w:r>
      <w:r w:rsidR="003B0E2E">
        <w:t xml:space="preserve"> </w:t>
      </w:r>
      <w:r w:rsidRPr="4ED60353">
        <w:t>contact</w:t>
      </w:r>
      <w:r w:rsidR="003B0E2E">
        <w:t xml:space="preserve"> </w:t>
      </w:r>
      <w:r w:rsidRPr="4ED60353">
        <w:t>information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relevant</w:t>
      </w:r>
      <w:r w:rsidR="003B0E2E">
        <w:t xml:space="preserve"> </w:t>
      </w:r>
      <w:r w:rsidRPr="4ED60353">
        <w:t>hazard</w:t>
      </w:r>
      <w:r w:rsidR="003B0E2E">
        <w:t xml:space="preserve"> </w:t>
      </w:r>
      <w:r w:rsidR="003329C4">
        <w:br/>
      </w:r>
      <w:r w:rsidRPr="4ED60353">
        <w:t>warnings,</w:t>
      </w:r>
      <w:r w:rsidR="003B0E2E">
        <w:t xml:space="preserve"> </w:t>
      </w:r>
      <w:r w:rsidRPr="4ED60353">
        <w:t>ensuring</w:t>
      </w:r>
      <w:r w:rsidR="003B0E2E">
        <w:t xml:space="preserve"> </w:t>
      </w:r>
      <w:r w:rsidRPr="4ED60353">
        <w:t>improved</w:t>
      </w:r>
      <w:r w:rsidR="003B0E2E">
        <w:t xml:space="preserve"> </w:t>
      </w:r>
      <w:r w:rsidRPr="4ED60353">
        <w:t>safety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clear</w:t>
      </w:r>
      <w:r w:rsidR="003B0E2E">
        <w:t xml:space="preserve"> </w:t>
      </w:r>
      <w:r w:rsidRPr="4ED60353">
        <w:t>communication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emergency</w:t>
      </w:r>
      <w:r w:rsidR="003B0E2E">
        <w:t xml:space="preserve"> </w:t>
      </w:r>
      <w:r w:rsidRPr="4ED60353">
        <w:t>responders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public.</w:t>
      </w:r>
      <w:r w:rsidR="003B0E2E">
        <w:t xml:space="preserve"> </w:t>
      </w:r>
      <w:r w:rsidR="00E5606C">
        <w:t>All relevant hazard warnings indicated on signage or maps should identify and display isolation distances response personnel should maintain from BESS involved in fire or where there may be a risk of explosion or deflagration.</w:t>
      </w:r>
      <w:r w:rsidR="00E5606C" w:rsidRPr="4ED60353">
        <w:t xml:space="preserve"> </w:t>
      </w:r>
      <w:r w:rsidR="0057703B" w:rsidRPr="4ED60353">
        <w:t>It</w:t>
      </w:r>
      <w:r w:rsidR="003B0E2E">
        <w:t xml:space="preserve"> </w:t>
      </w:r>
      <w:r w:rsidRPr="4ED60353">
        <w:t>is</w:t>
      </w:r>
      <w:r w:rsidR="003B0E2E">
        <w:t xml:space="preserve"> </w:t>
      </w:r>
      <w:r w:rsidRPr="4ED60353">
        <w:t>critical</w:t>
      </w:r>
      <w:r w:rsidR="003B0E2E">
        <w:t xml:space="preserve"> </w:t>
      </w:r>
      <w:r w:rsidRPr="4ED60353">
        <w:t>that</w:t>
      </w:r>
      <w:r w:rsidR="003B0E2E">
        <w:t xml:space="preserve"> </w:t>
      </w:r>
      <w:r w:rsidRPr="4ED60353">
        <w:t>this</w:t>
      </w:r>
      <w:r w:rsidR="003B0E2E">
        <w:t xml:space="preserve"> </w:t>
      </w:r>
      <w:r w:rsidRPr="4ED60353">
        <w:t>information</w:t>
      </w:r>
      <w:r w:rsidR="003B0E2E">
        <w:t xml:space="preserve"> </w:t>
      </w:r>
      <w:r w:rsidRPr="4ED60353">
        <w:t>be</w:t>
      </w:r>
      <w:r w:rsidR="003B0E2E">
        <w:t xml:space="preserve"> </w:t>
      </w:r>
      <w:r w:rsidRPr="4ED60353">
        <w:t>accessible</w:t>
      </w:r>
      <w:r w:rsidR="003B0E2E">
        <w:t xml:space="preserve"> </w:t>
      </w:r>
      <w:r w:rsidRPr="4ED60353">
        <w:t>outside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project</w:t>
      </w:r>
      <w:r w:rsidR="003B0E2E">
        <w:t xml:space="preserve"> </w:t>
      </w:r>
      <w:r w:rsidRPr="4ED60353">
        <w:t>fence</w:t>
      </w:r>
      <w:r w:rsidR="003B0E2E">
        <w:t xml:space="preserve"> </w:t>
      </w:r>
      <w:r w:rsidRPr="4ED60353">
        <w:t>line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health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safety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first</w:t>
      </w:r>
      <w:r w:rsidR="003B0E2E">
        <w:t xml:space="preserve"> </w:t>
      </w:r>
      <w:r w:rsidRPr="4ED60353">
        <w:t>responders.</w:t>
      </w:r>
      <w:r w:rsidR="003B0E2E">
        <w:t xml:space="preserve"> </w:t>
      </w:r>
    </w:p>
    <w:p w14:paraId="0755A33D" w14:textId="74C04635" w:rsidR="00AC5C20" w:rsidRPr="00AC5C20" w:rsidRDefault="00AC5C20" w:rsidP="00AC5C20">
      <w:pPr>
        <w:pStyle w:val="ListBullet2"/>
      </w:pP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WG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recommends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FCNYS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directly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include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signage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requirements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and/or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applicable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NEC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references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grid-interactive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operating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in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parallel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with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other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power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generating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sources.</w:t>
      </w:r>
      <w:r w:rsidR="003B0E2E">
        <w:rPr>
          <w:b/>
          <w:bCs/>
        </w:rPr>
        <w:t xml:space="preserve"> </w:t>
      </w:r>
      <w:r w:rsidRPr="00AC5C20">
        <w:t>The</w:t>
      </w:r>
      <w:r w:rsidR="003B0E2E">
        <w:t xml:space="preserve"> </w:t>
      </w:r>
      <w:r w:rsidRPr="00AC5C20">
        <w:t>FCNYS</w:t>
      </w:r>
      <w:r w:rsidR="003B0E2E">
        <w:t xml:space="preserve"> </w:t>
      </w:r>
      <w:r w:rsidRPr="00AC5C20">
        <w:t>requires</w:t>
      </w:r>
      <w:r w:rsidR="003B0E2E">
        <w:t xml:space="preserve"> </w:t>
      </w:r>
      <w:r w:rsidRPr="00AC5C20">
        <w:t>compliance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all</w:t>
      </w:r>
      <w:r w:rsidR="003B0E2E">
        <w:t xml:space="preserve"> </w:t>
      </w:r>
      <w:r w:rsidRPr="00AC5C20">
        <w:t>applicable</w:t>
      </w:r>
      <w:r w:rsidR="003B0E2E">
        <w:t xml:space="preserve"> </w:t>
      </w:r>
      <w:r w:rsidRPr="00AC5C20">
        <w:t>NEC</w:t>
      </w:r>
      <w:r w:rsidR="003B0E2E">
        <w:t xml:space="preserve"> </w:t>
      </w:r>
      <w:r w:rsidRPr="00AC5C20">
        <w:t>signage</w:t>
      </w:r>
      <w:r w:rsidR="003B0E2E">
        <w:t xml:space="preserve"> </w:t>
      </w:r>
      <w:r w:rsidRPr="00AC5C20">
        <w:t>requirements,</w:t>
      </w:r>
      <w:r w:rsidR="003B0E2E">
        <w:t xml:space="preserve"> </w:t>
      </w:r>
      <w:r w:rsidRPr="00AC5C20">
        <w:t>which</w:t>
      </w:r>
      <w:r w:rsidR="003B0E2E">
        <w:t xml:space="preserve"> </w:t>
      </w:r>
      <w:r w:rsidRPr="00AC5C20">
        <w:t>can</w:t>
      </w:r>
      <w:r w:rsidR="003B0E2E">
        <w:t xml:space="preserve"> </w:t>
      </w:r>
      <w:r w:rsidRPr="00AC5C20">
        <w:t>involve</w:t>
      </w:r>
      <w:r w:rsidR="003B0E2E">
        <w:t xml:space="preserve"> </w:t>
      </w:r>
      <w:r w:rsidRPr="00AC5C20">
        <w:t>multiple</w:t>
      </w:r>
      <w:r w:rsidR="003B0E2E">
        <w:t xml:space="preserve"> </w:t>
      </w:r>
      <w:r w:rsidRPr="00AC5C20">
        <w:t>different</w:t>
      </w:r>
      <w:r w:rsidR="003B0E2E">
        <w:t xml:space="preserve"> </w:t>
      </w:r>
      <w:r w:rsidRPr="00AC5C20">
        <w:t>sections</w:t>
      </w:r>
      <w:r w:rsidR="003B0E2E">
        <w:t xml:space="preserve"> </w:t>
      </w:r>
      <w:r w:rsidRPr="00AC5C20">
        <w:t>depending</w:t>
      </w:r>
      <w:r w:rsidR="003B0E2E">
        <w:t xml:space="preserve"> </w:t>
      </w:r>
      <w:r w:rsidRPr="00AC5C20">
        <w:t>on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system</w:t>
      </w:r>
      <w:r w:rsidR="003B0E2E">
        <w:t xml:space="preserve"> </w:t>
      </w:r>
      <w:r w:rsidRPr="00AC5C20">
        <w:t>design.</w:t>
      </w:r>
      <w:r w:rsidR="003B0E2E">
        <w:t xml:space="preserve"> </w:t>
      </w:r>
      <w:r w:rsidRPr="00AC5C20">
        <w:t>Section</w:t>
      </w:r>
      <w:r w:rsidR="003B0E2E">
        <w:t xml:space="preserve"> </w:t>
      </w:r>
      <w:r w:rsidRPr="00AC5C20">
        <w:t>1207.4.8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2024</w:t>
      </w:r>
      <w:r w:rsidR="003B0E2E">
        <w:t xml:space="preserve"> </w:t>
      </w:r>
      <w:r w:rsidRPr="00AC5C20">
        <w:t>IFC</w:t>
      </w:r>
      <w:r w:rsidR="003B0E2E">
        <w:t xml:space="preserve"> </w:t>
      </w:r>
      <w:r w:rsidRPr="00AC5C20">
        <w:t>addresses</w:t>
      </w:r>
      <w:r w:rsidR="003B0E2E">
        <w:t xml:space="preserve"> </w:t>
      </w:r>
      <w:r w:rsidRPr="00AC5C20">
        <w:t>signage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multiple</w:t>
      </w:r>
      <w:r w:rsidR="003B0E2E">
        <w:t xml:space="preserve"> </w:t>
      </w:r>
      <w:r w:rsidRPr="00AC5C20">
        <w:t>energy</w:t>
      </w:r>
      <w:r w:rsidR="003B0E2E">
        <w:t xml:space="preserve"> </w:t>
      </w:r>
      <w:r w:rsidRPr="00AC5C20">
        <w:t>systems.</w:t>
      </w:r>
      <w:r w:rsidR="003B0E2E">
        <w:t xml:space="preserve"> </w:t>
      </w:r>
    </w:p>
    <w:p w14:paraId="24664633" w14:textId="77777777" w:rsidR="003329C4" w:rsidRDefault="003329C4">
      <w:pPr>
        <w:rPr>
          <w:b/>
          <w:bCs/>
          <w:sz w:val="20"/>
        </w:rPr>
      </w:pPr>
      <w:r>
        <w:rPr>
          <w:b/>
          <w:bCs/>
        </w:rPr>
        <w:br w:type="page"/>
      </w:r>
    </w:p>
    <w:p w14:paraId="7B640A10" w14:textId="2C0C2EC1" w:rsidR="00AC5C20" w:rsidRPr="00AC5C20" w:rsidRDefault="00AC5C20" w:rsidP="00AC5C20">
      <w:pPr>
        <w:pStyle w:val="ListBullet2"/>
      </w:pPr>
      <w:r w:rsidRPr="00AC5C20">
        <w:rPr>
          <w:b/>
          <w:bCs/>
        </w:rPr>
        <w:lastRenderedPageBreak/>
        <w:t>Update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require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clear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apparent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identification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of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explosion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control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panels.</w:t>
      </w:r>
      <w:r w:rsidR="003B0E2E">
        <w:t xml:space="preserve"> </w:t>
      </w:r>
      <w:r w:rsidRPr="00AC5C20">
        <w:t>This</w:t>
      </w:r>
      <w:r w:rsidR="003B0E2E">
        <w:t xml:space="preserve"> </w:t>
      </w:r>
      <w:r w:rsidRPr="00AC5C20">
        <w:t>measure</w:t>
      </w:r>
      <w:r w:rsidR="003B0E2E">
        <w:t xml:space="preserve"> </w:t>
      </w:r>
      <w:r w:rsidRPr="00AC5C20">
        <w:t>will</w:t>
      </w:r>
      <w:r w:rsidR="003B0E2E">
        <w:t xml:space="preserve"> </w:t>
      </w:r>
      <w:r w:rsidRPr="00AC5C20">
        <w:t>help</w:t>
      </w:r>
      <w:r w:rsidR="003B0E2E">
        <w:t xml:space="preserve"> </w:t>
      </w:r>
      <w:r w:rsidRPr="00AC5C20">
        <w:t>ensure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first</w:t>
      </w:r>
      <w:r w:rsidR="003B0E2E">
        <w:t xml:space="preserve"> </w:t>
      </w:r>
      <w:r w:rsidRPr="00AC5C20">
        <w:t>responders</w:t>
      </w:r>
      <w:r w:rsidR="003B0E2E">
        <w:t xml:space="preserve"> </w:t>
      </w:r>
      <w:r w:rsidRPr="00AC5C20">
        <w:t>can</w:t>
      </w:r>
      <w:r w:rsidR="003B0E2E">
        <w:t xml:space="preserve"> </w:t>
      </w:r>
      <w:r w:rsidRPr="00AC5C20">
        <w:t>easily</w:t>
      </w:r>
      <w:r w:rsidR="003B0E2E">
        <w:t xml:space="preserve"> </w:t>
      </w:r>
      <w:r w:rsidRPr="00AC5C20">
        <w:t>recognize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stay</w:t>
      </w:r>
      <w:r w:rsidR="003B0E2E">
        <w:t xml:space="preserve"> </w:t>
      </w:r>
      <w:r w:rsidRPr="00AC5C20">
        <w:t>clear</w:t>
      </w:r>
      <w:r w:rsidR="003B0E2E">
        <w:t xml:space="preserve"> </w:t>
      </w:r>
      <w:r>
        <w:br/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respective</w:t>
      </w:r>
      <w:r w:rsidR="003B0E2E">
        <w:t xml:space="preserve"> </w:t>
      </w:r>
      <w:r w:rsidRPr="00AC5C20">
        <w:t>hazard</w:t>
      </w:r>
      <w:r w:rsidR="003B0E2E">
        <w:t xml:space="preserve"> </w:t>
      </w:r>
      <w:r w:rsidRPr="00AC5C20">
        <w:t>zones,</w:t>
      </w:r>
      <w:r w:rsidR="003B0E2E">
        <w:t xml:space="preserve"> </w:t>
      </w:r>
      <w:r w:rsidRPr="00AC5C20">
        <w:t>reducing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risk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accidents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facilitating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more</w:t>
      </w:r>
      <w:r w:rsidR="003B0E2E">
        <w:t xml:space="preserve"> </w:t>
      </w:r>
      <w:r w:rsidRPr="00AC5C20">
        <w:t>efficient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secure</w:t>
      </w:r>
      <w:r w:rsidR="003B0E2E">
        <w:t xml:space="preserve"> </w:t>
      </w:r>
      <w:r w:rsidRPr="00AC5C20">
        <w:t>emergency</w:t>
      </w:r>
      <w:r w:rsidR="003B0E2E">
        <w:t xml:space="preserve"> </w:t>
      </w:r>
      <w:r w:rsidRPr="00AC5C20">
        <w:t>response.</w:t>
      </w:r>
      <w:r w:rsidR="003B0E2E">
        <w:t xml:space="preserve"> </w:t>
      </w:r>
      <w:r w:rsidRPr="00AC5C20">
        <w:t>Section</w:t>
      </w:r>
      <w:r w:rsidR="003B0E2E">
        <w:t xml:space="preserve"> </w:t>
      </w:r>
      <w:r w:rsidRPr="00AC5C20">
        <w:t>911.4.1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2024</w:t>
      </w:r>
      <w:r w:rsidR="003B0E2E">
        <w:t xml:space="preserve"> </w:t>
      </w:r>
      <w:r w:rsidRPr="00AC5C20">
        <w:t>IFC</w:t>
      </w:r>
      <w:r w:rsidR="003B0E2E">
        <w:t xml:space="preserve"> </w:t>
      </w:r>
      <w:r w:rsidRPr="00AC5C20">
        <w:t>addresses</w:t>
      </w:r>
      <w:r w:rsidR="003B0E2E">
        <w:t xml:space="preserve"> </w:t>
      </w:r>
      <w:r w:rsidRPr="00AC5C20">
        <w:t>signage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deflagration</w:t>
      </w:r>
      <w:r w:rsidR="003B0E2E">
        <w:t xml:space="preserve"> </w:t>
      </w:r>
      <w:r w:rsidRPr="00AC5C20">
        <w:t>venting,</w:t>
      </w:r>
      <w:r w:rsidR="003B0E2E">
        <w:t xml:space="preserve"> </w:t>
      </w:r>
      <w:r w:rsidRPr="00AC5C20">
        <w:t>though</w:t>
      </w:r>
      <w:r w:rsidR="003B0E2E">
        <w:t xml:space="preserve"> </w:t>
      </w:r>
      <w:r w:rsidRPr="00AC5C20">
        <w:t>this</w:t>
      </w:r>
      <w:r w:rsidR="003B0E2E">
        <w:t xml:space="preserve"> </w:t>
      </w:r>
      <w:r w:rsidRPr="00AC5C20">
        <w:t>language</w:t>
      </w:r>
      <w:r w:rsidR="003B0E2E">
        <w:t xml:space="preserve"> </w:t>
      </w:r>
      <w:r w:rsidRPr="00AC5C20">
        <w:t>may</w:t>
      </w:r>
      <w:r w:rsidR="003B0E2E">
        <w:t xml:space="preserve"> </w:t>
      </w:r>
      <w:r w:rsidRPr="00AC5C20">
        <w:t>need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expanded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include</w:t>
      </w:r>
      <w:r w:rsidR="003B0E2E">
        <w:t xml:space="preserve"> </w:t>
      </w:r>
      <w:r w:rsidRPr="00AC5C20">
        <w:t>other</w:t>
      </w:r>
      <w:r w:rsidR="003B0E2E">
        <w:t xml:space="preserve"> </w:t>
      </w:r>
      <w:r w:rsidRPr="00AC5C20">
        <w:t>methods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explosion</w:t>
      </w:r>
      <w:r w:rsidR="003B0E2E">
        <w:t xml:space="preserve"> </w:t>
      </w:r>
      <w:r w:rsidRPr="00AC5C20">
        <w:t>control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addition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deflagration.</w:t>
      </w:r>
    </w:p>
    <w:p w14:paraId="279F853D" w14:textId="2446157B" w:rsidR="00AC5C20" w:rsidRPr="00AC5C20" w:rsidRDefault="00AC5C20" w:rsidP="00AC5C20">
      <w:pPr>
        <w:pStyle w:val="ListNumber"/>
        <w:rPr>
          <w:b/>
          <w:bCs/>
        </w:rPr>
      </w:pPr>
      <w:r w:rsidRPr="00AC5C20">
        <w:rPr>
          <w:rFonts w:eastAsia="Calibri"/>
          <w:b/>
          <w:bCs/>
        </w:rPr>
        <w:t>FCNYS</w:t>
      </w:r>
      <w:r w:rsidR="003B0E2E">
        <w:rPr>
          <w:rFonts w:eastAsia="Calibri"/>
          <w:b/>
          <w:bCs/>
        </w:rPr>
        <w:t xml:space="preserve"> </w:t>
      </w:r>
      <w:r w:rsidRPr="00AC5C20">
        <w:rPr>
          <w:rFonts w:eastAsia="Calibri"/>
          <w:b/>
          <w:bCs/>
        </w:rPr>
        <w:t>1206.9.2.1</w:t>
      </w:r>
      <w:r w:rsidR="003B0E2E">
        <w:rPr>
          <w:rFonts w:eastAsia="Calibri"/>
          <w:b/>
          <w:bCs/>
        </w:rPr>
        <w:t xml:space="preserve"> </w:t>
      </w:r>
      <w:r w:rsidRPr="00AC5C20">
        <w:rPr>
          <w:rFonts w:eastAsia="Calibri"/>
          <w:b/>
          <w:bCs/>
        </w:rPr>
        <w:t>SYSTEMS</w:t>
      </w:r>
      <w:r w:rsidR="003B0E2E">
        <w:rPr>
          <w:rFonts w:eastAsia="Calibri"/>
          <w:b/>
          <w:bCs/>
        </w:rPr>
        <w:t xml:space="preserve"> </w:t>
      </w:r>
      <w:r w:rsidRPr="00AC5C20">
        <w:rPr>
          <w:rFonts w:eastAsia="Calibri"/>
          <w:b/>
          <w:bCs/>
        </w:rPr>
        <w:t>MONITORING</w:t>
      </w:r>
      <w:r w:rsidRPr="00AC5C20">
        <w:rPr>
          <w:rFonts w:eastAsia="Calibri"/>
          <w:b/>
          <w:bCs/>
        </w:rPr>
        <w:br/>
      </w:r>
      <w:r w:rsidR="001061C6">
        <w:rPr>
          <w:b/>
          <w:bCs/>
        </w:rPr>
        <w:t>U</w:t>
      </w:r>
      <w:r w:rsidRPr="00AC5C20">
        <w:rPr>
          <w:b/>
          <w:bCs/>
        </w:rPr>
        <w:t>pdate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ensure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that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Battery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Management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System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(BMS)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data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monitored</w:t>
      </w:r>
      <w:r w:rsidR="003B0E2E">
        <w:rPr>
          <w:b/>
          <w:bCs/>
        </w:rPr>
        <w:t xml:space="preserve"> </w:t>
      </w:r>
      <w:r w:rsidR="003329C4">
        <w:rPr>
          <w:b/>
          <w:bCs/>
        </w:rPr>
        <w:br/>
      </w:r>
      <w:r w:rsidRPr="00AC5C20">
        <w:rPr>
          <w:b/>
          <w:bCs/>
        </w:rPr>
        <w:t>by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24/7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staffed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Network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Operations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Center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(NOC).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Critical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failure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notifications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should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immediately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communicated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site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owner/operator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take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corrective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actions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necessary.</w:t>
      </w:r>
    </w:p>
    <w:p w14:paraId="5D464791" w14:textId="3C5D3DC4" w:rsidR="00AC5C20" w:rsidRPr="00AC5C20" w:rsidRDefault="00AC5C20" w:rsidP="00AC5C20">
      <w:pPr>
        <w:pStyle w:val="BodyText"/>
      </w:pPr>
      <w:r w:rsidRPr="00AC5C20">
        <w:t>The</w:t>
      </w:r>
      <w:r w:rsidR="003B0E2E">
        <w:t xml:space="preserve"> </w:t>
      </w:r>
      <w:r w:rsidRPr="00AC5C20">
        <w:t>WG</w:t>
      </w:r>
      <w:r w:rsidR="003B0E2E">
        <w:t xml:space="preserve"> </w:t>
      </w:r>
      <w:r w:rsidRPr="00AC5C20">
        <w:t>recommends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Code</w:t>
      </w:r>
      <w:r w:rsidR="003B0E2E">
        <w:t xml:space="preserve"> </w:t>
      </w:r>
      <w:r w:rsidRPr="00AC5C20">
        <w:t>require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Battery</w:t>
      </w:r>
      <w:r w:rsidR="003B0E2E">
        <w:t xml:space="preserve"> </w:t>
      </w:r>
      <w:r w:rsidRPr="00AC5C20">
        <w:t>Management</w:t>
      </w:r>
      <w:r w:rsidR="003B0E2E">
        <w:t xml:space="preserve"> </w:t>
      </w:r>
      <w:r w:rsidRPr="00AC5C20">
        <w:t>System</w:t>
      </w:r>
      <w:r w:rsidR="003B0E2E">
        <w:t xml:space="preserve"> </w:t>
      </w:r>
      <w:r w:rsidRPr="00AC5C20">
        <w:t>(BMS)</w:t>
      </w:r>
      <w:r w:rsidR="003B0E2E">
        <w:t xml:space="preserve"> </w:t>
      </w:r>
      <w:r w:rsidRPr="00AC5C20">
        <w:t>data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monitored</w:t>
      </w:r>
      <w:r w:rsidR="003B0E2E">
        <w:t xml:space="preserve"> </w:t>
      </w:r>
      <w:r w:rsidRPr="00AC5C20">
        <w:t>24/7</w:t>
      </w:r>
      <w:r w:rsidR="003B0E2E">
        <w:t xml:space="preserve"> </w:t>
      </w:r>
      <w:r w:rsidRPr="00AC5C20">
        <w:t>by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Network</w:t>
      </w:r>
      <w:r w:rsidR="003B0E2E">
        <w:t xml:space="preserve"> </w:t>
      </w:r>
      <w:r w:rsidRPr="00AC5C20">
        <w:t>Operations</w:t>
      </w:r>
      <w:r w:rsidR="003B0E2E">
        <w:t xml:space="preserve"> </w:t>
      </w:r>
      <w:r w:rsidRPr="00AC5C20">
        <w:t>Center</w:t>
      </w:r>
      <w:r w:rsidR="003B0E2E">
        <w:t xml:space="preserve"> </w:t>
      </w:r>
      <w:r w:rsidRPr="00AC5C20">
        <w:t>(NOC)</w:t>
      </w:r>
      <w:r w:rsidR="003B0E2E">
        <w:t xml:space="preserve"> </w:t>
      </w:r>
      <w:r w:rsidRPr="00AC5C20">
        <w:t>/</w:t>
      </w:r>
      <w:r w:rsidR="003B0E2E">
        <w:t xml:space="preserve"> </w:t>
      </w:r>
      <w:r w:rsidRPr="00AC5C20">
        <w:t>Remote</w:t>
      </w:r>
      <w:r w:rsidR="003B0E2E">
        <w:t xml:space="preserve"> </w:t>
      </w:r>
      <w:r w:rsidRPr="00AC5C20">
        <w:t>Operations</w:t>
      </w:r>
      <w:r w:rsidR="003B0E2E">
        <w:t xml:space="preserve"> </w:t>
      </w:r>
      <w:r w:rsidRPr="00AC5C20">
        <w:t>Center</w:t>
      </w:r>
      <w:r w:rsidR="003B0E2E">
        <w:t xml:space="preserve"> </w:t>
      </w:r>
      <w:r w:rsidRPr="00AC5C20">
        <w:t>(ROC),</w:t>
      </w:r>
      <w:r w:rsidR="003B0E2E">
        <w:t xml:space="preserve"> </w:t>
      </w:r>
      <w:r w:rsidRPr="00AC5C20">
        <w:t>staffed</w:t>
      </w:r>
      <w:r w:rsidR="003B0E2E">
        <w:t xml:space="preserve"> </w:t>
      </w:r>
      <w:r w:rsidR="003329C4">
        <w:br/>
      </w:r>
      <w:r w:rsidRPr="00AC5C20">
        <w:t>by</w:t>
      </w:r>
      <w:r w:rsidR="003B0E2E">
        <w:t xml:space="preserve"> </w:t>
      </w:r>
      <w:r w:rsidRPr="00AC5C20">
        <w:t>trained</w:t>
      </w:r>
      <w:r w:rsidR="003B0E2E">
        <w:t xml:space="preserve"> </w:t>
      </w:r>
      <w:r w:rsidRPr="00AC5C20">
        <w:t>personnel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working</w:t>
      </w:r>
      <w:r w:rsidR="003B0E2E">
        <w:t xml:space="preserve"> </w:t>
      </w:r>
      <w:r w:rsidRPr="00AC5C20">
        <w:t>knowledge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BESS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sites</w:t>
      </w:r>
      <w:r w:rsidR="003B0E2E">
        <w:t xml:space="preserve"> </w:t>
      </w:r>
      <w:r w:rsidRPr="00AC5C20">
        <w:t>under</w:t>
      </w:r>
      <w:r w:rsidR="003B0E2E">
        <w:t xml:space="preserve"> </w:t>
      </w:r>
      <w:r w:rsidRPr="00AC5C20">
        <w:t>their</w:t>
      </w:r>
      <w:r w:rsidR="003B0E2E">
        <w:t xml:space="preserve"> </w:t>
      </w:r>
      <w:r w:rsidRPr="00AC5C20">
        <w:t>purview.</w:t>
      </w:r>
      <w:r w:rsidR="003B0E2E">
        <w:t xml:space="preserve"> </w:t>
      </w:r>
      <w:r w:rsidRPr="00AC5C20">
        <w:t>Additionally,</w:t>
      </w:r>
      <w:r w:rsidR="003B0E2E">
        <w:t xml:space="preserve"> </w:t>
      </w:r>
      <w:r w:rsidR="003329C4">
        <w:br/>
      </w:r>
      <w:r w:rsidRPr="00AC5C20">
        <w:t>the</w:t>
      </w:r>
      <w:r w:rsidR="003B0E2E">
        <w:t xml:space="preserve"> </w:t>
      </w:r>
      <w:r w:rsidRPr="00AC5C20">
        <w:t>WG</w:t>
      </w:r>
      <w:r w:rsidR="003B0E2E">
        <w:t xml:space="preserve"> </w:t>
      </w:r>
      <w:r w:rsidRPr="00AC5C20">
        <w:t>recommends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NOC/ROC</w:t>
      </w:r>
      <w:r w:rsidR="003B0E2E">
        <w:t xml:space="preserve"> </w:t>
      </w:r>
      <w:r w:rsidRPr="00AC5C20">
        <w:t>staff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immediately</w:t>
      </w:r>
      <w:r w:rsidR="003B0E2E">
        <w:t xml:space="preserve"> </w:t>
      </w:r>
      <w:r w:rsidRPr="00AC5C20">
        <w:t>available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relay</w:t>
      </w:r>
      <w:r w:rsidR="003B0E2E">
        <w:t xml:space="preserve"> </w:t>
      </w:r>
      <w:r w:rsidRPr="00AC5C20">
        <w:t>relevant</w:t>
      </w:r>
      <w:r w:rsidR="003B0E2E">
        <w:t xml:space="preserve"> </w:t>
      </w:r>
      <w:r w:rsidRPr="00AC5C20">
        <w:t>data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local</w:t>
      </w:r>
      <w:r w:rsidR="003B0E2E">
        <w:t xml:space="preserve"> </w:t>
      </w:r>
      <w:r w:rsidR="003329C4">
        <w:br/>
      </w:r>
      <w:r w:rsidRPr="00AC5C20">
        <w:t>fire</w:t>
      </w:r>
      <w:r w:rsidR="003B0E2E">
        <w:t xml:space="preserve"> </w:t>
      </w:r>
      <w:r w:rsidRPr="00AC5C20">
        <w:t>department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help</w:t>
      </w:r>
      <w:r w:rsidR="003B0E2E">
        <w:t xml:space="preserve"> </w:t>
      </w:r>
      <w:r w:rsidRPr="00AC5C20">
        <w:t>guide</w:t>
      </w:r>
      <w:r w:rsidR="003B0E2E">
        <w:t xml:space="preserve"> </w:t>
      </w:r>
      <w:r w:rsidRPr="00AC5C20">
        <w:t>emergency</w:t>
      </w:r>
      <w:r w:rsidR="003B0E2E">
        <w:t xml:space="preserve"> </w:t>
      </w:r>
      <w:r w:rsidRPr="00AC5C20">
        <w:t>response</w:t>
      </w:r>
      <w:r w:rsidR="003B0E2E">
        <w:t xml:space="preserve"> </w:t>
      </w:r>
      <w:r w:rsidRPr="00AC5C20">
        <w:t>if</w:t>
      </w:r>
      <w:r w:rsidR="003B0E2E">
        <w:t xml:space="preserve"> </w:t>
      </w:r>
      <w:r w:rsidRPr="00AC5C20">
        <w:t>requested.</w:t>
      </w:r>
      <w:r w:rsidR="003B0E2E">
        <w:t xml:space="preserve"> </w:t>
      </w:r>
    </w:p>
    <w:p w14:paraId="3015FE91" w14:textId="7C923DF9" w:rsidR="00AC5C20" w:rsidRPr="00AC5C20" w:rsidRDefault="00AC5C20" w:rsidP="00AC5C20">
      <w:pPr>
        <w:pStyle w:val="BodyText"/>
      </w:pPr>
      <w:r w:rsidRPr="00AC5C20">
        <w:t>The</w:t>
      </w:r>
      <w:r w:rsidR="003B0E2E">
        <w:t xml:space="preserve"> </w:t>
      </w:r>
      <w:r w:rsidRPr="00AC5C20">
        <w:t>NOC</w:t>
      </w:r>
      <w:r w:rsidR="003B0E2E">
        <w:t xml:space="preserve"> </w:t>
      </w:r>
      <w:r w:rsidRPr="00AC5C20">
        <w:t>could</w:t>
      </w:r>
      <w:r w:rsidR="003B0E2E">
        <w:t xml:space="preserve"> </w:t>
      </w:r>
      <w:r w:rsidRPr="00AC5C20">
        <w:t>fulfill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recommendation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qualified</w:t>
      </w:r>
      <w:r w:rsidR="003B0E2E">
        <w:t xml:space="preserve"> </w:t>
      </w:r>
      <w:r w:rsidRPr="00AC5C20">
        <w:t>person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available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immediate</w:t>
      </w:r>
      <w:r w:rsidR="003B0E2E">
        <w:t xml:space="preserve"> </w:t>
      </w:r>
      <w:r w:rsidRPr="00AC5C20">
        <w:t>phone</w:t>
      </w:r>
      <w:r w:rsidR="003B0E2E">
        <w:t xml:space="preserve"> </w:t>
      </w:r>
      <w:r w:rsidRPr="00AC5C20">
        <w:t>consultation</w:t>
      </w:r>
      <w:r w:rsidR="003B0E2E">
        <w:t xml:space="preserve"> </w:t>
      </w:r>
      <w:r w:rsidRPr="00AC5C20">
        <w:t>found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last</w:t>
      </w:r>
      <w:r w:rsidR="003B0E2E">
        <w:t xml:space="preserve"> </w:t>
      </w:r>
      <w:r w:rsidRPr="00AC5C20">
        <w:t>paragraph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Mitigation</w:t>
      </w:r>
      <w:r w:rsidR="003B0E2E">
        <w:t xml:space="preserve"> </w:t>
      </w:r>
      <w:r w:rsidRPr="00AC5C20">
        <w:t>Personnel</w:t>
      </w:r>
      <w:r w:rsidR="003B0E2E">
        <w:t xml:space="preserve"> </w:t>
      </w:r>
      <w:r w:rsidRPr="00AC5C20">
        <w:t>recommendation</w:t>
      </w:r>
      <w:r w:rsidR="003B0E2E">
        <w:t xml:space="preserve"> </w:t>
      </w:r>
      <w:r w:rsidRPr="00AC5C20">
        <w:t>section.</w:t>
      </w:r>
    </w:p>
    <w:p w14:paraId="56D3CB3A" w14:textId="76EFF65A" w:rsidR="00AC5C20" w:rsidRPr="00AC5C20" w:rsidRDefault="00AC5C20" w:rsidP="00AC5C20">
      <w:pPr>
        <w:pStyle w:val="BodyText"/>
      </w:pPr>
      <w:r w:rsidRPr="00AC5C20">
        <w:t>The</w:t>
      </w:r>
      <w:r w:rsidR="003B0E2E">
        <w:t xml:space="preserve"> </w:t>
      </w:r>
      <w:r w:rsidRPr="00AC5C20">
        <w:t>NOC</w:t>
      </w:r>
      <w:r w:rsidR="003B0E2E">
        <w:t xml:space="preserve"> </w:t>
      </w:r>
      <w:r w:rsidRPr="00AC5C20">
        <w:t>providing</w:t>
      </w:r>
      <w:r w:rsidR="003B0E2E">
        <w:t xml:space="preserve"> </w:t>
      </w:r>
      <w:r w:rsidRPr="00AC5C20">
        <w:t>24/7</w:t>
      </w:r>
      <w:r w:rsidR="003B0E2E">
        <w:t xml:space="preserve"> </w:t>
      </w:r>
      <w:r w:rsidRPr="00AC5C20">
        <w:t>remote</w:t>
      </w:r>
      <w:r w:rsidR="003B0E2E">
        <w:t xml:space="preserve"> </w:t>
      </w:r>
      <w:r w:rsidRPr="00AC5C20">
        <w:t>monitoring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BMS</w:t>
      </w:r>
      <w:r w:rsidR="003B0E2E">
        <w:t xml:space="preserve"> </w:t>
      </w:r>
      <w:r w:rsidRPr="00AC5C20">
        <w:t>or</w:t>
      </w:r>
      <w:r w:rsidR="003B0E2E">
        <w:t xml:space="preserve"> </w:t>
      </w:r>
      <w:r w:rsidRPr="00AC5C20">
        <w:t>Energy</w:t>
      </w:r>
      <w:r w:rsidR="003B0E2E">
        <w:t xml:space="preserve"> </w:t>
      </w:r>
      <w:r w:rsidRPr="00AC5C20">
        <w:t>Storage</w:t>
      </w:r>
      <w:r w:rsidR="003B0E2E">
        <w:t xml:space="preserve"> </w:t>
      </w:r>
      <w:r w:rsidRPr="00AC5C20">
        <w:t>Management</w:t>
      </w:r>
      <w:r w:rsidR="003B0E2E">
        <w:t xml:space="preserve"> </w:t>
      </w:r>
      <w:r w:rsidRPr="00AC5C20">
        <w:t>System</w:t>
      </w:r>
      <w:r w:rsidR="003B0E2E">
        <w:t xml:space="preserve"> </w:t>
      </w:r>
      <w:r w:rsidRPr="00AC5C20">
        <w:t>(ESMS)</w:t>
      </w:r>
      <w:r w:rsidR="003B0E2E">
        <w:t xml:space="preserve"> </w:t>
      </w:r>
      <w:r w:rsidRPr="00AC5C20">
        <w:t>should</w:t>
      </w:r>
      <w:r w:rsidR="003B0E2E">
        <w:t xml:space="preserve"> </w:t>
      </w:r>
      <w:r w:rsidRPr="00AC5C20">
        <w:t>have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ability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immediately</w:t>
      </w:r>
      <w:r w:rsidR="003B0E2E">
        <w:t xml:space="preserve"> </w:t>
      </w:r>
      <w:r w:rsidRPr="00AC5C20">
        <w:t>relay</w:t>
      </w:r>
      <w:r w:rsidR="003B0E2E">
        <w:t xml:space="preserve"> </w:t>
      </w:r>
      <w:r w:rsidRPr="00AC5C20">
        <w:t>alarm</w:t>
      </w:r>
      <w:r w:rsidR="003B0E2E">
        <w:t xml:space="preserve"> </w:t>
      </w:r>
      <w:r w:rsidRPr="00AC5C20">
        <w:t>notifications</w:t>
      </w:r>
      <w:r w:rsidR="003B0E2E">
        <w:t xml:space="preserve"> </w:t>
      </w:r>
      <w:r w:rsidRPr="00AC5C20">
        <w:t>indicative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thermal</w:t>
      </w:r>
      <w:r w:rsidR="003B0E2E">
        <w:t xml:space="preserve"> </w:t>
      </w:r>
      <w:r w:rsidRPr="00AC5C20">
        <w:t>runaway</w:t>
      </w:r>
      <w:r w:rsidR="003B0E2E">
        <w:t xml:space="preserve"> </w:t>
      </w:r>
      <w:r w:rsidRPr="00AC5C20">
        <w:t>or</w:t>
      </w:r>
      <w:r w:rsidR="003B0E2E">
        <w:t xml:space="preserve"> </w:t>
      </w:r>
      <w:r w:rsidRPr="00AC5C20">
        <w:t>other</w:t>
      </w:r>
      <w:r w:rsidR="003B0E2E">
        <w:t xml:space="preserve"> </w:t>
      </w:r>
      <w:r w:rsidRPr="00AC5C20">
        <w:t>battery</w:t>
      </w:r>
      <w:r w:rsidR="003B0E2E">
        <w:t xml:space="preserve"> </w:t>
      </w:r>
      <w:r w:rsidRPr="00AC5C20">
        <w:t>failure</w:t>
      </w:r>
      <w:r w:rsidR="003B0E2E">
        <w:t xml:space="preserve"> </w:t>
      </w:r>
      <w:r w:rsidRPr="00AC5C20">
        <w:t>event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system</w:t>
      </w:r>
      <w:r w:rsidR="003B0E2E">
        <w:t xml:space="preserve"> </w:t>
      </w:r>
      <w:r w:rsidRPr="00AC5C20">
        <w:t>owner,</w:t>
      </w:r>
      <w:r w:rsidR="003B0E2E">
        <w:t xml:space="preserve"> </w:t>
      </w:r>
      <w:r w:rsidRPr="00AC5C20">
        <w:t>O&amp;M</w:t>
      </w:r>
      <w:r w:rsidR="003B0E2E">
        <w:t xml:space="preserve"> </w:t>
      </w:r>
      <w:r w:rsidRPr="00AC5C20">
        <w:t>company,</w:t>
      </w:r>
      <w:r w:rsidR="003B0E2E">
        <w:t xml:space="preserve"> </w:t>
      </w:r>
      <w:r w:rsidRPr="00AC5C20">
        <w:t>or</w:t>
      </w:r>
      <w:r w:rsidR="003B0E2E">
        <w:t xml:space="preserve"> </w:t>
      </w:r>
      <w:r w:rsidRPr="00AC5C20">
        <w:t>other</w:t>
      </w:r>
      <w:r w:rsidR="003B0E2E">
        <w:t xml:space="preserve"> </w:t>
      </w:r>
      <w:r w:rsidRPr="00AC5C20">
        <w:t>associated</w:t>
      </w:r>
      <w:r w:rsidR="003B0E2E">
        <w:t xml:space="preserve"> </w:t>
      </w:r>
      <w:r w:rsidRPr="00AC5C20">
        <w:t>parties.</w:t>
      </w:r>
      <w:r w:rsidR="003B0E2E">
        <w:t xml:space="preserve"> </w:t>
      </w:r>
      <w:r w:rsidRPr="00AC5C20">
        <w:t>Additional</w:t>
      </w:r>
      <w:r w:rsidR="003B0E2E">
        <w:t xml:space="preserve"> </w:t>
      </w:r>
      <w:r w:rsidRPr="00AC5C20">
        <w:t>information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language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reference</w:t>
      </w:r>
      <w:r w:rsidR="003B0E2E">
        <w:t xml:space="preserve"> </w:t>
      </w:r>
      <w:r w:rsidRPr="00AC5C20">
        <w:t>is</w:t>
      </w:r>
      <w:r w:rsidR="003B0E2E">
        <w:t xml:space="preserve"> </w:t>
      </w:r>
      <w:r w:rsidRPr="00AC5C20">
        <w:t>available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2023</w:t>
      </w:r>
      <w:r w:rsidR="003B0E2E">
        <w:t xml:space="preserve"> </w:t>
      </w:r>
      <w:r w:rsidRPr="00AC5C20">
        <w:t>NFPA</w:t>
      </w:r>
      <w:r w:rsidR="003B0E2E">
        <w:t xml:space="preserve"> </w:t>
      </w:r>
      <w:r w:rsidRPr="00AC5C20">
        <w:t>855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FDNY</w:t>
      </w:r>
      <w:r w:rsidR="003B0E2E">
        <w:t xml:space="preserve"> </w:t>
      </w:r>
      <w:r w:rsidRPr="00AC5C20">
        <w:t>3</w:t>
      </w:r>
      <w:r w:rsidR="003B0E2E">
        <w:t xml:space="preserve"> </w:t>
      </w:r>
      <w:r w:rsidRPr="00AC5C20">
        <w:t>RCNY</w:t>
      </w:r>
      <w:r w:rsidR="003B0E2E">
        <w:t xml:space="preserve"> </w:t>
      </w:r>
      <w:r w:rsidRPr="00AC5C20">
        <w:t>608-01.</w:t>
      </w:r>
    </w:p>
    <w:p w14:paraId="089E1E0F" w14:textId="29A5F2AC" w:rsidR="003C111A" w:rsidRPr="00AC5C20" w:rsidRDefault="003C111A" w:rsidP="00AC5C20">
      <w:pPr>
        <w:pStyle w:val="BodyText"/>
        <w:rPr>
          <w:b/>
          <w:bCs/>
          <w:u w:val="single"/>
        </w:rPr>
      </w:pPr>
      <w:r w:rsidRPr="00AC5C20">
        <w:rPr>
          <w:b/>
          <w:bCs/>
          <w:u w:val="single"/>
        </w:rPr>
        <w:t>Referenced</w:t>
      </w:r>
      <w:r w:rsidR="003B0E2E">
        <w:rPr>
          <w:b/>
          <w:bCs/>
          <w:u w:val="single"/>
        </w:rPr>
        <w:t xml:space="preserve"> </w:t>
      </w:r>
      <w:r w:rsidRPr="00AC5C20">
        <w:rPr>
          <w:b/>
          <w:bCs/>
          <w:u w:val="single"/>
        </w:rPr>
        <w:t>Codes</w:t>
      </w:r>
      <w:r w:rsidR="003B0E2E">
        <w:rPr>
          <w:b/>
          <w:bCs/>
          <w:u w:val="single"/>
        </w:rPr>
        <w:t xml:space="preserve"> </w:t>
      </w:r>
      <w:r w:rsidRPr="00AC5C20">
        <w:rPr>
          <w:b/>
          <w:bCs/>
          <w:u w:val="single"/>
        </w:rPr>
        <w:t>/</w:t>
      </w:r>
      <w:r w:rsidR="003B0E2E">
        <w:rPr>
          <w:b/>
          <w:bCs/>
          <w:u w:val="single"/>
        </w:rPr>
        <w:t xml:space="preserve"> </w:t>
      </w:r>
      <w:r w:rsidRPr="00AC5C20">
        <w:rPr>
          <w:b/>
          <w:bCs/>
          <w:u w:val="single"/>
        </w:rPr>
        <w:t>Standards:</w:t>
      </w:r>
    </w:p>
    <w:p w14:paraId="64C6399A" w14:textId="3A7BE460" w:rsidR="00AC5C20" w:rsidRDefault="00AC5C20" w:rsidP="00AC5C20">
      <w:pPr>
        <w:pStyle w:val="ListBullet"/>
      </w:pPr>
      <w:r w:rsidRPr="00AC5C20">
        <w:rPr>
          <w:b/>
          <w:bCs/>
        </w:rPr>
        <w:t>2023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NFPA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855:</w:t>
      </w:r>
      <w:r w:rsidR="003B0E2E">
        <w:t xml:space="preserve"> </w:t>
      </w:r>
      <w:r w:rsidRPr="038C9B2A">
        <w:t>A.4.3.</w:t>
      </w:r>
      <w:r w:rsidRPr="6E78FE12">
        <w:t>2.1.4(3</w:t>
      </w:r>
      <w:r w:rsidRPr="38084C10">
        <w:t>)</w:t>
      </w:r>
    </w:p>
    <w:p w14:paraId="239CC315" w14:textId="6DA428D7" w:rsidR="00AC5C20" w:rsidRDefault="00AC5C20" w:rsidP="00AC5C20">
      <w:pPr>
        <w:pStyle w:val="ListBullet"/>
      </w:pPr>
      <w:r w:rsidRPr="4D04228B">
        <w:rPr>
          <w:b/>
          <w:bCs/>
        </w:rPr>
        <w:t>FDNY</w:t>
      </w:r>
      <w:r w:rsidR="003B0E2E">
        <w:rPr>
          <w:b/>
          <w:bCs/>
        </w:rPr>
        <w:t xml:space="preserve"> </w:t>
      </w:r>
      <w:r w:rsidRPr="4D04228B">
        <w:rPr>
          <w:b/>
          <w:bCs/>
        </w:rPr>
        <w:t>3</w:t>
      </w:r>
      <w:r w:rsidR="003B0E2E">
        <w:rPr>
          <w:b/>
          <w:bCs/>
        </w:rPr>
        <w:t xml:space="preserve"> </w:t>
      </w:r>
      <w:r w:rsidRPr="4D04228B">
        <w:rPr>
          <w:b/>
          <w:bCs/>
        </w:rPr>
        <w:t>RCNY</w:t>
      </w:r>
      <w:r w:rsidR="003B0E2E">
        <w:rPr>
          <w:b/>
          <w:bCs/>
        </w:rPr>
        <w:t xml:space="preserve"> </w:t>
      </w:r>
      <w:r w:rsidRPr="4D04228B">
        <w:rPr>
          <w:b/>
          <w:bCs/>
        </w:rPr>
        <w:t>608-01:</w:t>
      </w:r>
      <w:r w:rsidR="003B0E2E">
        <w:rPr>
          <w:b/>
          <w:bCs/>
        </w:rPr>
        <w:t xml:space="preserve"> </w:t>
      </w:r>
      <w:r w:rsidRPr="4D04228B">
        <w:t>(g)(2)</w:t>
      </w:r>
      <w:r w:rsidR="003B0E2E">
        <w:t xml:space="preserve"> </w:t>
      </w:r>
      <w:r w:rsidRPr="4D04228B">
        <w:t>Remote</w:t>
      </w:r>
      <w:r w:rsidR="003B0E2E">
        <w:t xml:space="preserve"> </w:t>
      </w:r>
      <w:r w:rsidRPr="4D04228B">
        <w:t>Monitoring,</w:t>
      </w:r>
      <w:r w:rsidR="003B0E2E">
        <w:t xml:space="preserve"> </w:t>
      </w:r>
      <w:r w:rsidRPr="4D04228B">
        <w:t>(i)(1)</w:t>
      </w:r>
      <w:r w:rsidR="003B0E2E">
        <w:t xml:space="preserve"> </w:t>
      </w:r>
      <w:r w:rsidRPr="4D04228B">
        <w:t>Remote</w:t>
      </w:r>
      <w:r w:rsidR="003B0E2E">
        <w:t xml:space="preserve"> </w:t>
      </w:r>
      <w:r w:rsidRPr="4D04228B">
        <w:t>Monitoring</w:t>
      </w:r>
      <w:r w:rsidR="003B0E2E">
        <w:t xml:space="preserve"> </w:t>
      </w:r>
      <w:r w:rsidRPr="4D04228B">
        <w:t>of</w:t>
      </w:r>
      <w:r w:rsidR="003B0E2E">
        <w:t xml:space="preserve"> </w:t>
      </w:r>
      <w:r w:rsidRPr="4D04228B">
        <w:t>Battery</w:t>
      </w:r>
      <w:r w:rsidR="003B0E2E">
        <w:t xml:space="preserve"> </w:t>
      </w:r>
      <w:r w:rsidR="003329C4">
        <w:br/>
      </w:r>
      <w:r w:rsidRPr="4D04228B">
        <w:t>Management</w:t>
      </w:r>
      <w:r w:rsidR="003B0E2E">
        <w:t xml:space="preserve"> </w:t>
      </w:r>
      <w:r w:rsidRPr="4D04228B">
        <w:t>System</w:t>
      </w:r>
      <w:r w:rsidR="003B0E2E">
        <w:t xml:space="preserve"> </w:t>
      </w:r>
      <w:r w:rsidRPr="4D04228B">
        <w:t>and</w:t>
      </w:r>
      <w:r w:rsidR="003B0E2E">
        <w:t xml:space="preserve"> </w:t>
      </w:r>
      <w:r w:rsidRPr="4D04228B">
        <w:t>Reporting,</w:t>
      </w:r>
      <w:r w:rsidR="003B0E2E">
        <w:t xml:space="preserve"> </w:t>
      </w:r>
      <w:r w:rsidRPr="4D04228B">
        <w:t>(i)(3)</w:t>
      </w:r>
      <w:r w:rsidR="003B0E2E">
        <w:t xml:space="preserve"> </w:t>
      </w:r>
      <w:r w:rsidRPr="4D04228B">
        <w:t>Remote</w:t>
      </w:r>
      <w:r w:rsidR="003B0E2E">
        <w:t xml:space="preserve"> </w:t>
      </w:r>
      <w:r w:rsidRPr="4D04228B">
        <w:t>Monitoring</w:t>
      </w:r>
      <w:r w:rsidR="003B0E2E">
        <w:t xml:space="preserve"> </w:t>
      </w:r>
      <w:r w:rsidRPr="4D04228B">
        <w:t>at</w:t>
      </w:r>
      <w:r w:rsidR="003B0E2E">
        <w:t xml:space="preserve"> </w:t>
      </w:r>
      <w:r w:rsidRPr="4D04228B">
        <w:t>Constantly</w:t>
      </w:r>
      <w:r w:rsidR="003B0E2E">
        <w:t xml:space="preserve"> </w:t>
      </w:r>
      <w:r w:rsidRPr="4D04228B">
        <w:t>Attended</w:t>
      </w:r>
      <w:r w:rsidR="003B0E2E">
        <w:t xml:space="preserve"> </w:t>
      </w:r>
      <w:r w:rsidR="003329C4">
        <w:br/>
      </w:r>
      <w:r w:rsidRPr="4D04228B">
        <w:t>On-Site</w:t>
      </w:r>
      <w:r w:rsidR="003B0E2E">
        <w:t xml:space="preserve"> </w:t>
      </w:r>
      <w:r w:rsidRPr="4D04228B">
        <w:t>Location</w:t>
      </w:r>
    </w:p>
    <w:p w14:paraId="1369880B" w14:textId="2C3D76CB" w:rsidR="00AC5C20" w:rsidRPr="00AC5C20" w:rsidRDefault="00AC5C20" w:rsidP="00AC5C20">
      <w:pPr>
        <w:pStyle w:val="ListNumber"/>
        <w:rPr>
          <w:rFonts w:eastAsia="Calibri"/>
          <w:b/>
          <w:bCs/>
        </w:rPr>
      </w:pPr>
      <w:r w:rsidRPr="00AC5C20">
        <w:rPr>
          <w:rFonts w:eastAsia="Calibri"/>
          <w:b/>
          <w:bCs/>
        </w:rPr>
        <w:t>FCNYS</w:t>
      </w:r>
      <w:r w:rsidR="003B0E2E">
        <w:rPr>
          <w:rFonts w:eastAsia="Calibri"/>
          <w:b/>
          <w:bCs/>
        </w:rPr>
        <w:t xml:space="preserve"> </w:t>
      </w:r>
      <w:r w:rsidRPr="00AC5C20">
        <w:rPr>
          <w:rFonts w:eastAsia="Calibri"/>
          <w:b/>
          <w:bCs/>
        </w:rPr>
        <w:t>1206.11.9</w:t>
      </w:r>
      <w:r w:rsidR="003B0E2E">
        <w:rPr>
          <w:rFonts w:eastAsia="Calibri"/>
          <w:b/>
          <w:bCs/>
        </w:rPr>
        <w:t xml:space="preserve"> </w:t>
      </w:r>
      <w:r w:rsidRPr="00AC5C20">
        <w:rPr>
          <w:rFonts w:eastAsia="Calibri"/>
          <w:b/>
          <w:bCs/>
        </w:rPr>
        <w:t>SECURITY</w:t>
      </w:r>
      <w:r w:rsidR="003B0E2E">
        <w:rPr>
          <w:rFonts w:eastAsia="Calibri"/>
          <w:b/>
          <w:bCs/>
        </w:rPr>
        <w:t xml:space="preserve"> </w:t>
      </w:r>
      <w:r w:rsidRPr="00AC5C20">
        <w:rPr>
          <w:rFonts w:eastAsia="Calibri"/>
          <w:b/>
          <w:bCs/>
        </w:rPr>
        <w:t>OF</w:t>
      </w:r>
      <w:r w:rsidR="003B0E2E">
        <w:rPr>
          <w:rFonts w:eastAsia="Calibri"/>
          <w:b/>
          <w:bCs/>
        </w:rPr>
        <w:t xml:space="preserve"> </w:t>
      </w:r>
      <w:r w:rsidRPr="00AC5C20">
        <w:rPr>
          <w:rFonts w:eastAsia="Calibri"/>
          <w:b/>
          <w:bCs/>
        </w:rPr>
        <w:t>INSTALLATIONS</w:t>
      </w:r>
      <w:r>
        <w:rPr>
          <w:rFonts w:eastAsia="Calibri"/>
          <w:b/>
          <w:bCs/>
        </w:rPr>
        <w:br/>
      </w:r>
      <w:r w:rsidRPr="00AC5C20">
        <w:rPr>
          <w:b/>
          <w:bCs/>
        </w:rPr>
        <w:t>Update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incorporate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requirements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closed-circuit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television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(CCTV)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systems,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specifying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their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intended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use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both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continuous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monitoring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tool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</w:t>
      </w:r>
      <w:r w:rsidR="003B0E2E">
        <w:rPr>
          <w:b/>
          <w:bCs/>
        </w:rPr>
        <w:t xml:space="preserve"> </w:t>
      </w:r>
      <w:r>
        <w:rPr>
          <w:b/>
          <w:bCs/>
        </w:rPr>
        <w:br/>
      </w:r>
      <w:r w:rsidRPr="00AC5C20">
        <w:rPr>
          <w:b/>
          <w:bCs/>
        </w:rPr>
        <w:t>post-event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analysis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resource.</w:t>
      </w:r>
      <w:r w:rsidR="003B0E2E">
        <w:rPr>
          <w:b/>
          <w:bCs/>
        </w:rPr>
        <w:t xml:space="preserve"> </w:t>
      </w:r>
    </w:p>
    <w:p w14:paraId="3D09D066" w14:textId="5E1C3EEA" w:rsidR="00AC5C20" w:rsidRPr="00E8085A" w:rsidRDefault="00AC5C20" w:rsidP="00AC5C20">
      <w:pPr>
        <w:pStyle w:val="BodyText"/>
      </w:pPr>
      <w:r w:rsidRPr="5641A990">
        <w:t>This</w:t>
      </w:r>
      <w:r w:rsidR="003B0E2E">
        <w:t xml:space="preserve"> </w:t>
      </w:r>
      <w:r w:rsidRPr="5641A990">
        <w:t>update</w:t>
      </w:r>
      <w:r w:rsidR="003B0E2E">
        <w:t xml:space="preserve"> </w:t>
      </w:r>
      <w:r w:rsidRPr="5641A990">
        <w:t>would</w:t>
      </w:r>
      <w:r w:rsidR="003B0E2E">
        <w:t xml:space="preserve"> </w:t>
      </w:r>
      <w:r w:rsidRPr="5641A990">
        <w:t>be</w:t>
      </w:r>
      <w:r w:rsidR="003B0E2E">
        <w:t xml:space="preserve"> </w:t>
      </w:r>
      <w:r w:rsidRPr="5641A990">
        <w:t>specific</w:t>
      </w:r>
      <w:r w:rsidR="003B0E2E">
        <w:t xml:space="preserve"> </w:t>
      </w:r>
      <w:r w:rsidRPr="5641A990">
        <w:t>to</w:t>
      </w:r>
      <w:r w:rsidR="003B0E2E">
        <w:t xml:space="preserve"> </w:t>
      </w:r>
      <w:r w:rsidRPr="5641A990">
        <w:t>New</w:t>
      </w:r>
      <w:r w:rsidR="003B0E2E">
        <w:t xml:space="preserve"> </w:t>
      </w:r>
      <w:r w:rsidRPr="5641A990">
        <w:t>York,</w:t>
      </w:r>
      <w:r w:rsidR="003B0E2E">
        <w:t xml:space="preserve"> </w:t>
      </w:r>
      <w:r w:rsidRPr="5641A990">
        <w:t>as</w:t>
      </w:r>
      <w:r w:rsidR="003B0E2E">
        <w:t xml:space="preserve"> </w:t>
      </w:r>
      <w:r w:rsidRPr="5641A990">
        <w:t>it</w:t>
      </w:r>
      <w:r w:rsidR="003B0E2E">
        <w:t xml:space="preserve"> </w:t>
      </w:r>
      <w:r w:rsidRPr="5641A990">
        <w:t>is</w:t>
      </w:r>
      <w:r w:rsidR="003B0E2E">
        <w:t xml:space="preserve"> </w:t>
      </w:r>
      <w:r w:rsidRPr="5641A990">
        <w:t>not</w:t>
      </w:r>
      <w:r w:rsidR="003B0E2E">
        <w:t xml:space="preserve"> </w:t>
      </w:r>
      <w:r w:rsidRPr="5641A990">
        <w:t>currently</w:t>
      </w:r>
      <w:r w:rsidR="003B0E2E">
        <w:t xml:space="preserve"> </w:t>
      </w:r>
      <w:r w:rsidRPr="5641A990">
        <w:t>incorporated</w:t>
      </w:r>
      <w:r w:rsidR="003B0E2E">
        <w:t xml:space="preserve"> </w:t>
      </w:r>
      <w:r w:rsidRPr="5641A990">
        <w:t>into</w:t>
      </w:r>
      <w:r w:rsidR="003B0E2E">
        <w:t xml:space="preserve"> </w:t>
      </w:r>
      <w:r w:rsidRPr="5641A990">
        <w:t>NFPA</w:t>
      </w:r>
      <w:r w:rsidR="003B0E2E">
        <w:t xml:space="preserve"> </w:t>
      </w:r>
      <w:r w:rsidRPr="5641A990">
        <w:t>855</w:t>
      </w:r>
      <w:r w:rsidR="003B0E2E">
        <w:t xml:space="preserve"> </w:t>
      </w:r>
      <w:r w:rsidRPr="5641A990">
        <w:t>or</w:t>
      </w:r>
      <w:r w:rsidR="003B0E2E">
        <w:t xml:space="preserve"> </w:t>
      </w:r>
      <w:r w:rsidRPr="5641A990">
        <w:t>the</w:t>
      </w:r>
      <w:r w:rsidR="003B0E2E">
        <w:t xml:space="preserve"> </w:t>
      </w:r>
      <w:r w:rsidR="003329C4">
        <w:br/>
      </w:r>
      <w:r w:rsidRPr="5641A990">
        <w:t>2024</w:t>
      </w:r>
      <w:r w:rsidR="003B0E2E">
        <w:t xml:space="preserve"> </w:t>
      </w:r>
      <w:r w:rsidRPr="5641A990">
        <w:t>IFC.</w:t>
      </w:r>
      <w:r w:rsidR="003B0E2E">
        <w:t xml:space="preserve"> </w:t>
      </w:r>
      <w:r w:rsidRPr="5641A990">
        <w:t>The</w:t>
      </w:r>
      <w:r w:rsidR="003B0E2E">
        <w:t xml:space="preserve"> </w:t>
      </w:r>
      <w:r w:rsidRPr="33576AD2">
        <w:t>WG</w:t>
      </w:r>
      <w:r w:rsidR="003B0E2E">
        <w:t xml:space="preserve"> </w:t>
      </w:r>
      <w:r w:rsidRPr="5641A990">
        <w:t>has</w:t>
      </w:r>
      <w:r w:rsidR="003B0E2E">
        <w:t xml:space="preserve"> </w:t>
      </w:r>
      <w:r w:rsidRPr="5641A990">
        <w:t>learned</w:t>
      </w:r>
      <w:r w:rsidR="003B0E2E">
        <w:t xml:space="preserve"> </w:t>
      </w:r>
      <w:r w:rsidRPr="5641A990">
        <w:t>that</w:t>
      </w:r>
      <w:r w:rsidR="003B0E2E">
        <w:t xml:space="preserve"> </w:t>
      </w:r>
      <w:r w:rsidRPr="5641A990">
        <w:t>CCTV</w:t>
      </w:r>
      <w:r w:rsidR="003B0E2E">
        <w:t xml:space="preserve"> </w:t>
      </w:r>
      <w:r w:rsidRPr="5641A990">
        <w:t>systems</w:t>
      </w:r>
      <w:r w:rsidR="003B0E2E">
        <w:t xml:space="preserve"> </w:t>
      </w:r>
      <w:r w:rsidRPr="5641A990">
        <w:t>can</w:t>
      </w:r>
      <w:r w:rsidR="003B0E2E">
        <w:t xml:space="preserve"> </w:t>
      </w:r>
      <w:r w:rsidRPr="5641A990">
        <w:t>play</w:t>
      </w:r>
      <w:r w:rsidR="003B0E2E">
        <w:t xml:space="preserve"> </w:t>
      </w:r>
      <w:r w:rsidRPr="5641A990">
        <w:t>a</w:t>
      </w:r>
      <w:r w:rsidR="003B0E2E">
        <w:t xml:space="preserve"> </w:t>
      </w:r>
      <w:r w:rsidRPr="5641A990">
        <w:t>critical</w:t>
      </w:r>
      <w:r w:rsidR="003B0E2E">
        <w:t xml:space="preserve"> </w:t>
      </w:r>
      <w:r w:rsidRPr="5641A990">
        <w:t>role</w:t>
      </w:r>
      <w:r w:rsidR="003B0E2E">
        <w:t xml:space="preserve"> </w:t>
      </w:r>
      <w:r w:rsidRPr="5641A990">
        <w:t>in</w:t>
      </w:r>
      <w:r w:rsidR="003B0E2E">
        <w:t xml:space="preserve"> </w:t>
      </w:r>
      <w:r w:rsidRPr="5641A990">
        <w:t>incident</w:t>
      </w:r>
      <w:r w:rsidR="003B0E2E">
        <w:t xml:space="preserve"> </w:t>
      </w:r>
      <w:r w:rsidRPr="5641A990">
        <w:t>analysis,</w:t>
      </w:r>
      <w:r w:rsidR="003B0E2E">
        <w:t xml:space="preserve"> </w:t>
      </w:r>
      <w:r w:rsidRPr="5641A990">
        <w:t>in</w:t>
      </w:r>
      <w:r w:rsidR="003B0E2E">
        <w:t xml:space="preserve"> </w:t>
      </w:r>
      <w:r w:rsidR="003329C4">
        <w:br/>
      </w:r>
      <w:r w:rsidRPr="5641A990">
        <w:t>addition</w:t>
      </w:r>
      <w:r w:rsidR="003B0E2E">
        <w:t xml:space="preserve"> </w:t>
      </w:r>
      <w:r w:rsidRPr="5641A990">
        <w:t>to</w:t>
      </w:r>
      <w:r w:rsidR="003B0E2E">
        <w:t xml:space="preserve"> </w:t>
      </w:r>
      <w:r w:rsidRPr="5641A990">
        <w:t>providing</w:t>
      </w:r>
      <w:r w:rsidR="003B0E2E">
        <w:t xml:space="preserve"> </w:t>
      </w:r>
      <w:r w:rsidRPr="5641A990">
        <w:t>potentially</w:t>
      </w:r>
      <w:r w:rsidR="003B0E2E">
        <w:t xml:space="preserve"> </w:t>
      </w:r>
      <w:r w:rsidRPr="5641A990">
        <w:t>useful</w:t>
      </w:r>
      <w:r w:rsidR="003B0E2E">
        <w:t xml:space="preserve"> </w:t>
      </w:r>
      <w:r w:rsidRPr="5641A990">
        <w:t>real</w:t>
      </w:r>
      <w:r w:rsidR="003B0E2E">
        <w:t xml:space="preserve"> </w:t>
      </w:r>
      <w:r w:rsidRPr="5641A990">
        <w:t>time</w:t>
      </w:r>
      <w:r w:rsidR="003B0E2E">
        <w:t xml:space="preserve"> </w:t>
      </w:r>
      <w:r w:rsidRPr="5641A990">
        <w:t>monitoring</w:t>
      </w:r>
      <w:r w:rsidR="003B0E2E">
        <w:t xml:space="preserve"> </w:t>
      </w:r>
      <w:r w:rsidRPr="5641A990">
        <w:t>capabilities</w:t>
      </w:r>
      <w:r>
        <w:t>,</w:t>
      </w:r>
      <w:r w:rsidR="003B0E2E">
        <w:t xml:space="preserve"> </w:t>
      </w:r>
      <w:r>
        <w:t>and</w:t>
      </w:r>
      <w:r w:rsidR="003B0E2E">
        <w:t xml:space="preserve"> </w:t>
      </w:r>
      <w:r>
        <w:t>therefore</w:t>
      </w:r>
      <w:r w:rsidR="003B0E2E">
        <w:t xml:space="preserve"> </w:t>
      </w:r>
      <w:r>
        <w:t>the</w:t>
      </w:r>
      <w:r w:rsidR="003B0E2E">
        <w:t xml:space="preserve"> </w:t>
      </w:r>
      <w:r>
        <w:t>WG</w:t>
      </w:r>
      <w:r w:rsidR="003B0E2E">
        <w:t xml:space="preserve"> </w:t>
      </w:r>
      <w:r>
        <w:t>recommends</w:t>
      </w:r>
      <w:r w:rsidR="003B0E2E">
        <w:t xml:space="preserve"> </w:t>
      </w:r>
      <w:r>
        <w:t>including</w:t>
      </w:r>
      <w:r w:rsidR="003B0E2E">
        <w:t xml:space="preserve"> </w:t>
      </w:r>
      <w:r>
        <w:t>a</w:t>
      </w:r>
      <w:r w:rsidR="003B0E2E">
        <w:t xml:space="preserve"> </w:t>
      </w:r>
      <w:r>
        <w:t>requirement</w:t>
      </w:r>
      <w:r w:rsidR="003B0E2E">
        <w:t xml:space="preserve"> </w:t>
      </w:r>
      <w:r>
        <w:t>for</w:t>
      </w:r>
      <w:r w:rsidR="003B0E2E">
        <w:t xml:space="preserve"> </w:t>
      </w:r>
      <w:r>
        <w:t>CCTV</w:t>
      </w:r>
      <w:r w:rsidRPr="5641A990">
        <w:t>.</w:t>
      </w:r>
      <w:r w:rsidR="00094A65">
        <w:t xml:space="preserve"> </w:t>
      </w:r>
      <w:r w:rsidR="00094A65" w:rsidRPr="00E8085A">
        <w:t>Access to CCTV footage should be available to emergency responders during an incident in addition to being provided to the AHJ to assist with post-incident investigation.</w:t>
      </w:r>
    </w:p>
    <w:p w14:paraId="136D031A" w14:textId="77777777" w:rsidR="003329C4" w:rsidRDefault="003329C4">
      <w:pPr>
        <w:rPr>
          <w:b/>
          <w:bCs/>
          <w:sz w:val="20"/>
        </w:rPr>
      </w:pPr>
      <w:r>
        <w:rPr>
          <w:b/>
          <w:bCs/>
        </w:rPr>
        <w:br w:type="page"/>
      </w:r>
    </w:p>
    <w:p w14:paraId="2DFF4B7D" w14:textId="2DC797D8" w:rsidR="00AC5C20" w:rsidRPr="00AC5C20" w:rsidRDefault="00AC5C20" w:rsidP="00AC5C20">
      <w:pPr>
        <w:pStyle w:val="ListNumber"/>
        <w:rPr>
          <w:b/>
          <w:bCs/>
        </w:rPr>
      </w:pPr>
      <w:r w:rsidRPr="00AC5C20">
        <w:rPr>
          <w:b/>
          <w:bCs/>
        </w:rPr>
        <w:lastRenderedPageBreak/>
        <w:t>FCNYS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1206.2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APPLICABILITY</w:t>
      </w:r>
      <w:r>
        <w:rPr>
          <w:b/>
          <w:bCs/>
        </w:rPr>
        <w:br/>
      </w:r>
      <w:r w:rsidRPr="00AC5C20">
        <w:rPr>
          <w:b/>
          <w:bCs/>
        </w:rPr>
        <w:t>Remove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exemption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projects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owned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operated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electrical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utilities</w:t>
      </w:r>
      <w:r w:rsidR="003B0E2E">
        <w:rPr>
          <w:b/>
          <w:bCs/>
        </w:rPr>
        <w:t xml:space="preserve"> </w:t>
      </w:r>
      <w:r>
        <w:rPr>
          <w:b/>
          <w:bCs/>
        </w:rPr>
        <w:br/>
      </w:r>
      <w:r w:rsidRPr="00AC5C20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ensure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that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all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projects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comply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with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Code.</w:t>
      </w:r>
    </w:p>
    <w:p w14:paraId="5255142A" w14:textId="54924729" w:rsidR="00AC5C20" w:rsidRPr="00885B3E" w:rsidRDefault="00AC5C20" w:rsidP="00AC5C20">
      <w:pPr>
        <w:pStyle w:val="BodyText"/>
      </w:pPr>
      <w:r w:rsidRPr="4ED60353" w:rsidDel="001A7B8A">
        <w:t>The</w:t>
      </w:r>
      <w:r w:rsidR="003B0E2E">
        <w:t xml:space="preserve"> </w:t>
      </w:r>
      <w:r w:rsidRPr="4ED60353" w:rsidDel="001A7B8A">
        <w:t>removal</w:t>
      </w:r>
      <w:r w:rsidR="003B0E2E">
        <w:t xml:space="preserve"> </w:t>
      </w:r>
      <w:r w:rsidRPr="4ED60353" w:rsidDel="001A7B8A">
        <w:t>of</w:t>
      </w:r>
      <w:r w:rsidR="003B0E2E">
        <w:t xml:space="preserve"> </w:t>
      </w:r>
      <w:r w:rsidRPr="0B649C20">
        <w:t>this</w:t>
      </w:r>
      <w:r w:rsidR="003B0E2E">
        <w:t xml:space="preserve"> </w:t>
      </w:r>
      <w:r w:rsidRPr="0B649C20">
        <w:t>ex</w:t>
      </w:r>
      <w:r>
        <w:t>emption</w:t>
      </w:r>
      <w:r w:rsidR="003B0E2E">
        <w:t xml:space="preserve"> </w:t>
      </w:r>
      <w:r w:rsidRPr="4ED60353">
        <w:t>can</w:t>
      </w:r>
      <w:r w:rsidR="003B0E2E">
        <w:t xml:space="preserve"> </w:t>
      </w:r>
      <w:r w:rsidRPr="4ED60353">
        <w:t>address</w:t>
      </w:r>
      <w:r w:rsidR="003B0E2E">
        <w:t xml:space="preserve"> </w:t>
      </w:r>
      <w:r w:rsidRPr="4ED60353">
        <w:t>concerns</w:t>
      </w:r>
      <w:r w:rsidR="003B0E2E">
        <w:t xml:space="preserve"> </w:t>
      </w:r>
      <w:r>
        <w:t>relating</w:t>
      </w:r>
      <w:r w:rsidR="003B0E2E">
        <w:t xml:space="preserve"> </w:t>
      </w:r>
      <w:r>
        <w:t>to</w:t>
      </w:r>
      <w:r w:rsidR="003B0E2E">
        <w:t xml:space="preserve"> </w:t>
      </w:r>
      <w:r w:rsidRPr="4ED60353">
        <w:t>access</w:t>
      </w:r>
      <w:r w:rsidR="003B0E2E">
        <w:t xml:space="preserve"> </w:t>
      </w:r>
      <w:r w:rsidRPr="4ED60353">
        <w:t>to</w:t>
      </w:r>
      <w:r w:rsidR="003B0E2E">
        <w:t xml:space="preserve"> </w:t>
      </w:r>
      <w:r w:rsidRPr="4ED60353">
        <w:t>critical</w:t>
      </w:r>
      <w:r w:rsidR="003B0E2E">
        <w:t xml:space="preserve"> </w:t>
      </w:r>
      <w:r w:rsidRPr="4ED60353">
        <w:t>information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jurisdictional</w:t>
      </w:r>
      <w:r w:rsidR="003B0E2E">
        <w:t xml:space="preserve"> </w:t>
      </w:r>
      <w:r w:rsidRPr="4ED60353">
        <w:t>authority,</w:t>
      </w:r>
      <w:r w:rsidR="003B0E2E">
        <w:t xml:space="preserve"> </w:t>
      </w:r>
      <w:r w:rsidRPr="4ED60353">
        <w:t>promoting</w:t>
      </w:r>
      <w:r w:rsidR="003B0E2E">
        <w:t xml:space="preserve"> </w:t>
      </w:r>
      <w:r w:rsidRPr="4ED60353">
        <w:t>safety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accountability.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suggested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revision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="003329C4">
        <w:br/>
      </w:r>
      <w:r w:rsidRPr="4ED60353">
        <w:t>be</w:t>
      </w:r>
      <w:r w:rsidR="003B0E2E">
        <w:t xml:space="preserve"> </w:t>
      </w:r>
      <w:r w:rsidRPr="4ED60353">
        <w:t>carried</w:t>
      </w:r>
      <w:r w:rsidR="003B0E2E">
        <w:t xml:space="preserve"> </w:t>
      </w:r>
      <w:r w:rsidRPr="4ED60353">
        <w:t>out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collaboration</w:t>
      </w:r>
      <w:r w:rsidR="003B0E2E">
        <w:t xml:space="preserve"> </w:t>
      </w:r>
      <w:r w:rsidRPr="4ED60353">
        <w:t>with</w:t>
      </w:r>
      <w:r w:rsidR="003B0E2E">
        <w:t xml:space="preserve"> </w:t>
      </w:r>
      <w:r w:rsidRPr="4ED60353">
        <w:t>relevant</w:t>
      </w:r>
      <w:r w:rsidR="003B0E2E">
        <w:t xml:space="preserve"> </w:t>
      </w:r>
      <w:r w:rsidRPr="4ED60353">
        <w:t>stakeholders</w:t>
      </w:r>
      <w:r w:rsidR="003B0E2E">
        <w:t xml:space="preserve"> </w:t>
      </w:r>
      <w:r w:rsidRPr="4ED60353">
        <w:t>to</w:t>
      </w:r>
      <w:r w:rsidR="003B0E2E">
        <w:t xml:space="preserve"> </w:t>
      </w:r>
      <w:r w:rsidRPr="4ED60353">
        <w:t>assess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extent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enforcement</w:t>
      </w:r>
      <w:r w:rsidR="003B0E2E">
        <w:t xml:space="preserve"> </w:t>
      </w:r>
      <w:r w:rsidRPr="4ED60353">
        <w:t>authority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public</w:t>
      </w:r>
      <w:r w:rsidR="003B0E2E">
        <w:t xml:space="preserve"> </w:t>
      </w:r>
      <w:r w:rsidRPr="4ED60353">
        <w:t>utility</w:t>
      </w:r>
      <w:r w:rsidR="003B0E2E">
        <w:t xml:space="preserve"> </w:t>
      </w:r>
      <w:r w:rsidRPr="4ED60353">
        <w:t>projects,</w:t>
      </w:r>
      <w:r w:rsidR="003B0E2E">
        <w:t xml:space="preserve"> </w:t>
      </w:r>
      <w:r w:rsidRPr="4ED60353">
        <w:t>maintaining</w:t>
      </w:r>
      <w:r w:rsidR="003B0E2E">
        <w:t xml:space="preserve"> </w:t>
      </w:r>
      <w:r w:rsidRPr="4ED60353">
        <w:t>safety</w:t>
      </w:r>
      <w:r w:rsidR="003B0E2E">
        <w:t xml:space="preserve"> </w:t>
      </w:r>
      <w:r w:rsidRPr="4ED60353">
        <w:t>standards</w:t>
      </w:r>
      <w:r w:rsidR="003B0E2E">
        <w:t xml:space="preserve"> </w:t>
      </w:r>
      <w:r w:rsidRPr="4ED60353">
        <w:t>even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cases</w:t>
      </w:r>
      <w:r w:rsidR="003B0E2E">
        <w:t xml:space="preserve"> </w:t>
      </w:r>
      <w:r w:rsidRPr="4ED60353">
        <w:t>involving</w:t>
      </w:r>
      <w:r w:rsidR="003B0E2E">
        <w:t xml:space="preserve"> </w:t>
      </w:r>
      <w:r w:rsidRPr="4ED60353">
        <w:t>electric</w:t>
      </w:r>
      <w:r w:rsidR="003B0E2E">
        <w:t xml:space="preserve"> </w:t>
      </w:r>
      <w:r w:rsidRPr="4ED60353">
        <w:t>utilities.</w:t>
      </w:r>
      <w:r w:rsidR="003B0E2E">
        <w:t xml:space="preserve"> </w:t>
      </w:r>
      <w:r w:rsidRPr="4ED60353">
        <w:t>This</w:t>
      </w:r>
      <w:r w:rsidR="003B0E2E">
        <w:t xml:space="preserve"> </w:t>
      </w:r>
      <w:r w:rsidRPr="4ED60353">
        <w:t>recommendation</w:t>
      </w:r>
      <w:r w:rsidR="003B0E2E">
        <w:t xml:space="preserve"> </w:t>
      </w:r>
      <w:r w:rsidRPr="4ED60353">
        <w:t>aligns</w:t>
      </w:r>
      <w:r w:rsidR="003B0E2E">
        <w:t xml:space="preserve"> </w:t>
      </w:r>
      <w:r w:rsidRPr="4ED60353">
        <w:t>with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proposed</w:t>
      </w:r>
      <w:r w:rsidR="003B0E2E">
        <w:t xml:space="preserve"> </w:t>
      </w:r>
      <w:r w:rsidRPr="4ED60353">
        <w:t>language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section</w:t>
      </w:r>
      <w:r w:rsidR="003B0E2E">
        <w:t xml:space="preserve"> </w:t>
      </w:r>
      <w:r w:rsidRPr="4ED60353">
        <w:t>1201.1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2024</w:t>
      </w:r>
      <w:r w:rsidR="003B0E2E">
        <w:t xml:space="preserve"> </w:t>
      </w:r>
      <w:r w:rsidRPr="4ED60353">
        <w:t>International</w:t>
      </w:r>
      <w:r w:rsidR="003B0E2E">
        <w:t xml:space="preserve"> </w:t>
      </w:r>
      <w:r w:rsidR="003329C4">
        <w:br/>
      </w:r>
      <w:r w:rsidRPr="4ED60353">
        <w:t>Fire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(IFC)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be</w:t>
      </w:r>
      <w:r w:rsidR="003B0E2E">
        <w:t xml:space="preserve"> </w:t>
      </w:r>
      <w:r w:rsidRPr="4ED60353">
        <w:t>considered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inclusion,</w:t>
      </w:r>
      <w:r w:rsidR="003B0E2E">
        <w:t xml:space="preserve"> </w:t>
      </w:r>
      <w:r w:rsidRPr="4ED60353">
        <w:t>ensuring</w:t>
      </w:r>
      <w:r w:rsidR="003B0E2E">
        <w:t xml:space="preserve"> </w:t>
      </w:r>
      <w:r w:rsidRPr="4ED60353">
        <w:t>a</w:t>
      </w:r>
      <w:r w:rsidR="003B0E2E">
        <w:t xml:space="preserve"> </w:t>
      </w:r>
      <w:r w:rsidRPr="4ED60353">
        <w:t>consistent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thorough</w:t>
      </w:r>
      <w:r w:rsidR="003B0E2E">
        <w:t xml:space="preserve"> </w:t>
      </w:r>
      <w:r w:rsidRPr="4ED60353">
        <w:t>regulatory</w:t>
      </w:r>
      <w:r w:rsidR="003B0E2E">
        <w:t xml:space="preserve"> </w:t>
      </w:r>
      <w:r w:rsidRPr="4ED60353">
        <w:t>framework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all</w:t>
      </w:r>
      <w:r w:rsidR="003B0E2E">
        <w:t xml:space="preserve"> </w:t>
      </w:r>
      <w:r w:rsidRPr="4ED60353">
        <w:t>energy</w:t>
      </w:r>
      <w:r w:rsidR="003B0E2E">
        <w:t xml:space="preserve"> </w:t>
      </w:r>
      <w:r w:rsidRPr="4ED60353">
        <w:t>systems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state.</w:t>
      </w:r>
    </w:p>
    <w:p w14:paraId="1E6D2068" w14:textId="62F6E5B5" w:rsidR="003C111A" w:rsidRPr="00D32DB3" w:rsidRDefault="00E23972" w:rsidP="00E23972">
      <w:pPr>
        <w:pStyle w:val="Heading3"/>
      </w:pPr>
      <w:r w:rsidRPr="5641A990">
        <w:t>Proposed</w:t>
      </w:r>
      <w:r w:rsidR="003B0E2E">
        <w:t xml:space="preserve"> </w:t>
      </w:r>
      <w:r w:rsidRPr="5641A990">
        <w:t>Recommendations</w:t>
      </w:r>
      <w:r w:rsidR="003B0E2E">
        <w:t xml:space="preserve"> </w:t>
      </w:r>
      <w:r>
        <w:t>f</w:t>
      </w:r>
      <w:r w:rsidRPr="5641A990">
        <w:t>or</w:t>
      </w:r>
      <w:r w:rsidR="003B0E2E">
        <w:t xml:space="preserve"> </w:t>
      </w:r>
      <w:r>
        <w:t>Fire</w:t>
      </w:r>
      <w:r w:rsidR="003B0E2E">
        <w:t xml:space="preserve"> </w:t>
      </w:r>
      <w:r>
        <w:t>Code</w:t>
      </w:r>
      <w:r w:rsidR="003B0E2E">
        <w:t xml:space="preserve"> </w:t>
      </w:r>
      <w:r>
        <w:t>Additions</w:t>
      </w:r>
    </w:p>
    <w:p w14:paraId="051D1309" w14:textId="5613BBDC" w:rsidR="00AC5C20" w:rsidRPr="00AC5C20" w:rsidRDefault="00AC5C20" w:rsidP="00AC5C20">
      <w:pPr>
        <w:pStyle w:val="ListNumber"/>
        <w:numPr>
          <w:ilvl w:val="0"/>
          <w:numId w:val="15"/>
        </w:numPr>
        <w:rPr>
          <w:b/>
          <w:bCs/>
        </w:rPr>
      </w:pPr>
      <w:r w:rsidRPr="00AC5C20">
        <w:rPr>
          <w:b/>
          <w:bCs/>
        </w:rPr>
        <w:t>EMERGENCY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RESPONSE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PLANS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REGULAR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DEPARTMENT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TRAINING</w:t>
      </w:r>
      <w:r w:rsidR="00F3724E">
        <w:rPr>
          <w:b/>
          <w:bCs/>
        </w:rPr>
        <w:br/>
      </w:r>
      <w:r w:rsidRPr="00AC5C20">
        <w:rPr>
          <w:b/>
          <w:bCs/>
        </w:rPr>
        <w:t>Include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requirement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Emergency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Response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Plan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(ERP)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annual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local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first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responder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training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every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AC5C20">
        <w:rPr>
          <w:b/>
          <w:bCs/>
        </w:rPr>
        <w:t>installation.</w:t>
      </w:r>
    </w:p>
    <w:p w14:paraId="46C888D0" w14:textId="0CD77830" w:rsidR="00AC5C20" w:rsidRPr="00AC5C20" w:rsidRDefault="00AC5C20" w:rsidP="00AC5C20">
      <w:pPr>
        <w:pStyle w:val="BodyText"/>
      </w:pPr>
      <w:r w:rsidRPr="00AC5C20">
        <w:t>The</w:t>
      </w:r>
      <w:r w:rsidR="003B0E2E">
        <w:t xml:space="preserve"> </w:t>
      </w:r>
      <w:r w:rsidRPr="00AC5C20">
        <w:t>WG</w:t>
      </w:r>
      <w:r w:rsidR="003B0E2E">
        <w:t xml:space="preserve"> </w:t>
      </w:r>
      <w:r w:rsidRPr="00AC5C20">
        <w:t>strongly</w:t>
      </w:r>
      <w:r w:rsidR="003B0E2E">
        <w:t xml:space="preserve"> </w:t>
      </w:r>
      <w:r w:rsidRPr="00AC5C20">
        <w:t>recommends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site-specific</w:t>
      </w:r>
      <w:r w:rsidR="003B0E2E">
        <w:t xml:space="preserve"> </w:t>
      </w:r>
      <w:r w:rsidRPr="00AC5C20">
        <w:t>Emergency</w:t>
      </w:r>
      <w:r w:rsidR="003B0E2E">
        <w:t xml:space="preserve"> </w:t>
      </w:r>
      <w:r w:rsidRPr="00AC5C20">
        <w:t>Response</w:t>
      </w:r>
      <w:r w:rsidR="003B0E2E">
        <w:t xml:space="preserve"> </w:t>
      </w:r>
      <w:r w:rsidRPr="00AC5C20">
        <w:t>Plan</w:t>
      </w:r>
      <w:r w:rsidR="003B0E2E">
        <w:t xml:space="preserve"> </w:t>
      </w:r>
      <w:r w:rsidRPr="00AC5C20">
        <w:t>(ERP)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required</w:t>
      </w:r>
      <w:r w:rsidR="003B0E2E">
        <w:t xml:space="preserve"> </w:t>
      </w:r>
      <w:r w:rsidRPr="00AC5C20">
        <w:t>in</w:t>
      </w:r>
      <w:r w:rsidR="003B0E2E">
        <w:t xml:space="preserve"> </w:t>
      </w:r>
      <w:r w:rsidR="003329C4">
        <w:br/>
      </w:r>
      <w:r w:rsidRPr="00AC5C20">
        <w:t>the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Code</w:t>
      </w:r>
      <w:r w:rsidR="003B0E2E">
        <w:t xml:space="preserve"> </w:t>
      </w:r>
      <w:r w:rsidRPr="00AC5C20">
        <w:t>update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ensure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every</w:t>
      </w:r>
      <w:r w:rsidR="003B0E2E">
        <w:t xml:space="preserve"> </w:t>
      </w:r>
      <w:r w:rsidRPr="00AC5C20">
        <w:t>BESS</w:t>
      </w:r>
      <w:r w:rsidR="003B0E2E">
        <w:t xml:space="preserve"> </w:t>
      </w:r>
      <w:r w:rsidRPr="00AC5C20">
        <w:t>facility</w:t>
      </w:r>
      <w:r w:rsidR="003B0E2E">
        <w:t xml:space="preserve"> </w:t>
      </w:r>
      <w:r w:rsidRPr="00AC5C20">
        <w:t>is</w:t>
      </w:r>
      <w:r w:rsidR="003B0E2E">
        <w:t xml:space="preserve"> </w:t>
      </w:r>
      <w:r w:rsidRPr="00AC5C20">
        <w:t>equipped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comprehensive</w:t>
      </w:r>
      <w:r w:rsidR="003B0E2E">
        <w:t xml:space="preserve"> </w:t>
      </w:r>
      <w:r w:rsidRPr="00AC5C20">
        <w:t>strategy</w:t>
      </w:r>
      <w:r w:rsidR="003B0E2E">
        <w:t xml:space="preserve"> </w:t>
      </w:r>
      <w:r w:rsidR="003329C4">
        <w:br/>
      </w:r>
      <w:r w:rsidRPr="00AC5C20">
        <w:t>for</w:t>
      </w:r>
      <w:r w:rsidR="003B0E2E">
        <w:t xml:space="preserve"> </w:t>
      </w:r>
      <w:r w:rsidRPr="00AC5C20">
        <w:t>addressing</w:t>
      </w:r>
      <w:r w:rsidR="003B0E2E">
        <w:t xml:space="preserve"> </w:t>
      </w:r>
      <w:r w:rsidRPr="00AC5C20">
        <w:t>potential</w:t>
      </w:r>
      <w:r w:rsidR="003B0E2E">
        <w:t xml:space="preserve"> </w:t>
      </w:r>
      <w:r w:rsidRPr="00AC5C20">
        <w:t>emergencies</w:t>
      </w:r>
      <w:r w:rsidR="003B0E2E">
        <w:t xml:space="preserve"> </w:t>
      </w:r>
      <w:r w:rsidRPr="00AC5C20">
        <w:t>24</w:t>
      </w:r>
      <w:r w:rsidR="003B0E2E">
        <w:t xml:space="preserve"> </w:t>
      </w:r>
      <w:r w:rsidRPr="00AC5C20">
        <w:t>hours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day.</w:t>
      </w:r>
      <w:r w:rsidR="003B0E2E">
        <w:t xml:space="preserve"> </w:t>
      </w:r>
      <w:r w:rsidRPr="00AC5C20">
        <w:t>While</w:t>
      </w:r>
      <w:r w:rsidR="003B0E2E">
        <w:t xml:space="preserve"> </w:t>
      </w:r>
      <w:r w:rsidRPr="00AC5C20">
        <w:t>existing</w:t>
      </w:r>
      <w:r w:rsidR="003B0E2E">
        <w:t xml:space="preserve"> </w:t>
      </w:r>
      <w:r w:rsidRPr="00AC5C20">
        <w:t>standards</w:t>
      </w:r>
      <w:r w:rsidR="003B0E2E">
        <w:t xml:space="preserve"> </w:t>
      </w:r>
      <w:r w:rsidRPr="00AC5C20">
        <w:t>such</w:t>
      </w:r>
      <w:r w:rsidR="003B0E2E">
        <w:t xml:space="preserve"> </w:t>
      </w:r>
      <w:r w:rsidRPr="00AC5C20">
        <w:t>as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safety</w:t>
      </w:r>
      <w:r w:rsidR="003B0E2E">
        <w:t xml:space="preserve"> </w:t>
      </w:r>
      <w:r w:rsidRPr="00AC5C20">
        <w:t>plans</w:t>
      </w:r>
      <w:r w:rsidR="003B0E2E">
        <w:t xml:space="preserve"> </w:t>
      </w:r>
      <w:r w:rsidR="003329C4">
        <w:br/>
      </w:r>
      <w:r w:rsidRPr="00AC5C20">
        <w:t>in</w:t>
      </w:r>
      <w:r w:rsidR="003B0E2E">
        <w:t xml:space="preserve"> </w:t>
      </w:r>
      <w:r w:rsidRPr="00AC5C20">
        <w:t>FCNYS</w:t>
      </w:r>
      <w:r w:rsidR="003B0E2E">
        <w:t xml:space="preserve"> </w:t>
      </w:r>
      <w:r w:rsidRPr="00AC5C20">
        <w:t>Section</w:t>
      </w:r>
      <w:r w:rsidR="003B0E2E">
        <w:t xml:space="preserve"> </w:t>
      </w:r>
      <w:r w:rsidRPr="00AC5C20">
        <w:t>403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2023</w:t>
      </w:r>
      <w:r w:rsidR="003B0E2E">
        <w:t xml:space="preserve"> </w:t>
      </w:r>
      <w:r w:rsidRPr="00AC5C20">
        <w:t>NFPA</w:t>
      </w:r>
      <w:r w:rsidR="003B0E2E">
        <w:t xml:space="preserve"> </w:t>
      </w:r>
      <w:r w:rsidRPr="00AC5C20">
        <w:t>855</w:t>
      </w:r>
      <w:r w:rsidR="003B0E2E">
        <w:t xml:space="preserve"> </w:t>
      </w:r>
      <w:r w:rsidRPr="00AC5C20">
        <w:t>Section</w:t>
      </w:r>
      <w:r w:rsidR="003B0E2E">
        <w:t xml:space="preserve"> </w:t>
      </w:r>
      <w:r w:rsidRPr="00AC5C20">
        <w:t>4.3.2.1</w:t>
      </w:r>
      <w:r w:rsidR="003B0E2E">
        <w:t xml:space="preserve"> </w:t>
      </w:r>
      <w:r w:rsidRPr="00AC5C20">
        <w:t>address</w:t>
      </w:r>
      <w:r w:rsidR="003B0E2E">
        <w:t xml:space="preserve"> </w:t>
      </w:r>
      <w:r w:rsidRPr="00AC5C20">
        <w:t>emergency</w:t>
      </w:r>
      <w:r w:rsidR="003B0E2E">
        <w:t xml:space="preserve"> </w:t>
      </w:r>
      <w:r w:rsidRPr="00AC5C20">
        <w:t>operations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facility</w:t>
      </w:r>
      <w:r w:rsidR="003B0E2E">
        <w:t xml:space="preserve"> </w:t>
      </w:r>
      <w:r w:rsidRPr="00AC5C20">
        <w:t>personnel,</w:t>
      </w:r>
      <w:r w:rsidR="003B0E2E">
        <w:t xml:space="preserve"> </w:t>
      </w:r>
      <w:r w:rsidRPr="00AC5C20">
        <w:t>these</w:t>
      </w:r>
      <w:r w:rsidR="003B0E2E">
        <w:t xml:space="preserve"> </w:t>
      </w:r>
      <w:r w:rsidRPr="00AC5C20">
        <w:t>standards</w:t>
      </w:r>
      <w:r w:rsidR="003B0E2E">
        <w:t xml:space="preserve"> </w:t>
      </w:r>
      <w:r w:rsidRPr="00AC5C20">
        <w:t>are</w:t>
      </w:r>
      <w:r w:rsidR="003B0E2E">
        <w:t xml:space="preserve"> </w:t>
      </w:r>
      <w:r w:rsidRPr="00AC5C20">
        <w:t>not</w:t>
      </w:r>
      <w:r w:rsidR="003B0E2E">
        <w:t xml:space="preserve"> </w:t>
      </w:r>
      <w:r w:rsidRPr="00AC5C20">
        <w:t>specifically</w:t>
      </w:r>
      <w:r w:rsidR="003B0E2E">
        <w:t xml:space="preserve"> </w:t>
      </w:r>
      <w:r w:rsidRPr="00AC5C20">
        <w:t>written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first</w:t>
      </w:r>
      <w:r w:rsidR="003B0E2E">
        <w:t xml:space="preserve"> </w:t>
      </w:r>
      <w:r w:rsidRPr="00AC5C20">
        <w:t>responders.</w:t>
      </w:r>
      <w:r w:rsidR="003B0E2E">
        <w:t xml:space="preserve"> </w:t>
      </w:r>
      <w:r w:rsidRPr="00AC5C20">
        <w:t>As</w:t>
      </w:r>
      <w:r w:rsidR="003B0E2E">
        <w:t xml:space="preserve"> </w:t>
      </w:r>
      <w:r w:rsidRPr="00AC5C20">
        <w:t>such,</w:t>
      </w:r>
      <w:r w:rsidR="003B0E2E">
        <w:t xml:space="preserve"> </w:t>
      </w:r>
      <w:r w:rsidRPr="00AC5C20">
        <w:t>there</w:t>
      </w:r>
      <w:r w:rsidR="003B0E2E">
        <w:t xml:space="preserve"> </w:t>
      </w:r>
      <w:r w:rsidRPr="00AC5C20">
        <w:t>should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requirement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emergency</w:t>
      </w:r>
      <w:r w:rsidR="003B0E2E">
        <w:t xml:space="preserve"> </w:t>
      </w:r>
      <w:r w:rsidRPr="00AC5C20">
        <w:t>response</w:t>
      </w:r>
      <w:r w:rsidR="003B0E2E">
        <w:t xml:space="preserve"> </w:t>
      </w:r>
      <w:r w:rsidRPr="00AC5C20">
        <w:t>protocols</w:t>
      </w:r>
      <w:r w:rsidR="003B0E2E">
        <w:t xml:space="preserve"> </w:t>
      </w:r>
      <w:r w:rsidRPr="00AC5C20">
        <w:t>specifically</w:t>
      </w:r>
      <w:r w:rsidR="003B0E2E">
        <w:t xml:space="preserve"> </w:t>
      </w:r>
      <w:r w:rsidRPr="00AC5C20">
        <w:t>addressing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needs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first</w:t>
      </w:r>
      <w:r w:rsidR="003B0E2E">
        <w:t xml:space="preserve"> </w:t>
      </w:r>
      <w:r w:rsidRPr="00AC5C20">
        <w:t>responders</w:t>
      </w:r>
      <w:r w:rsidR="003B0E2E">
        <w:t xml:space="preserve"> </w:t>
      </w:r>
      <w:r w:rsidRPr="00AC5C20">
        <w:t>in</w:t>
      </w:r>
      <w:r w:rsidR="003B0E2E">
        <w:t xml:space="preserve"> </w:t>
      </w:r>
      <w:r w:rsidR="003329C4">
        <w:br/>
      </w:r>
      <w:r w:rsidRPr="00AC5C20">
        <w:t>the</w:t>
      </w:r>
      <w:r w:rsidR="003B0E2E">
        <w:t xml:space="preserve"> </w:t>
      </w:r>
      <w:r w:rsidRPr="00AC5C20">
        <w:t>event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fire,</w:t>
      </w:r>
      <w:r w:rsidR="003B0E2E">
        <w:t xml:space="preserve"> </w:t>
      </w:r>
      <w:r w:rsidRPr="00AC5C20">
        <w:t>like</w:t>
      </w:r>
      <w:r w:rsidR="003B0E2E">
        <w:t xml:space="preserve"> </w:t>
      </w:r>
      <w:r w:rsidRPr="00AC5C20">
        <w:t>2023</w:t>
      </w:r>
      <w:r w:rsidR="003B0E2E">
        <w:t xml:space="preserve"> </w:t>
      </w:r>
      <w:r w:rsidRPr="00AC5C20">
        <w:t>NFPA</w:t>
      </w:r>
      <w:r w:rsidR="003B0E2E">
        <w:t xml:space="preserve"> </w:t>
      </w:r>
      <w:r w:rsidRPr="00AC5C20">
        <w:t>855</w:t>
      </w:r>
      <w:r w:rsidR="003B0E2E">
        <w:t xml:space="preserve"> </w:t>
      </w:r>
      <w:r w:rsidRPr="00AC5C20">
        <w:t>Appendix</w:t>
      </w:r>
      <w:r w:rsidR="003B0E2E">
        <w:t xml:space="preserve"> </w:t>
      </w:r>
      <w:r w:rsidRPr="00AC5C20">
        <w:t>G.11.2.</w:t>
      </w:r>
      <w:r w:rsidR="006F7172">
        <w:t xml:space="preserve"> </w:t>
      </w:r>
      <w:r w:rsidR="006F7172" w:rsidRPr="00E8085A">
        <w:t>Appendix G.11.2 is supplemental information rather than a direct part of standard itself. The code should remove any ambiguity around the NFPA requirements and require that system owner/operators provide emergency response plans directed toward first responders and annual site-specific trainings to local fire departments.</w:t>
      </w:r>
    </w:p>
    <w:p w14:paraId="16357665" w14:textId="4B947CBA" w:rsidR="00AC5C20" w:rsidRPr="00AC5C20" w:rsidRDefault="00AC5C20" w:rsidP="00AC5C20">
      <w:pPr>
        <w:pStyle w:val="BodyText"/>
      </w:pPr>
      <w:r w:rsidRPr="00AC5C20">
        <w:t>This</w:t>
      </w:r>
      <w:r w:rsidR="003B0E2E">
        <w:t xml:space="preserve"> </w:t>
      </w:r>
      <w:r w:rsidRPr="00AC5C20">
        <w:t>requirement</w:t>
      </w:r>
      <w:r w:rsidR="003B0E2E">
        <w:t xml:space="preserve"> </w:t>
      </w:r>
      <w:r w:rsidRPr="00AC5C20">
        <w:t>should</w:t>
      </w:r>
      <w:r w:rsidR="003B0E2E">
        <w:t xml:space="preserve"> </w:t>
      </w:r>
      <w:r w:rsidRPr="00AC5C20">
        <w:t>specify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ERP</w:t>
      </w:r>
      <w:r w:rsidR="003B0E2E">
        <w:t xml:space="preserve"> </w:t>
      </w:r>
      <w:r w:rsidRPr="00AC5C20">
        <w:t>must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accessible</w:t>
      </w:r>
      <w:r w:rsidR="003B0E2E">
        <w:t xml:space="preserve"> </w:t>
      </w:r>
      <w:r w:rsidRPr="00AC5C20">
        <w:t>on-site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shared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local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department.</w:t>
      </w:r>
      <w:r w:rsidR="003B0E2E">
        <w:t xml:space="preserve"> </w:t>
      </w:r>
      <w:r w:rsidRPr="00AC5C20">
        <w:t>Different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departments</w:t>
      </w:r>
      <w:r w:rsidR="003B0E2E">
        <w:t xml:space="preserve"> </w:t>
      </w:r>
      <w:r w:rsidRPr="00AC5C20">
        <w:t>may</w:t>
      </w:r>
      <w:r w:rsidR="003B0E2E">
        <w:t xml:space="preserve"> </w:t>
      </w:r>
      <w:r w:rsidRPr="00AC5C20">
        <w:t>have</w:t>
      </w:r>
      <w:r w:rsidR="003B0E2E">
        <w:t xml:space="preserve"> </w:t>
      </w:r>
      <w:r w:rsidRPr="00AC5C20">
        <w:t>specific</w:t>
      </w:r>
      <w:r w:rsidR="003B0E2E">
        <w:t xml:space="preserve"> </w:t>
      </w:r>
      <w:r w:rsidRPr="00AC5C20">
        <w:t>requirements</w:t>
      </w:r>
      <w:r w:rsidR="003B0E2E">
        <w:t xml:space="preserve"> </w:t>
      </w:r>
      <w:r w:rsidRPr="00AC5C20">
        <w:t>or</w:t>
      </w:r>
      <w:r w:rsidR="003B0E2E">
        <w:t xml:space="preserve"> </w:t>
      </w:r>
      <w:r w:rsidRPr="00AC5C20">
        <w:t>conditions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presentation</w:t>
      </w:r>
      <w:r w:rsidR="003B0E2E">
        <w:t xml:space="preserve"> </w:t>
      </w:r>
      <w:r w:rsidR="003329C4">
        <w:br/>
      </w:r>
      <w:r w:rsidRPr="00AC5C20">
        <w:t>of</w:t>
      </w:r>
      <w:r w:rsidR="003B0E2E">
        <w:t xml:space="preserve"> </w:t>
      </w:r>
      <w:r w:rsidRPr="00AC5C20">
        <w:t>ERPs</w:t>
      </w:r>
      <w:r w:rsidR="003B0E2E">
        <w:t xml:space="preserve"> </w:t>
      </w:r>
      <w:r w:rsidRPr="00AC5C20">
        <w:t>(e.g.,</w:t>
      </w:r>
      <w:r w:rsidR="003B0E2E">
        <w:t xml:space="preserve"> </w:t>
      </w:r>
      <w:r w:rsidRPr="00AC5C20">
        <w:t>type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lockbox,</w:t>
      </w:r>
      <w:r w:rsidR="003B0E2E">
        <w:t xml:space="preserve"> </w:t>
      </w:r>
      <w:r w:rsidRPr="00AC5C20">
        <w:t>etc.);</w:t>
      </w:r>
      <w:r w:rsidR="003B0E2E">
        <w:t xml:space="preserve"> </w:t>
      </w:r>
      <w:r w:rsidRPr="00AC5C20">
        <w:t>therefore,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WG</w:t>
      </w:r>
      <w:r w:rsidR="003B0E2E">
        <w:t xml:space="preserve"> </w:t>
      </w:r>
      <w:r w:rsidRPr="00AC5C20">
        <w:t>recommends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FCNYS</w:t>
      </w:r>
      <w:r w:rsidR="003B0E2E">
        <w:t xml:space="preserve"> </w:t>
      </w:r>
      <w:r w:rsidRPr="00AC5C20">
        <w:t>grant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AHJ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flexibility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determine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most</w:t>
      </w:r>
      <w:r w:rsidR="003B0E2E">
        <w:t xml:space="preserve"> </w:t>
      </w:r>
      <w:r w:rsidRPr="00AC5C20">
        <w:t>suitable</w:t>
      </w:r>
      <w:r w:rsidR="003B0E2E">
        <w:t xml:space="preserve"> </w:t>
      </w:r>
      <w:r w:rsidRPr="00AC5C20">
        <w:t>presentation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ERP</w:t>
      </w:r>
      <w:r w:rsidR="003B0E2E">
        <w:t xml:space="preserve"> </w:t>
      </w:r>
      <w:r w:rsidRPr="00AC5C20">
        <w:t>based</w:t>
      </w:r>
      <w:r w:rsidR="003B0E2E">
        <w:t xml:space="preserve"> </w:t>
      </w:r>
      <w:r w:rsidRPr="00AC5C20">
        <w:t>on</w:t>
      </w:r>
      <w:r w:rsidR="003B0E2E">
        <w:t xml:space="preserve"> </w:t>
      </w:r>
      <w:r w:rsidRPr="00AC5C20">
        <w:t>local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department</w:t>
      </w:r>
      <w:r w:rsidR="003B0E2E">
        <w:t xml:space="preserve"> </w:t>
      </w:r>
      <w:r w:rsidRPr="00AC5C20">
        <w:t>needs.</w:t>
      </w:r>
      <w:r w:rsidR="003B0E2E">
        <w:t xml:space="preserve"> </w:t>
      </w:r>
      <w:r w:rsidRPr="00AC5C20">
        <w:t>This</w:t>
      </w:r>
      <w:r w:rsidR="003B0E2E">
        <w:t xml:space="preserve"> </w:t>
      </w:r>
      <w:r w:rsidRPr="00AC5C20">
        <w:t>ERP</w:t>
      </w:r>
      <w:r w:rsidR="003B0E2E">
        <w:t xml:space="preserve"> </w:t>
      </w:r>
      <w:r w:rsidRPr="00AC5C20">
        <w:t>should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developed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consultation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local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department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ensure</w:t>
      </w:r>
      <w:r w:rsidR="003B0E2E">
        <w:t xml:space="preserve"> </w:t>
      </w:r>
      <w:r w:rsidRPr="00AC5C20">
        <w:t>it</w:t>
      </w:r>
      <w:r w:rsidR="003B0E2E">
        <w:t xml:space="preserve"> </w:t>
      </w:r>
      <w:r w:rsidRPr="00AC5C20">
        <w:t>is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alignment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their</w:t>
      </w:r>
      <w:r w:rsidR="003B0E2E">
        <w:t xml:space="preserve"> </w:t>
      </w:r>
      <w:r w:rsidRPr="00AC5C20">
        <w:t>operating</w:t>
      </w:r>
      <w:r w:rsidR="003B0E2E">
        <w:t xml:space="preserve"> </w:t>
      </w:r>
      <w:r w:rsidRPr="00AC5C20">
        <w:t>procedures,</w:t>
      </w:r>
      <w:r w:rsidR="003B0E2E">
        <w:t xml:space="preserve"> </w:t>
      </w:r>
      <w:r w:rsidRPr="00AC5C20">
        <w:t>capabilities,</w:t>
      </w:r>
      <w:r w:rsidR="003B0E2E">
        <w:t xml:space="preserve"> </w:t>
      </w:r>
      <w:r w:rsidRPr="00AC5C20">
        <w:t>resources,</w:t>
      </w:r>
      <w:r w:rsidR="003B0E2E">
        <w:t xml:space="preserve"> </w:t>
      </w:r>
      <w:r w:rsidRPr="00AC5C20">
        <w:t>etc.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all</w:t>
      </w:r>
      <w:r w:rsidR="003B0E2E">
        <w:t xml:space="preserve"> </w:t>
      </w:r>
      <w:r w:rsidRPr="00AC5C20">
        <w:t>cases,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copy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ERP</w:t>
      </w:r>
      <w:r w:rsidR="003B0E2E">
        <w:t xml:space="preserve"> </w:t>
      </w:r>
      <w:r w:rsidRPr="00AC5C20">
        <w:t>must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maintained</w:t>
      </w:r>
      <w:r w:rsidR="003B0E2E">
        <w:t xml:space="preserve"> </w:t>
      </w:r>
      <w:r w:rsidRPr="00AC5C20">
        <w:t>on-site</w:t>
      </w:r>
      <w:r w:rsidR="003B0E2E">
        <w:t xml:space="preserve"> </w:t>
      </w:r>
      <w:r w:rsidRPr="00AC5C20">
        <w:t>outside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fence</w:t>
      </w:r>
      <w:r w:rsidR="003B0E2E">
        <w:t xml:space="preserve"> </w:t>
      </w:r>
      <w:r w:rsidRPr="00AC5C20">
        <w:t>line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project.</w:t>
      </w:r>
      <w:r w:rsidR="003B0E2E">
        <w:t xml:space="preserve"> </w:t>
      </w:r>
    </w:p>
    <w:p w14:paraId="0B6720A1" w14:textId="0A0A05DE" w:rsidR="00AC5C20" w:rsidRPr="00AC5C20" w:rsidRDefault="00AC5C20" w:rsidP="00AC5C20">
      <w:pPr>
        <w:pStyle w:val="BodyText"/>
      </w:pPr>
      <w:r w:rsidRPr="00AC5C20">
        <w:t>The</w:t>
      </w:r>
      <w:r w:rsidR="003B0E2E">
        <w:t xml:space="preserve"> </w:t>
      </w:r>
      <w:r w:rsidRPr="00AC5C20">
        <w:t>WG</w:t>
      </w:r>
      <w:r w:rsidR="003B0E2E">
        <w:t xml:space="preserve"> </w:t>
      </w:r>
      <w:r w:rsidRPr="00AC5C20">
        <w:t>also</w:t>
      </w:r>
      <w:r w:rsidR="003B0E2E">
        <w:t xml:space="preserve"> </w:t>
      </w:r>
      <w:r w:rsidRPr="00AC5C20">
        <w:t>recommends</w:t>
      </w:r>
      <w:r w:rsidR="003B0E2E">
        <w:t xml:space="preserve"> </w:t>
      </w:r>
      <w:r w:rsidRPr="00AC5C20">
        <w:t>requiring</w:t>
      </w:r>
      <w:r w:rsidR="003B0E2E">
        <w:t xml:space="preserve"> </w:t>
      </w:r>
      <w:r w:rsidRPr="00AC5C20">
        <w:t>site-specific</w:t>
      </w:r>
      <w:r w:rsidR="003B0E2E">
        <w:t xml:space="preserve"> </w:t>
      </w:r>
      <w:r w:rsidRPr="00AC5C20">
        <w:t>training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provided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local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departments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familiarize</w:t>
      </w:r>
      <w:r w:rsidR="003B0E2E">
        <w:t xml:space="preserve"> </w:t>
      </w:r>
      <w:r w:rsidRPr="00AC5C20">
        <w:t>them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project,</w:t>
      </w:r>
      <w:r w:rsidR="003B0E2E">
        <w:t xml:space="preserve"> </w:t>
      </w:r>
      <w:r w:rsidRPr="00AC5C20">
        <w:t>hazards</w:t>
      </w:r>
      <w:r w:rsidR="003B0E2E">
        <w:t xml:space="preserve"> </w:t>
      </w:r>
      <w:r w:rsidRPr="00AC5C20">
        <w:t>associated</w:t>
      </w:r>
      <w:r w:rsidR="003B0E2E">
        <w:t xml:space="preserve"> </w:t>
      </w:r>
      <w:r w:rsidRPr="00AC5C20">
        <w:t>with</w:t>
      </w:r>
      <w:r w:rsidR="003B0E2E">
        <w:t xml:space="preserve"> </w:t>
      </w:r>
      <w:r w:rsidRPr="00AC5C20">
        <w:t>BESS,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procedures</w:t>
      </w:r>
      <w:r w:rsidR="003B0E2E">
        <w:t xml:space="preserve"> </w:t>
      </w:r>
      <w:r w:rsidRPr="00AC5C20">
        <w:t>outlined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ERP.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WG</w:t>
      </w:r>
      <w:r w:rsidR="003B0E2E">
        <w:t xml:space="preserve"> </w:t>
      </w:r>
      <w:r w:rsidRPr="00AC5C20">
        <w:t>recommends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annual</w:t>
      </w:r>
      <w:r w:rsidR="003B0E2E">
        <w:t xml:space="preserve"> </w:t>
      </w:r>
      <w:r w:rsidRPr="00AC5C20">
        <w:t>trainings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provided</w:t>
      </w:r>
      <w:r w:rsidR="003B0E2E">
        <w:t xml:space="preserve"> </w:t>
      </w:r>
      <w:r w:rsidRPr="00AC5C20">
        <w:t>to</w:t>
      </w:r>
      <w:r w:rsidR="003B0E2E">
        <w:t xml:space="preserve"> </w:t>
      </w:r>
      <w:r w:rsidRPr="00AC5C20">
        <w:t>address</w:t>
      </w:r>
      <w:r w:rsidR="003B0E2E">
        <w:t xml:space="preserve"> </w:t>
      </w:r>
      <w:r w:rsidRPr="00AC5C20">
        <w:t>potential</w:t>
      </w:r>
      <w:r w:rsidR="003B0E2E">
        <w:t xml:space="preserve"> </w:t>
      </w:r>
      <w:r w:rsidRPr="00AC5C20">
        <w:t>turnover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fire</w:t>
      </w:r>
      <w:r w:rsidR="003B0E2E">
        <w:t xml:space="preserve"> </w:t>
      </w:r>
      <w:r w:rsidRPr="00AC5C20">
        <w:t>department</w:t>
      </w:r>
      <w:r w:rsidR="003B0E2E">
        <w:t xml:space="preserve"> </w:t>
      </w:r>
      <w:r w:rsidRPr="00AC5C20">
        <w:t>personnel,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log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training</w:t>
      </w:r>
      <w:r w:rsidR="003B0E2E">
        <w:t xml:space="preserve"> </w:t>
      </w:r>
      <w:r w:rsidRPr="00AC5C20">
        <w:t>records</w:t>
      </w:r>
      <w:r w:rsidR="003B0E2E">
        <w:t xml:space="preserve"> </w:t>
      </w:r>
      <w:r w:rsidRPr="00AC5C20">
        <w:t>be</w:t>
      </w:r>
      <w:r w:rsidR="003B0E2E">
        <w:t xml:space="preserve"> </w:t>
      </w:r>
      <w:r w:rsidRPr="00AC5C20">
        <w:t>maintained.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AHJ</w:t>
      </w:r>
      <w:r w:rsidR="003B0E2E">
        <w:t xml:space="preserve"> </w:t>
      </w:r>
      <w:r w:rsidRPr="00AC5C20">
        <w:t>would</w:t>
      </w:r>
      <w:r w:rsidR="003B0E2E">
        <w:t xml:space="preserve"> </w:t>
      </w:r>
      <w:r w:rsidRPr="00AC5C20">
        <w:t>play</w:t>
      </w:r>
      <w:r w:rsidR="003B0E2E">
        <w:t xml:space="preserve"> </w:t>
      </w:r>
      <w:r w:rsidRPr="00AC5C20">
        <w:t>a</w:t>
      </w:r>
      <w:r w:rsidR="003B0E2E">
        <w:t xml:space="preserve"> </w:t>
      </w:r>
      <w:r w:rsidRPr="00AC5C20">
        <w:t>key</w:t>
      </w:r>
      <w:r w:rsidR="003B0E2E">
        <w:t xml:space="preserve"> </w:t>
      </w:r>
      <w:r w:rsidRPr="00AC5C20">
        <w:t>role</w:t>
      </w:r>
      <w:r w:rsidR="003B0E2E">
        <w:t xml:space="preserve"> </w:t>
      </w:r>
      <w:r w:rsidRPr="00AC5C20">
        <w:t>in</w:t>
      </w:r>
      <w:r w:rsidR="003B0E2E">
        <w:t xml:space="preserve"> </w:t>
      </w:r>
      <w:r w:rsidRPr="00AC5C20">
        <w:t>overseeing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regulating</w:t>
      </w:r>
      <w:r w:rsidR="003B0E2E">
        <w:t xml:space="preserve"> </w:t>
      </w:r>
      <w:r w:rsidRPr="00AC5C20">
        <w:t>the</w:t>
      </w:r>
      <w:r w:rsidR="003B0E2E">
        <w:t xml:space="preserve"> </w:t>
      </w:r>
      <w:r w:rsidRPr="00AC5C20">
        <w:t>implementation</w:t>
      </w:r>
      <w:r w:rsidR="003B0E2E">
        <w:t xml:space="preserve"> </w:t>
      </w:r>
      <w:r w:rsidRPr="00AC5C20">
        <w:t>of</w:t>
      </w:r>
      <w:r w:rsidR="003B0E2E">
        <w:t xml:space="preserve"> </w:t>
      </w:r>
      <w:r w:rsidRPr="00AC5C20">
        <w:t>this</w:t>
      </w:r>
      <w:r w:rsidR="003B0E2E">
        <w:t xml:space="preserve"> </w:t>
      </w:r>
      <w:r w:rsidRPr="00AC5C20">
        <w:t>requirement,</w:t>
      </w:r>
      <w:r w:rsidR="003B0E2E">
        <w:t xml:space="preserve"> </w:t>
      </w:r>
      <w:r w:rsidRPr="00AC5C20">
        <w:t>ensuring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BESS</w:t>
      </w:r>
      <w:r w:rsidR="003B0E2E">
        <w:t xml:space="preserve"> </w:t>
      </w:r>
      <w:r w:rsidRPr="00AC5C20">
        <w:t>installations</w:t>
      </w:r>
      <w:r w:rsidR="003B0E2E">
        <w:t xml:space="preserve"> </w:t>
      </w:r>
      <w:r w:rsidRPr="00AC5C20">
        <w:t>are</w:t>
      </w:r>
      <w:r w:rsidR="003B0E2E">
        <w:t xml:space="preserve"> </w:t>
      </w:r>
      <w:r w:rsidRPr="00AC5C20">
        <w:t>well-prepared</w:t>
      </w:r>
      <w:r w:rsidR="003B0E2E">
        <w:t xml:space="preserve"> </w:t>
      </w:r>
      <w:r w:rsidRPr="00AC5C20">
        <w:t>for</w:t>
      </w:r>
      <w:r w:rsidR="003B0E2E">
        <w:t xml:space="preserve"> </w:t>
      </w:r>
      <w:r w:rsidRPr="00AC5C20">
        <w:t>emergencies</w:t>
      </w:r>
      <w:r w:rsidR="003B0E2E">
        <w:t xml:space="preserve"> </w:t>
      </w:r>
      <w:r w:rsidRPr="00AC5C20">
        <w:t>and</w:t>
      </w:r>
      <w:r w:rsidR="003B0E2E">
        <w:t xml:space="preserve"> </w:t>
      </w:r>
      <w:r w:rsidRPr="00AC5C20">
        <w:t>that</w:t>
      </w:r>
      <w:r w:rsidR="003B0E2E">
        <w:t xml:space="preserve"> </w:t>
      </w:r>
      <w:r w:rsidRPr="00AC5C20">
        <w:t>all</w:t>
      </w:r>
      <w:r w:rsidR="003B0E2E">
        <w:t xml:space="preserve"> </w:t>
      </w:r>
      <w:r w:rsidRPr="00AC5C20">
        <w:t>response</w:t>
      </w:r>
      <w:r w:rsidR="003B0E2E">
        <w:t xml:space="preserve"> </w:t>
      </w:r>
      <w:r w:rsidRPr="00AC5C20">
        <w:t>team</w:t>
      </w:r>
      <w:r w:rsidR="003B0E2E">
        <w:t xml:space="preserve"> </w:t>
      </w:r>
      <w:r w:rsidRPr="00AC5C20">
        <w:t>members</w:t>
      </w:r>
      <w:r w:rsidR="003B0E2E">
        <w:t xml:space="preserve"> </w:t>
      </w:r>
      <w:r w:rsidRPr="00AC5C20">
        <w:t>are</w:t>
      </w:r>
      <w:r w:rsidR="003B0E2E">
        <w:t xml:space="preserve"> </w:t>
      </w:r>
      <w:r w:rsidRPr="00AC5C20">
        <w:t>adequately</w:t>
      </w:r>
      <w:r w:rsidR="003B0E2E">
        <w:t xml:space="preserve"> </w:t>
      </w:r>
      <w:r w:rsidRPr="00AC5C20">
        <w:t>trained.</w:t>
      </w:r>
      <w:r w:rsidR="003B0E2E">
        <w:t xml:space="preserve"> </w:t>
      </w:r>
    </w:p>
    <w:p w14:paraId="744779E5" w14:textId="56498F7D" w:rsidR="003C111A" w:rsidRPr="00234A42" w:rsidRDefault="003C111A" w:rsidP="00234A42">
      <w:pPr>
        <w:pStyle w:val="BodyText"/>
        <w:rPr>
          <w:b/>
          <w:bCs/>
          <w:u w:val="single"/>
        </w:rPr>
      </w:pPr>
      <w:r w:rsidRPr="00234A42">
        <w:rPr>
          <w:b/>
          <w:bCs/>
          <w:u w:val="single"/>
        </w:rPr>
        <w:t>Referenced</w:t>
      </w:r>
      <w:r w:rsidR="003B0E2E">
        <w:rPr>
          <w:b/>
          <w:bCs/>
          <w:u w:val="single"/>
        </w:rPr>
        <w:t xml:space="preserve"> </w:t>
      </w:r>
      <w:r w:rsidRPr="00234A42">
        <w:rPr>
          <w:b/>
          <w:bCs/>
          <w:u w:val="single"/>
        </w:rPr>
        <w:t>Codes</w:t>
      </w:r>
      <w:r w:rsidR="003B0E2E">
        <w:rPr>
          <w:b/>
          <w:bCs/>
          <w:u w:val="single"/>
        </w:rPr>
        <w:t xml:space="preserve"> </w:t>
      </w:r>
      <w:r w:rsidRPr="00234A42">
        <w:rPr>
          <w:b/>
          <w:bCs/>
          <w:u w:val="single"/>
        </w:rPr>
        <w:t>/</w:t>
      </w:r>
      <w:r w:rsidR="003B0E2E">
        <w:rPr>
          <w:b/>
          <w:bCs/>
          <w:u w:val="single"/>
        </w:rPr>
        <w:t xml:space="preserve"> </w:t>
      </w:r>
      <w:r w:rsidRPr="00234A42">
        <w:rPr>
          <w:b/>
          <w:bCs/>
          <w:u w:val="single"/>
        </w:rPr>
        <w:t>Standards:</w:t>
      </w:r>
      <w:r w:rsidR="003B0E2E">
        <w:rPr>
          <w:b/>
          <w:bCs/>
          <w:u w:val="single"/>
        </w:rPr>
        <w:t xml:space="preserve"> </w:t>
      </w:r>
    </w:p>
    <w:p w14:paraId="4374F78C" w14:textId="6CE8AF1D" w:rsidR="00AC5C20" w:rsidRDefault="00AC5C20" w:rsidP="00AC5C20">
      <w:pPr>
        <w:pStyle w:val="ListBullet"/>
      </w:pPr>
      <w:r w:rsidRPr="62F7E041">
        <w:rPr>
          <w:b/>
        </w:rPr>
        <w:t>2023</w:t>
      </w:r>
      <w:r w:rsidR="003B0E2E">
        <w:rPr>
          <w:b/>
        </w:rPr>
        <w:t xml:space="preserve"> </w:t>
      </w:r>
      <w:r w:rsidRPr="62F7E041">
        <w:rPr>
          <w:b/>
        </w:rPr>
        <w:t>NFPA</w:t>
      </w:r>
      <w:r w:rsidR="003B0E2E">
        <w:rPr>
          <w:b/>
        </w:rPr>
        <w:t xml:space="preserve"> </w:t>
      </w:r>
      <w:r w:rsidRPr="62F7E041">
        <w:rPr>
          <w:b/>
        </w:rPr>
        <w:t>855:</w:t>
      </w:r>
      <w:r w:rsidR="003B0E2E">
        <w:t xml:space="preserve"> </w:t>
      </w:r>
      <w:r w:rsidRPr="1C2D0FA5">
        <w:t>4.3.2.1</w:t>
      </w:r>
      <w:r w:rsidR="003B0E2E">
        <w:t xml:space="preserve"> </w:t>
      </w:r>
      <w:r w:rsidRPr="1117BF27">
        <w:t>Emergency</w:t>
      </w:r>
      <w:r w:rsidR="003B0E2E">
        <w:t xml:space="preserve"> </w:t>
      </w:r>
      <w:r w:rsidRPr="1117BF27">
        <w:t>Operations</w:t>
      </w:r>
      <w:r w:rsidR="003B0E2E">
        <w:t xml:space="preserve"> </w:t>
      </w:r>
      <w:r w:rsidRPr="1117BF27">
        <w:t>Plan,</w:t>
      </w:r>
      <w:r w:rsidR="003B0E2E">
        <w:t xml:space="preserve"> </w:t>
      </w:r>
      <w:r w:rsidRPr="1117BF27">
        <w:t>G.11.</w:t>
      </w:r>
      <w:r w:rsidRPr="78859125">
        <w:t>2</w:t>
      </w:r>
      <w:r w:rsidR="003B0E2E">
        <w:t xml:space="preserve"> </w:t>
      </w:r>
      <w:r w:rsidRPr="62F7E041">
        <w:t>Emergency</w:t>
      </w:r>
      <w:r w:rsidR="003B0E2E">
        <w:t xml:space="preserve"> </w:t>
      </w:r>
      <w:r w:rsidRPr="62F7E041">
        <w:t>Responder</w:t>
      </w:r>
      <w:r w:rsidR="003B0E2E">
        <w:t xml:space="preserve"> </w:t>
      </w:r>
      <w:r w:rsidRPr="62F7E041">
        <w:t>Pre-incident</w:t>
      </w:r>
      <w:r w:rsidR="003B0E2E">
        <w:t xml:space="preserve"> </w:t>
      </w:r>
      <w:r w:rsidRPr="62F7E041">
        <w:t>and</w:t>
      </w:r>
      <w:r w:rsidR="003B0E2E">
        <w:t xml:space="preserve"> </w:t>
      </w:r>
      <w:r w:rsidRPr="62F7E041">
        <w:t>Emergency</w:t>
      </w:r>
      <w:r w:rsidR="003B0E2E">
        <w:t xml:space="preserve"> </w:t>
      </w:r>
      <w:r w:rsidRPr="62F7E041">
        <w:t>Operation</w:t>
      </w:r>
      <w:r w:rsidR="003B0E2E">
        <w:t xml:space="preserve"> </w:t>
      </w:r>
      <w:r w:rsidRPr="62F7E041">
        <w:t>Planning</w:t>
      </w:r>
    </w:p>
    <w:p w14:paraId="626BB2F8" w14:textId="6B792752" w:rsidR="003329C4" w:rsidRPr="00EE2FBD" w:rsidRDefault="00AC5C20" w:rsidP="00EE2FBD">
      <w:pPr>
        <w:pStyle w:val="ListBullet"/>
      </w:pPr>
      <w:r w:rsidRPr="39830789">
        <w:rPr>
          <w:b/>
          <w:bCs/>
        </w:rPr>
        <w:t>2020</w:t>
      </w:r>
      <w:r w:rsidR="003B0E2E">
        <w:rPr>
          <w:b/>
          <w:bCs/>
        </w:rPr>
        <w:t xml:space="preserve"> </w:t>
      </w:r>
      <w:r w:rsidRPr="39830789">
        <w:rPr>
          <w:b/>
          <w:bCs/>
        </w:rPr>
        <w:t>FCNYS:</w:t>
      </w:r>
      <w:r w:rsidR="003B0E2E">
        <w:rPr>
          <w:b/>
          <w:bCs/>
        </w:rPr>
        <w:t xml:space="preserve"> </w:t>
      </w:r>
      <w:r w:rsidRPr="39830789">
        <w:t>403</w:t>
      </w:r>
      <w:r w:rsidR="003B0E2E">
        <w:t xml:space="preserve"> </w:t>
      </w:r>
      <w:r w:rsidRPr="39830789">
        <w:t>Emergency</w:t>
      </w:r>
      <w:r w:rsidR="003B0E2E">
        <w:t xml:space="preserve"> </w:t>
      </w:r>
      <w:r w:rsidRPr="39830789">
        <w:t>Preparedness</w:t>
      </w:r>
      <w:r w:rsidR="003B0E2E">
        <w:t xml:space="preserve"> </w:t>
      </w:r>
      <w:r w:rsidRPr="39830789">
        <w:t>Requirements</w:t>
      </w:r>
    </w:p>
    <w:p w14:paraId="3CDF1F97" w14:textId="384DA4DB" w:rsidR="00AC5C20" w:rsidRPr="003329C4" w:rsidRDefault="00AC5C20" w:rsidP="003329C4">
      <w:pPr>
        <w:pStyle w:val="ListNumber"/>
        <w:rPr>
          <w:b/>
          <w:bCs/>
        </w:rPr>
      </w:pPr>
      <w:r w:rsidRPr="003329C4">
        <w:rPr>
          <w:b/>
          <w:bCs/>
        </w:rPr>
        <w:lastRenderedPageBreak/>
        <w:t>CENTRAL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STATION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MONITORING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OF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FACILITIES</w:t>
      </w:r>
      <w:r w:rsidR="00F3724E" w:rsidRPr="003329C4">
        <w:rPr>
          <w:b/>
          <w:bCs/>
        </w:rPr>
        <w:br/>
      </w:r>
      <w:r w:rsidRPr="003329C4">
        <w:rPr>
          <w:b/>
          <w:bCs/>
        </w:rPr>
        <w:t>Include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requirement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monitoring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of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detection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systems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by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central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station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service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alarm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system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ensure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timely,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proper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notification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local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department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in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event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of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3329C4">
        <w:rPr>
          <w:b/>
          <w:bCs/>
        </w:rPr>
        <w:t>alarm.</w:t>
      </w:r>
    </w:p>
    <w:p w14:paraId="5F14D0D6" w14:textId="70237039" w:rsidR="00AC5C20" w:rsidRPr="00FE691B" w:rsidRDefault="00AC5C20" w:rsidP="00AC5C20">
      <w:pPr>
        <w:pStyle w:val="BodyText"/>
      </w:pPr>
      <w:r>
        <w:t>The</w:t>
      </w:r>
      <w:r w:rsidR="003B0E2E">
        <w:t xml:space="preserve"> </w:t>
      </w:r>
      <w:r>
        <w:t>WG</w:t>
      </w:r>
      <w:r w:rsidR="003B0E2E">
        <w:t xml:space="preserve"> </w:t>
      </w:r>
      <w:r>
        <w:t>recommends</w:t>
      </w:r>
      <w:r w:rsidR="003B0E2E">
        <w:t xml:space="preserve"> </w:t>
      </w:r>
      <w:r>
        <w:t>that</w:t>
      </w:r>
      <w:r w:rsidR="003B0E2E">
        <w:t xml:space="preserve"> </w:t>
      </w:r>
      <w:r w:rsidRPr="686F382C">
        <w:t>this</w:t>
      </w:r>
      <w:r w:rsidR="003B0E2E">
        <w:t xml:space="preserve"> </w:t>
      </w:r>
      <w:r w:rsidRPr="4ED60353">
        <w:t>requirement</w:t>
      </w:r>
      <w:r w:rsidR="003B0E2E">
        <w:t xml:space="preserve"> </w:t>
      </w:r>
      <w:r w:rsidRPr="4ED60353">
        <w:t>specify</w:t>
      </w:r>
      <w:r w:rsidR="003B0E2E">
        <w:t xml:space="preserve"> </w:t>
      </w:r>
      <w:r w:rsidRPr="4ED60353">
        <w:t>that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central</w:t>
      </w:r>
      <w:r w:rsidR="003B0E2E">
        <w:t xml:space="preserve"> </w:t>
      </w:r>
      <w:r w:rsidRPr="4ED60353">
        <w:t>monitoring</w:t>
      </w:r>
      <w:r w:rsidR="003B0E2E">
        <w:t xml:space="preserve"> </w:t>
      </w:r>
      <w:r w:rsidRPr="4ED60353">
        <w:t>station</w:t>
      </w:r>
      <w:r w:rsidR="003B0E2E">
        <w:t xml:space="preserve"> </w:t>
      </w:r>
      <w:r w:rsidRPr="4ED60353">
        <w:t>must</w:t>
      </w:r>
      <w:r w:rsidR="003B0E2E">
        <w:t xml:space="preserve"> </w:t>
      </w:r>
      <w:r w:rsidRPr="0B649C20">
        <w:t>comply</w:t>
      </w:r>
      <w:r w:rsidR="003B0E2E">
        <w:t xml:space="preserve"> </w:t>
      </w:r>
      <w:r w:rsidR="003329C4">
        <w:br/>
      </w:r>
      <w:r w:rsidRPr="4ED60353">
        <w:t>with</w:t>
      </w:r>
      <w:r w:rsidR="003B0E2E">
        <w:t xml:space="preserve"> </w:t>
      </w:r>
      <w:r w:rsidRPr="4ED60353">
        <w:t>relevant</w:t>
      </w:r>
      <w:r w:rsidR="003B0E2E">
        <w:t xml:space="preserve"> </w:t>
      </w:r>
      <w:r w:rsidRPr="4ED60353">
        <w:t>requirements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NFPA</w:t>
      </w:r>
      <w:r w:rsidR="003B0E2E">
        <w:t xml:space="preserve"> </w:t>
      </w:r>
      <w:r w:rsidRPr="4ED60353">
        <w:t>72.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also</w:t>
      </w:r>
      <w:r w:rsidR="003B0E2E">
        <w:t xml:space="preserve"> </w:t>
      </w:r>
      <w:r w:rsidRPr="4ED60353">
        <w:t>define</w:t>
      </w:r>
      <w:r w:rsidR="003B0E2E">
        <w:t xml:space="preserve"> </w:t>
      </w:r>
      <w:r w:rsidRPr="4ED60353">
        <w:t>criteria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triggering</w:t>
      </w:r>
      <w:r w:rsidR="003B0E2E">
        <w:t xml:space="preserve"> </w:t>
      </w:r>
      <w:r w:rsidRPr="4ED60353">
        <w:t>alarms</w:t>
      </w:r>
      <w:r w:rsidR="003B0E2E">
        <w:t xml:space="preserve"> </w:t>
      </w:r>
      <w:r w:rsidR="003329C4">
        <w:br/>
      </w:r>
      <w:r w:rsidRPr="4ED60353">
        <w:t>and</w:t>
      </w:r>
      <w:r w:rsidR="003B0E2E">
        <w:t xml:space="preserve"> </w:t>
      </w:r>
      <w:r w:rsidRPr="4ED60353">
        <w:t>notifying</w:t>
      </w:r>
      <w:r w:rsidR="003B0E2E">
        <w:t xml:space="preserve"> </w:t>
      </w:r>
      <w:r w:rsidRPr="4ED60353">
        <w:t>first</w:t>
      </w:r>
      <w:r w:rsidR="003B0E2E">
        <w:t xml:space="preserve"> </w:t>
      </w:r>
      <w:r w:rsidRPr="4ED60353">
        <w:t>responders,</w:t>
      </w:r>
      <w:r w:rsidR="003B0E2E">
        <w:t xml:space="preserve"> </w:t>
      </w:r>
      <w:r w:rsidRPr="4ED60353">
        <w:t>ensuring</w:t>
      </w:r>
      <w:r w:rsidR="003B0E2E">
        <w:t xml:space="preserve"> </w:t>
      </w:r>
      <w:r w:rsidRPr="4ED60353">
        <w:t>that</w:t>
      </w:r>
      <w:r w:rsidR="003B0E2E">
        <w:t xml:space="preserve"> </w:t>
      </w:r>
      <w:r w:rsidRPr="4ED60353">
        <w:t>only</w:t>
      </w:r>
      <w:r w:rsidR="003B0E2E">
        <w:t xml:space="preserve"> </w:t>
      </w:r>
      <w:r w:rsidRPr="4ED60353">
        <w:t>critical</w:t>
      </w:r>
      <w:r w:rsidR="003B0E2E">
        <w:t xml:space="preserve"> </w:t>
      </w:r>
      <w:r w:rsidRPr="4ED60353">
        <w:t>incidents</w:t>
      </w:r>
      <w:r w:rsidR="003B0E2E">
        <w:t xml:space="preserve"> </w:t>
      </w:r>
      <w:r w:rsidRPr="4ED60353">
        <w:t>prompt</w:t>
      </w:r>
      <w:r w:rsidR="003B0E2E">
        <w:t xml:space="preserve"> </w:t>
      </w:r>
      <w:r w:rsidRPr="4ED60353">
        <w:t>a</w:t>
      </w:r>
      <w:r w:rsidR="003B0E2E">
        <w:t xml:space="preserve"> </w:t>
      </w:r>
      <w:r w:rsidRPr="4ED60353">
        <w:t>response</w:t>
      </w:r>
      <w:r w:rsidR="003B0E2E">
        <w:t xml:space="preserve"> </w:t>
      </w:r>
      <w:r w:rsidRPr="4ED60353">
        <w:t>from</w:t>
      </w:r>
      <w:r w:rsidR="003B0E2E">
        <w:t xml:space="preserve"> </w:t>
      </w:r>
      <w:r w:rsidRPr="4ED60353">
        <w:t>emergency</w:t>
      </w:r>
      <w:r w:rsidR="003B0E2E">
        <w:t xml:space="preserve"> </w:t>
      </w:r>
      <w:r w:rsidRPr="4ED60353">
        <w:t>services.</w:t>
      </w:r>
      <w:r w:rsidR="003B0E2E">
        <w:t xml:space="preserve"> </w:t>
      </w:r>
      <w:r w:rsidR="003B276C" w:rsidRPr="00151CAF">
        <w:t xml:space="preserve">The NOC should be available to assist in determining which incidents are critical enough to warrant a response from emergency services. </w:t>
      </w:r>
      <w:r w:rsidRPr="4ED60353">
        <w:t>Clarity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definition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role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central</w:t>
      </w:r>
      <w:r w:rsidR="003B0E2E">
        <w:t xml:space="preserve"> </w:t>
      </w:r>
      <w:r w:rsidRPr="4ED60353">
        <w:t>station</w:t>
      </w:r>
      <w:r w:rsidR="003B0E2E">
        <w:t xml:space="preserve"> </w:t>
      </w:r>
      <w:r w:rsidRPr="4ED60353">
        <w:t>monitoring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BESS</w:t>
      </w:r>
      <w:r w:rsidR="003B0E2E">
        <w:t xml:space="preserve"> </w:t>
      </w:r>
      <w:r w:rsidRPr="4ED60353">
        <w:t>installations</w:t>
      </w:r>
      <w:r w:rsidR="003B0E2E">
        <w:t xml:space="preserve"> </w:t>
      </w:r>
      <w:r w:rsidRPr="4ED60353">
        <w:t>is</w:t>
      </w:r>
      <w:r w:rsidR="003B0E2E">
        <w:t xml:space="preserve"> </w:t>
      </w:r>
      <w:r w:rsidRPr="4ED60353">
        <w:t>essential</w:t>
      </w:r>
      <w:r w:rsidR="003B0E2E">
        <w:t xml:space="preserve"> </w:t>
      </w:r>
      <w:r w:rsidRPr="4ED60353">
        <w:t>to</w:t>
      </w:r>
      <w:r w:rsidR="003B0E2E">
        <w:t xml:space="preserve"> </w:t>
      </w:r>
      <w:r w:rsidRPr="4ED60353">
        <w:t>establish</w:t>
      </w:r>
      <w:r w:rsidR="003B0E2E">
        <w:t xml:space="preserve"> </w:t>
      </w:r>
      <w:r w:rsidRPr="4ED60353">
        <w:t>consistent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effective</w:t>
      </w:r>
      <w:r w:rsidR="003B0E2E">
        <w:t xml:space="preserve"> </w:t>
      </w:r>
      <w:r w:rsidRPr="4ED60353">
        <w:t>practices</w:t>
      </w:r>
      <w:r w:rsidR="003B0E2E">
        <w:t xml:space="preserve"> </w:t>
      </w:r>
      <w:r w:rsidRPr="4ED60353">
        <w:t>across</w:t>
      </w:r>
      <w:r w:rsidR="003B0E2E">
        <w:t xml:space="preserve"> </w:t>
      </w:r>
      <w:r w:rsidRPr="4ED60353">
        <w:t>different</w:t>
      </w:r>
      <w:r w:rsidR="003B0E2E">
        <w:t xml:space="preserve"> </w:t>
      </w:r>
      <w:r w:rsidRPr="4ED60353">
        <w:t>jurisdictions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facility</w:t>
      </w:r>
      <w:r w:rsidR="003B0E2E">
        <w:t xml:space="preserve"> </w:t>
      </w:r>
      <w:r w:rsidRPr="4ED60353">
        <w:t>types.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WG</w:t>
      </w:r>
      <w:r w:rsidR="003B0E2E">
        <w:t xml:space="preserve"> </w:t>
      </w:r>
      <w:r w:rsidRPr="4ED60353">
        <w:t>recommends</w:t>
      </w:r>
      <w:r w:rsidR="003B0E2E">
        <w:t xml:space="preserve"> </w:t>
      </w:r>
      <w:r w:rsidRPr="4ED60353">
        <w:t>referencing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language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section</w:t>
      </w:r>
      <w:r w:rsidR="003B0E2E">
        <w:t xml:space="preserve"> </w:t>
      </w:r>
      <w:r w:rsidRPr="4ED60353">
        <w:t>1207.5.4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2024</w:t>
      </w:r>
      <w:r w:rsidR="003B0E2E">
        <w:t xml:space="preserve"> </w:t>
      </w:r>
      <w:r w:rsidRPr="4ED60353">
        <w:t>IFC.</w:t>
      </w:r>
      <w:r w:rsidR="003B276C">
        <w:t xml:space="preserve"> </w:t>
      </w:r>
    </w:p>
    <w:p w14:paraId="2E9DA991" w14:textId="13B4F3B0" w:rsidR="003C111A" w:rsidRPr="00234A42" w:rsidRDefault="003C111A" w:rsidP="00234A42">
      <w:pPr>
        <w:pStyle w:val="BodyText"/>
        <w:rPr>
          <w:b/>
          <w:bCs/>
          <w:u w:val="single"/>
        </w:rPr>
      </w:pPr>
      <w:r w:rsidRPr="00234A42">
        <w:rPr>
          <w:b/>
          <w:bCs/>
          <w:u w:val="single"/>
        </w:rPr>
        <w:t>Referenced</w:t>
      </w:r>
      <w:r w:rsidR="003B0E2E">
        <w:rPr>
          <w:b/>
          <w:bCs/>
          <w:u w:val="single"/>
        </w:rPr>
        <w:t xml:space="preserve"> </w:t>
      </w:r>
      <w:r w:rsidRPr="00234A42">
        <w:rPr>
          <w:b/>
          <w:bCs/>
          <w:u w:val="single"/>
        </w:rPr>
        <w:t>Codes</w:t>
      </w:r>
      <w:r w:rsidR="003B0E2E">
        <w:rPr>
          <w:b/>
          <w:bCs/>
          <w:u w:val="single"/>
        </w:rPr>
        <w:t xml:space="preserve"> </w:t>
      </w:r>
      <w:r w:rsidRPr="00234A42">
        <w:rPr>
          <w:b/>
          <w:bCs/>
          <w:u w:val="single"/>
        </w:rPr>
        <w:t>/</w:t>
      </w:r>
      <w:r w:rsidR="003B0E2E">
        <w:rPr>
          <w:b/>
          <w:bCs/>
          <w:u w:val="single"/>
        </w:rPr>
        <w:t xml:space="preserve"> </w:t>
      </w:r>
      <w:r w:rsidRPr="00234A42">
        <w:rPr>
          <w:b/>
          <w:bCs/>
          <w:u w:val="single"/>
        </w:rPr>
        <w:t>Standards:</w:t>
      </w:r>
      <w:r w:rsidR="003B0E2E">
        <w:rPr>
          <w:b/>
          <w:bCs/>
          <w:u w:val="single"/>
        </w:rPr>
        <w:t xml:space="preserve"> </w:t>
      </w:r>
    </w:p>
    <w:p w14:paraId="1518CCAA" w14:textId="44E26FF3" w:rsidR="00F3724E" w:rsidRDefault="00F3724E" w:rsidP="00F3724E">
      <w:pPr>
        <w:pStyle w:val="ListBullet"/>
      </w:pPr>
      <w:r w:rsidRPr="623E9701">
        <w:rPr>
          <w:b/>
          <w:bCs/>
        </w:rPr>
        <w:t>2024</w:t>
      </w:r>
      <w:r w:rsidR="003B0E2E">
        <w:rPr>
          <w:b/>
          <w:bCs/>
        </w:rPr>
        <w:t xml:space="preserve"> </w:t>
      </w:r>
      <w:r w:rsidRPr="623E9701">
        <w:rPr>
          <w:b/>
          <w:bCs/>
        </w:rPr>
        <w:t>IFC:</w:t>
      </w:r>
      <w:r w:rsidR="003B0E2E">
        <w:t xml:space="preserve"> </w:t>
      </w:r>
      <w:r w:rsidRPr="623E9701">
        <w:t>1207.5.4</w:t>
      </w:r>
      <w:r w:rsidR="003B0E2E">
        <w:t xml:space="preserve"> </w:t>
      </w:r>
      <w:r w:rsidRPr="2BFAE281">
        <w:t>Fire</w:t>
      </w:r>
      <w:r w:rsidR="003B0E2E">
        <w:t xml:space="preserve"> </w:t>
      </w:r>
      <w:r w:rsidRPr="2BFAE281">
        <w:t>detection</w:t>
      </w:r>
    </w:p>
    <w:p w14:paraId="73704EB3" w14:textId="7415C3F1" w:rsidR="00F3724E" w:rsidRDefault="00F3724E" w:rsidP="00F3724E">
      <w:pPr>
        <w:pStyle w:val="ListBullet"/>
      </w:pPr>
      <w:r w:rsidRPr="2BFAE281">
        <w:rPr>
          <w:b/>
          <w:bCs/>
        </w:rPr>
        <w:t>FDNY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3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RCNY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608-01:</w:t>
      </w:r>
      <w:r w:rsidR="003B0E2E">
        <w:rPr>
          <w:b/>
          <w:bCs/>
        </w:rPr>
        <w:t xml:space="preserve"> </w:t>
      </w:r>
      <w:r w:rsidRPr="2BFAE281">
        <w:t>(i)(2)</w:t>
      </w:r>
      <w:r w:rsidR="003B0E2E">
        <w:t xml:space="preserve"> </w:t>
      </w:r>
      <w:r w:rsidRPr="2BFAE281">
        <w:t>Central</w:t>
      </w:r>
      <w:r w:rsidR="003B0E2E">
        <w:t xml:space="preserve"> </w:t>
      </w:r>
      <w:r w:rsidRPr="2BFAE281">
        <w:t>Station</w:t>
      </w:r>
      <w:r w:rsidR="003B0E2E">
        <w:t xml:space="preserve"> </w:t>
      </w:r>
      <w:r w:rsidRPr="2BFAE281">
        <w:t>Monitoring</w:t>
      </w:r>
      <w:r w:rsidR="003B0E2E">
        <w:t xml:space="preserve"> </w:t>
      </w:r>
      <w:r w:rsidRPr="2BFAE281">
        <w:t>of</w:t>
      </w:r>
      <w:r w:rsidR="003B0E2E">
        <w:t xml:space="preserve"> </w:t>
      </w:r>
      <w:r w:rsidRPr="2BFAE281">
        <w:t>Fire</w:t>
      </w:r>
      <w:r w:rsidR="003B0E2E">
        <w:t xml:space="preserve"> </w:t>
      </w:r>
      <w:r w:rsidRPr="2BFAE281">
        <w:t>Protection</w:t>
      </w:r>
      <w:r w:rsidR="003B0E2E">
        <w:t xml:space="preserve"> </w:t>
      </w:r>
      <w:r w:rsidRPr="2BFAE281">
        <w:t>System</w:t>
      </w:r>
    </w:p>
    <w:p w14:paraId="36882B07" w14:textId="185CA87E" w:rsidR="00F3724E" w:rsidRDefault="00F3724E" w:rsidP="00F3724E">
      <w:pPr>
        <w:pStyle w:val="ListBullet"/>
        <w:rPr>
          <w:b/>
          <w:bCs/>
        </w:rPr>
      </w:pPr>
      <w:r w:rsidRPr="2BFAE281">
        <w:rPr>
          <w:b/>
          <w:bCs/>
        </w:rPr>
        <w:t>NFPA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72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Alarm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&amp;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Signaling</w:t>
      </w:r>
      <w:r w:rsidR="003B0E2E">
        <w:rPr>
          <w:b/>
          <w:bCs/>
        </w:rPr>
        <w:t xml:space="preserve"> </w:t>
      </w:r>
      <w:r w:rsidRPr="2BFAE281">
        <w:rPr>
          <w:b/>
          <w:bCs/>
        </w:rPr>
        <w:t>Systems</w:t>
      </w:r>
    </w:p>
    <w:p w14:paraId="7EA757C6" w14:textId="476CFA6E" w:rsidR="00F3724E" w:rsidRPr="00F3724E" w:rsidRDefault="00F3724E" w:rsidP="00F3724E">
      <w:pPr>
        <w:pStyle w:val="ListNumber"/>
        <w:rPr>
          <w:b/>
        </w:rPr>
      </w:pPr>
      <w:r w:rsidRPr="00F3724E">
        <w:rPr>
          <w:b/>
        </w:rPr>
        <w:t>FIRE</w:t>
      </w:r>
      <w:r w:rsidR="003B0E2E">
        <w:rPr>
          <w:b/>
        </w:rPr>
        <w:t xml:space="preserve"> </w:t>
      </w:r>
      <w:r w:rsidRPr="00F3724E">
        <w:rPr>
          <w:b/>
        </w:rPr>
        <w:t>STOPS,</w:t>
      </w:r>
      <w:r w:rsidR="003B0E2E">
        <w:rPr>
          <w:b/>
        </w:rPr>
        <w:t xml:space="preserve"> </w:t>
      </w:r>
      <w:r w:rsidRPr="00F3724E">
        <w:rPr>
          <w:b/>
        </w:rPr>
        <w:t>BARRIERS,</w:t>
      </w:r>
      <w:r w:rsidR="003B0E2E">
        <w:rPr>
          <w:b/>
        </w:rPr>
        <w:t xml:space="preserve"> </w:t>
      </w:r>
      <w:r w:rsidRPr="00F3724E">
        <w:rPr>
          <w:b/>
        </w:rPr>
        <w:t>or</w:t>
      </w:r>
      <w:r w:rsidR="003B0E2E">
        <w:rPr>
          <w:b/>
        </w:rPr>
        <w:t xml:space="preserve"> </w:t>
      </w:r>
      <w:r w:rsidRPr="00F3724E">
        <w:rPr>
          <w:b/>
        </w:rPr>
        <w:t>FIRE</w:t>
      </w:r>
      <w:r w:rsidR="003B0E2E">
        <w:rPr>
          <w:b/>
        </w:rPr>
        <w:t xml:space="preserve"> </w:t>
      </w:r>
      <w:r w:rsidRPr="00F3724E">
        <w:rPr>
          <w:b/>
        </w:rPr>
        <w:t>BREAKS</w:t>
      </w:r>
      <w:r>
        <w:rPr>
          <w:b/>
        </w:rPr>
        <w:br/>
      </w:r>
      <w:r w:rsidRPr="00F3724E">
        <w:rPr>
          <w:b/>
        </w:rPr>
        <w:t>Mandate</w:t>
      </w:r>
      <w:r w:rsidR="003B0E2E">
        <w:rPr>
          <w:b/>
        </w:rPr>
        <w:t xml:space="preserve"> </w:t>
      </w:r>
      <w:r w:rsidRPr="00F3724E">
        <w:rPr>
          <w:b/>
        </w:rPr>
        <w:t>the</w:t>
      </w:r>
      <w:r w:rsidR="003B0E2E">
        <w:rPr>
          <w:b/>
        </w:rPr>
        <w:t xml:space="preserve"> </w:t>
      </w:r>
      <w:r w:rsidRPr="00F3724E">
        <w:rPr>
          <w:b/>
        </w:rPr>
        <w:t>installation</w:t>
      </w:r>
      <w:r w:rsidR="003B0E2E">
        <w:rPr>
          <w:b/>
        </w:rPr>
        <w:t xml:space="preserve"> </w:t>
      </w:r>
      <w:r w:rsidRPr="00F3724E">
        <w:rPr>
          <w:b/>
        </w:rPr>
        <w:t>of</w:t>
      </w:r>
      <w:r w:rsidR="003B0E2E">
        <w:rPr>
          <w:b/>
        </w:rPr>
        <w:t xml:space="preserve"> </w:t>
      </w:r>
      <w:r w:rsidRPr="00F3724E">
        <w:rPr>
          <w:b/>
        </w:rPr>
        <w:t>fire</w:t>
      </w:r>
      <w:r w:rsidR="003B0E2E">
        <w:rPr>
          <w:b/>
        </w:rPr>
        <w:t xml:space="preserve"> </w:t>
      </w:r>
      <w:r w:rsidRPr="00F3724E">
        <w:rPr>
          <w:b/>
        </w:rPr>
        <w:t>stops</w:t>
      </w:r>
      <w:r w:rsidR="003B0E2E">
        <w:rPr>
          <w:b/>
        </w:rPr>
        <w:t xml:space="preserve"> </w:t>
      </w:r>
      <w:r w:rsidRPr="00F3724E">
        <w:rPr>
          <w:b/>
        </w:rPr>
        <w:t>for</w:t>
      </w:r>
      <w:r w:rsidR="003B0E2E">
        <w:rPr>
          <w:b/>
        </w:rPr>
        <w:t xml:space="preserve"> </w:t>
      </w:r>
      <w:r w:rsidRPr="00F3724E">
        <w:rPr>
          <w:b/>
        </w:rPr>
        <w:t>all</w:t>
      </w:r>
      <w:r w:rsidR="003B0E2E">
        <w:rPr>
          <w:b/>
        </w:rPr>
        <w:t xml:space="preserve"> </w:t>
      </w:r>
      <w:r w:rsidRPr="00F3724E">
        <w:rPr>
          <w:b/>
        </w:rPr>
        <w:t>BESS</w:t>
      </w:r>
      <w:r w:rsidR="003B0E2E">
        <w:rPr>
          <w:b/>
        </w:rPr>
        <w:t xml:space="preserve"> </w:t>
      </w:r>
      <w:r w:rsidRPr="00F3724E">
        <w:rPr>
          <w:b/>
        </w:rPr>
        <w:t>enclosure</w:t>
      </w:r>
      <w:r w:rsidR="003B0E2E">
        <w:rPr>
          <w:b/>
        </w:rPr>
        <w:t xml:space="preserve"> </w:t>
      </w:r>
      <w:r w:rsidRPr="00F3724E">
        <w:rPr>
          <w:b/>
        </w:rPr>
        <w:t>penetrations</w:t>
      </w:r>
      <w:r w:rsidR="003B0E2E">
        <w:rPr>
          <w:b/>
        </w:rPr>
        <w:t xml:space="preserve"> </w:t>
      </w:r>
      <w:r w:rsidRPr="00F3724E">
        <w:rPr>
          <w:b/>
        </w:rPr>
        <w:t>to</w:t>
      </w:r>
      <w:r w:rsidR="003B0E2E">
        <w:rPr>
          <w:b/>
        </w:rPr>
        <w:t xml:space="preserve"> </w:t>
      </w:r>
      <w:r w:rsidRPr="00F3724E">
        <w:rPr>
          <w:b/>
        </w:rPr>
        <w:t>prevent</w:t>
      </w:r>
      <w:r w:rsidR="003B0E2E">
        <w:rPr>
          <w:b/>
        </w:rPr>
        <w:t xml:space="preserve"> </w:t>
      </w:r>
      <w:r w:rsidR="003329C4">
        <w:rPr>
          <w:b/>
        </w:rPr>
        <w:br/>
      </w:r>
      <w:r w:rsidRPr="00F3724E">
        <w:rPr>
          <w:b/>
        </w:rPr>
        <w:t>the</w:t>
      </w:r>
      <w:r w:rsidR="003B0E2E">
        <w:rPr>
          <w:b/>
        </w:rPr>
        <w:t xml:space="preserve"> </w:t>
      </w:r>
      <w:r w:rsidRPr="00F3724E">
        <w:rPr>
          <w:b/>
        </w:rPr>
        <w:t>propagation</w:t>
      </w:r>
      <w:r w:rsidR="003B0E2E">
        <w:rPr>
          <w:b/>
        </w:rPr>
        <w:t xml:space="preserve"> </w:t>
      </w:r>
      <w:r w:rsidRPr="00F3724E">
        <w:rPr>
          <w:b/>
        </w:rPr>
        <w:t>of</w:t>
      </w:r>
      <w:r w:rsidR="003B0E2E">
        <w:rPr>
          <w:b/>
        </w:rPr>
        <w:t xml:space="preserve"> </w:t>
      </w:r>
      <w:r w:rsidRPr="00F3724E">
        <w:rPr>
          <w:b/>
        </w:rPr>
        <w:t>fires</w:t>
      </w:r>
      <w:r w:rsidR="003B0E2E">
        <w:rPr>
          <w:b/>
        </w:rPr>
        <w:t xml:space="preserve"> </w:t>
      </w:r>
      <w:r w:rsidRPr="00F3724E">
        <w:rPr>
          <w:b/>
        </w:rPr>
        <w:t>from</w:t>
      </w:r>
      <w:r w:rsidR="003B0E2E">
        <w:rPr>
          <w:b/>
        </w:rPr>
        <w:t xml:space="preserve"> </w:t>
      </w:r>
      <w:r w:rsidRPr="00F3724E">
        <w:rPr>
          <w:b/>
        </w:rPr>
        <w:t>one</w:t>
      </w:r>
      <w:r w:rsidR="003B0E2E">
        <w:rPr>
          <w:b/>
        </w:rPr>
        <w:t xml:space="preserve"> </w:t>
      </w:r>
      <w:r w:rsidRPr="00F3724E">
        <w:rPr>
          <w:b/>
        </w:rPr>
        <w:t>BESS</w:t>
      </w:r>
      <w:r w:rsidR="003B0E2E">
        <w:rPr>
          <w:b/>
        </w:rPr>
        <w:t xml:space="preserve"> </w:t>
      </w:r>
      <w:r w:rsidRPr="00F3724E">
        <w:rPr>
          <w:b/>
        </w:rPr>
        <w:t>unit</w:t>
      </w:r>
      <w:r w:rsidR="003B0E2E">
        <w:rPr>
          <w:b/>
        </w:rPr>
        <w:t xml:space="preserve"> </w:t>
      </w:r>
      <w:r w:rsidRPr="00F3724E">
        <w:rPr>
          <w:b/>
        </w:rPr>
        <w:t>to</w:t>
      </w:r>
      <w:r w:rsidR="003B0E2E">
        <w:rPr>
          <w:b/>
        </w:rPr>
        <w:t xml:space="preserve"> </w:t>
      </w:r>
      <w:r w:rsidRPr="00F3724E">
        <w:rPr>
          <w:b/>
        </w:rPr>
        <w:t>another</w:t>
      </w:r>
      <w:r w:rsidR="003B0E2E">
        <w:rPr>
          <w:b/>
        </w:rPr>
        <w:t xml:space="preserve"> </w:t>
      </w:r>
      <w:r w:rsidRPr="00F3724E">
        <w:rPr>
          <w:b/>
        </w:rPr>
        <w:t>through</w:t>
      </w:r>
      <w:r w:rsidR="003B0E2E">
        <w:rPr>
          <w:b/>
        </w:rPr>
        <w:t xml:space="preserve"> </w:t>
      </w:r>
      <w:r w:rsidRPr="00F3724E">
        <w:rPr>
          <w:b/>
        </w:rPr>
        <w:t>these</w:t>
      </w:r>
      <w:r w:rsidR="003B0E2E">
        <w:rPr>
          <w:b/>
        </w:rPr>
        <w:t xml:space="preserve"> </w:t>
      </w:r>
      <w:r w:rsidRPr="00F3724E">
        <w:rPr>
          <w:b/>
        </w:rPr>
        <w:t>pathways.</w:t>
      </w:r>
    </w:p>
    <w:p w14:paraId="4172F143" w14:textId="0CD519BD" w:rsidR="00F3724E" w:rsidRPr="00F3724E" w:rsidRDefault="00F3724E" w:rsidP="00F3724E">
      <w:pPr>
        <w:pStyle w:val="BodyText"/>
      </w:pPr>
      <w:r w:rsidRPr="00F3724E">
        <w:t>While</w:t>
      </w:r>
      <w:r w:rsidR="003B0E2E">
        <w:t xml:space="preserve"> </w:t>
      </w:r>
      <w:r w:rsidRPr="00F3724E">
        <w:t>this</w:t>
      </w:r>
      <w:r w:rsidR="003B0E2E">
        <w:t xml:space="preserve"> </w:t>
      </w:r>
      <w:r w:rsidRPr="00F3724E">
        <w:t>specific</w:t>
      </w:r>
      <w:r w:rsidR="003B0E2E">
        <w:t xml:space="preserve"> </w:t>
      </w:r>
      <w:r w:rsidRPr="00F3724E">
        <w:t>topic</w:t>
      </w:r>
      <w:r w:rsidR="003B0E2E">
        <w:t xml:space="preserve"> </w:t>
      </w:r>
      <w:r w:rsidRPr="00F3724E">
        <w:t>is</w:t>
      </w:r>
      <w:r w:rsidR="003B0E2E">
        <w:t xml:space="preserve"> </w:t>
      </w:r>
      <w:r w:rsidRPr="00F3724E">
        <w:t>currently</w:t>
      </w:r>
      <w:r w:rsidR="003B0E2E">
        <w:t xml:space="preserve"> </w:t>
      </w:r>
      <w:r w:rsidRPr="00F3724E">
        <w:t>not</w:t>
      </w:r>
      <w:r w:rsidR="003B0E2E">
        <w:t xml:space="preserve"> </w:t>
      </w:r>
      <w:r w:rsidRPr="00F3724E">
        <w:t>addressed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2024</w:t>
      </w:r>
      <w:r w:rsidR="003B0E2E">
        <w:t xml:space="preserve"> </w:t>
      </w:r>
      <w:r w:rsidRPr="00F3724E">
        <w:t>IFC</w:t>
      </w:r>
      <w:r w:rsidR="003B0E2E">
        <w:t xml:space="preserve"> </w:t>
      </w:r>
      <w:r w:rsidRPr="00F3724E">
        <w:t>or</w:t>
      </w:r>
      <w:r w:rsidR="003B0E2E">
        <w:t xml:space="preserve"> </w:t>
      </w:r>
      <w:r w:rsidRPr="00F3724E">
        <w:t>NFPA</w:t>
      </w:r>
      <w:r w:rsidR="003B0E2E">
        <w:t xml:space="preserve"> </w:t>
      </w:r>
      <w:r w:rsidRPr="00F3724E">
        <w:t>855,</w:t>
      </w:r>
      <w:r w:rsidR="003B0E2E">
        <w:t xml:space="preserve"> </w:t>
      </w:r>
      <w:r w:rsidRPr="00F3724E">
        <w:t>incorporating</w:t>
      </w:r>
      <w:r w:rsidR="003B0E2E">
        <w:t xml:space="preserve"> </w:t>
      </w:r>
      <w:r w:rsidRPr="00F3724E">
        <w:t>fire</w:t>
      </w:r>
      <w:r w:rsidR="003B0E2E">
        <w:t xml:space="preserve"> </w:t>
      </w:r>
      <w:r w:rsidR="003329C4">
        <w:br/>
      </w:r>
      <w:r w:rsidRPr="00F3724E">
        <w:t>stops</w:t>
      </w:r>
      <w:r w:rsidR="003B0E2E">
        <w:t xml:space="preserve"> </w:t>
      </w:r>
      <w:r w:rsidRPr="00F3724E">
        <w:t>or</w:t>
      </w:r>
      <w:r w:rsidR="003B0E2E">
        <w:t xml:space="preserve"> </w:t>
      </w:r>
      <w:r w:rsidRPr="00F3724E">
        <w:t>barriers</w:t>
      </w:r>
      <w:r w:rsidR="003B0E2E">
        <w:t xml:space="preserve"> </w:t>
      </w:r>
      <w:r w:rsidRPr="00F3724E">
        <w:t>can</w:t>
      </w:r>
      <w:r w:rsidR="003B0E2E">
        <w:t xml:space="preserve"> </w:t>
      </w:r>
      <w:r w:rsidRPr="00F3724E">
        <w:t>be</w:t>
      </w:r>
      <w:r w:rsidR="003B0E2E">
        <w:t xml:space="preserve"> </w:t>
      </w:r>
      <w:r w:rsidRPr="00F3724E">
        <w:t>effective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limiting</w:t>
      </w:r>
      <w:r w:rsidR="003B0E2E">
        <w:t xml:space="preserve"> </w:t>
      </w:r>
      <w:r w:rsidRPr="00F3724E">
        <w:t>fire</w:t>
      </w:r>
      <w:r w:rsidR="003B0E2E">
        <w:t xml:space="preserve"> </w:t>
      </w:r>
      <w:r w:rsidRPr="00F3724E">
        <w:t>spread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various</w:t>
      </w:r>
      <w:r w:rsidR="003B0E2E">
        <w:t xml:space="preserve"> </w:t>
      </w:r>
      <w:r w:rsidRPr="00F3724E">
        <w:t>facilities.</w:t>
      </w:r>
      <w:r w:rsidR="003B0E2E">
        <w:t xml:space="preserve"> </w:t>
      </w:r>
      <w:r w:rsidRPr="00F3724E">
        <w:t>To</w:t>
      </w:r>
      <w:r w:rsidR="003B0E2E">
        <w:t xml:space="preserve"> </w:t>
      </w:r>
      <w:r w:rsidRPr="00F3724E">
        <w:t>ensure</w:t>
      </w:r>
      <w:r w:rsidR="003B0E2E">
        <w:t xml:space="preserve"> </w:t>
      </w:r>
      <w:r w:rsidRPr="00F3724E">
        <w:t>effectiveness</w:t>
      </w:r>
      <w:r w:rsidR="003B0E2E">
        <w:t xml:space="preserve"> </w:t>
      </w:r>
      <w:r w:rsidRPr="00F3724E">
        <w:t>of</w:t>
      </w:r>
      <w:r w:rsidR="003B0E2E">
        <w:t xml:space="preserve"> </w:t>
      </w:r>
      <w:r w:rsidR="003329C4">
        <w:br/>
      </w:r>
      <w:r w:rsidRPr="00F3724E">
        <w:t>this</w:t>
      </w:r>
      <w:r w:rsidR="003B0E2E">
        <w:t xml:space="preserve"> </w:t>
      </w:r>
      <w:r w:rsidRPr="00F3724E">
        <w:t>requirement,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WG</w:t>
      </w:r>
      <w:r w:rsidR="003B0E2E">
        <w:t xml:space="preserve"> </w:t>
      </w:r>
      <w:r w:rsidRPr="00F3724E">
        <w:t>recommends</w:t>
      </w:r>
      <w:r w:rsidR="003B0E2E">
        <w:t xml:space="preserve"> </w:t>
      </w:r>
      <w:r w:rsidRPr="00F3724E">
        <w:t>that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code</w:t>
      </w:r>
      <w:r w:rsidR="003B0E2E">
        <w:t xml:space="preserve"> </w:t>
      </w:r>
      <w:r w:rsidRPr="00F3724E">
        <w:t>update</w:t>
      </w:r>
      <w:r w:rsidR="003B0E2E">
        <w:t xml:space="preserve"> </w:t>
      </w:r>
      <w:r w:rsidRPr="00F3724E">
        <w:t>should</w:t>
      </w:r>
      <w:r w:rsidR="003B0E2E">
        <w:t xml:space="preserve"> </w:t>
      </w:r>
      <w:r w:rsidRPr="00F3724E">
        <w:t>include</w:t>
      </w:r>
      <w:r w:rsidR="003B0E2E">
        <w:t xml:space="preserve"> </w:t>
      </w:r>
      <w:r w:rsidRPr="00F3724E">
        <w:t>guidance</w:t>
      </w:r>
      <w:r w:rsidR="003B0E2E">
        <w:t xml:space="preserve"> </w:t>
      </w:r>
      <w:r w:rsidRPr="00F3724E">
        <w:t>on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installation</w:t>
      </w:r>
      <w:r w:rsidR="003B0E2E">
        <w:t xml:space="preserve"> </w:t>
      </w:r>
      <w:r w:rsidRPr="00F3724E">
        <w:t>and</w:t>
      </w:r>
      <w:r w:rsidR="003B0E2E">
        <w:t xml:space="preserve"> </w:t>
      </w:r>
      <w:r w:rsidRPr="00F3724E">
        <w:t>performance</w:t>
      </w:r>
      <w:r w:rsidR="003B0E2E">
        <w:t xml:space="preserve"> </w:t>
      </w:r>
      <w:r w:rsidRPr="00F3724E">
        <w:t>standards</w:t>
      </w:r>
      <w:r w:rsidR="003B0E2E">
        <w:t xml:space="preserve"> </w:t>
      </w:r>
      <w:r w:rsidRPr="00F3724E">
        <w:t>of</w:t>
      </w:r>
      <w:r w:rsidR="003B0E2E">
        <w:t xml:space="preserve"> </w:t>
      </w:r>
      <w:r w:rsidRPr="00F3724E">
        <w:t>these</w:t>
      </w:r>
      <w:r w:rsidR="003B0E2E">
        <w:t xml:space="preserve"> </w:t>
      </w:r>
      <w:r w:rsidRPr="00F3724E">
        <w:t>fire</w:t>
      </w:r>
      <w:r w:rsidR="003B0E2E">
        <w:t xml:space="preserve"> </w:t>
      </w:r>
      <w:r w:rsidRPr="00F3724E">
        <w:t>breaks</w:t>
      </w:r>
      <w:r w:rsidR="003B0E2E">
        <w:t xml:space="preserve"> </w:t>
      </w:r>
      <w:r w:rsidRPr="00F3724E">
        <w:t>or</w:t>
      </w:r>
      <w:r w:rsidR="003B0E2E">
        <w:t xml:space="preserve"> </w:t>
      </w:r>
      <w:r w:rsidRPr="00F3724E">
        <w:t>barriers</w:t>
      </w:r>
      <w:r w:rsidR="003B0E2E">
        <w:t xml:space="preserve"> </w:t>
      </w:r>
      <w:r w:rsidRPr="00F3724E">
        <w:t>to</w:t>
      </w:r>
      <w:r w:rsidR="003B0E2E">
        <w:t xml:space="preserve"> </w:t>
      </w:r>
      <w:r w:rsidRPr="00F3724E">
        <w:t>ensure</w:t>
      </w:r>
      <w:r w:rsidR="003B0E2E">
        <w:t xml:space="preserve"> </w:t>
      </w:r>
      <w:r w:rsidRPr="00F3724E">
        <w:t>there</w:t>
      </w:r>
      <w:r w:rsidR="003B0E2E">
        <w:t xml:space="preserve"> </w:t>
      </w:r>
      <w:r w:rsidRPr="00F3724E">
        <w:t>is</w:t>
      </w:r>
      <w:r w:rsidR="003B0E2E">
        <w:t xml:space="preserve"> </w:t>
      </w:r>
      <w:r w:rsidRPr="00F3724E">
        <w:t>no</w:t>
      </w:r>
      <w:r w:rsidR="003B0E2E">
        <w:t xml:space="preserve"> </w:t>
      </w:r>
      <w:r w:rsidRPr="00F3724E">
        <w:t>propagation</w:t>
      </w:r>
      <w:r w:rsidR="003B0E2E">
        <w:t xml:space="preserve"> </w:t>
      </w:r>
      <w:r w:rsidRPr="00F3724E">
        <w:t>of</w:t>
      </w:r>
      <w:r w:rsidR="003B0E2E">
        <w:t xml:space="preserve"> </w:t>
      </w:r>
      <w:r w:rsidRPr="00F3724E">
        <w:t>fire</w:t>
      </w:r>
      <w:r w:rsidR="003B0E2E">
        <w:t xml:space="preserve"> </w:t>
      </w:r>
      <w:r w:rsidRPr="00F3724E">
        <w:t>across</w:t>
      </w:r>
      <w:r w:rsidR="003B0E2E">
        <w:t xml:space="preserve"> </w:t>
      </w:r>
      <w:r w:rsidRPr="00F3724E">
        <w:t>BESS</w:t>
      </w:r>
      <w:r w:rsidR="003B0E2E">
        <w:t xml:space="preserve"> </w:t>
      </w:r>
      <w:r w:rsidRPr="00F3724E">
        <w:t>enclosures.</w:t>
      </w:r>
      <w:r w:rsidR="003B0E2E">
        <w:t xml:space="preserve"> </w:t>
      </w:r>
    </w:p>
    <w:p w14:paraId="461F1CCC" w14:textId="19DDABFD" w:rsidR="00F3724E" w:rsidRPr="00F3724E" w:rsidRDefault="00F3724E" w:rsidP="00F3724E">
      <w:pPr>
        <w:pStyle w:val="ListNumber"/>
        <w:rPr>
          <w:b/>
          <w:bCs/>
        </w:rPr>
      </w:pPr>
      <w:r w:rsidRPr="00F3724E">
        <w:rPr>
          <w:b/>
          <w:bCs/>
        </w:rPr>
        <w:t>PERIODIC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SPECIAL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INSPECTIONS</w:t>
      </w:r>
      <w:r>
        <w:rPr>
          <w:b/>
          <w:bCs/>
        </w:rPr>
        <w:br/>
      </w:r>
      <w:r w:rsidRPr="00F3724E">
        <w:rPr>
          <w:b/>
          <w:bCs/>
        </w:rPr>
        <w:t>Introduce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new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provision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mandating</w:t>
      </w:r>
      <w:r w:rsidR="003B0E2E">
        <w:rPr>
          <w:b/>
          <w:bCs/>
        </w:rPr>
        <w:t xml:space="preserve"> </w:t>
      </w:r>
      <w:r w:rsidR="00116AEE">
        <w:rPr>
          <w:b/>
          <w:bCs/>
        </w:rPr>
        <w:t xml:space="preserve">industry-funded </w:t>
      </w:r>
      <w:r w:rsidRPr="00F3724E">
        <w:rPr>
          <w:b/>
          <w:bCs/>
        </w:rPr>
        <w:t>special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inspections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installations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ensure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thorough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safety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compliance.</w:t>
      </w:r>
    </w:p>
    <w:p w14:paraId="773E29A5" w14:textId="527551F2" w:rsidR="00F3724E" w:rsidRPr="00005ACB" w:rsidRDefault="00F3724E" w:rsidP="00F3724E">
      <w:pPr>
        <w:pStyle w:val="BodyText"/>
      </w:pPr>
      <w:r w:rsidRPr="0BE1ABE4">
        <w:t>The</w:t>
      </w:r>
      <w:r w:rsidR="003B0E2E">
        <w:t xml:space="preserve"> </w:t>
      </w:r>
      <w:r w:rsidRPr="0BE1ABE4">
        <w:t>WG</w:t>
      </w:r>
      <w:r w:rsidR="003B0E2E">
        <w:t xml:space="preserve"> </w:t>
      </w:r>
      <w:r w:rsidRPr="0BE1ABE4">
        <w:t>recommends</w:t>
      </w:r>
      <w:r w:rsidR="003B0E2E">
        <w:t xml:space="preserve"> </w:t>
      </w:r>
      <w:r w:rsidRPr="0BE1ABE4">
        <w:t>requiring</w:t>
      </w:r>
      <w:r w:rsidR="003B0E2E">
        <w:t xml:space="preserve"> </w:t>
      </w:r>
      <w:r w:rsidRPr="0BE1ABE4">
        <w:t>special</w:t>
      </w:r>
      <w:r w:rsidR="003B0E2E">
        <w:t xml:space="preserve"> </w:t>
      </w:r>
      <w:r w:rsidRPr="0BE1ABE4">
        <w:t>inspections</w:t>
      </w:r>
      <w:r w:rsidR="003B0E2E">
        <w:t xml:space="preserve"> </w:t>
      </w:r>
      <w:r w:rsidRPr="0BE1ABE4">
        <w:t>at</w:t>
      </w:r>
      <w:r w:rsidR="003B0E2E">
        <w:t xml:space="preserve"> </w:t>
      </w:r>
      <w:r w:rsidRPr="0BE1ABE4">
        <w:t>a</w:t>
      </w:r>
      <w:r w:rsidR="003B0E2E">
        <w:t xml:space="preserve"> </w:t>
      </w:r>
      <w:r w:rsidRPr="0BE1ABE4">
        <w:t>regular</w:t>
      </w:r>
      <w:r w:rsidR="003B0E2E">
        <w:t xml:space="preserve"> </w:t>
      </w:r>
      <w:r w:rsidRPr="0BE1ABE4">
        <w:t>cadence.</w:t>
      </w:r>
      <w:r w:rsidR="003B0E2E">
        <w:t xml:space="preserve"> </w:t>
      </w:r>
      <w:r w:rsidRPr="0BE1ABE4">
        <w:t>The</w:t>
      </w:r>
      <w:r w:rsidR="003B0E2E">
        <w:t xml:space="preserve"> </w:t>
      </w:r>
      <w:r w:rsidRPr="0BE1ABE4">
        <w:t>FCNYS</w:t>
      </w:r>
      <w:r w:rsidR="003B0E2E">
        <w:t xml:space="preserve"> </w:t>
      </w:r>
      <w:r w:rsidRPr="0BE1ABE4">
        <w:t>should</w:t>
      </w:r>
      <w:r w:rsidR="003B0E2E">
        <w:t xml:space="preserve"> </w:t>
      </w:r>
      <w:r w:rsidRPr="0BE1ABE4">
        <w:t>specify</w:t>
      </w:r>
      <w:r w:rsidR="003B0E2E">
        <w:t xml:space="preserve"> </w:t>
      </w:r>
      <w:r w:rsidR="003329C4">
        <w:br/>
      </w:r>
      <w:r w:rsidRPr="0BE1ABE4">
        <w:t>a</w:t>
      </w:r>
      <w:r w:rsidR="003B0E2E">
        <w:t xml:space="preserve"> </w:t>
      </w:r>
      <w:r w:rsidRPr="0BE1ABE4">
        <w:t>comprehensive</w:t>
      </w:r>
      <w:r w:rsidR="003B0E2E">
        <w:t xml:space="preserve"> </w:t>
      </w:r>
      <w:r w:rsidRPr="0BE1ABE4">
        <w:t>scope</w:t>
      </w:r>
      <w:r w:rsidR="003B0E2E">
        <w:t xml:space="preserve"> </w:t>
      </w:r>
      <w:r w:rsidRPr="0BE1ABE4">
        <w:t>of</w:t>
      </w:r>
      <w:r w:rsidR="003B0E2E">
        <w:t xml:space="preserve"> </w:t>
      </w:r>
      <w:r w:rsidRPr="0BE1ABE4">
        <w:t>inspection</w:t>
      </w:r>
      <w:r w:rsidR="003B0E2E">
        <w:t xml:space="preserve"> </w:t>
      </w:r>
      <w:r w:rsidRPr="0BE1ABE4">
        <w:t>criteria,</w:t>
      </w:r>
      <w:r w:rsidR="003B0E2E">
        <w:t xml:space="preserve"> </w:t>
      </w:r>
      <w:r w:rsidRPr="0BE1ABE4">
        <w:t>including</w:t>
      </w:r>
      <w:r w:rsidR="003B0E2E">
        <w:t xml:space="preserve"> </w:t>
      </w:r>
      <w:r w:rsidRPr="0BE1ABE4">
        <w:t>aspects</w:t>
      </w:r>
      <w:r w:rsidR="003B0E2E">
        <w:t xml:space="preserve"> </w:t>
      </w:r>
      <w:r w:rsidRPr="0BE1ABE4">
        <w:t>such</w:t>
      </w:r>
      <w:r w:rsidR="003B0E2E">
        <w:t xml:space="preserve"> </w:t>
      </w:r>
      <w:r w:rsidRPr="0BE1ABE4">
        <w:t>as</w:t>
      </w:r>
      <w:r w:rsidR="003B0E2E">
        <w:t xml:space="preserve"> </w:t>
      </w:r>
      <w:r w:rsidRPr="0BE1ABE4">
        <w:t>verifying</w:t>
      </w:r>
      <w:r w:rsidR="003B0E2E">
        <w:t xml:space="preserve"> </w:t>
      </w:r>
      <w:r w:rsidRPr="0BE1ABE4">
        <w:t>emergency</w:t>
      </w:r>
      <w:r w:rsidR="003B0E2E">
        <w:t xml:space="preserve"> </w:t>
      </w:r>
      <w:r w:rsidRPr="0BE1ABE4">
        <w:t>response</w:t>
      </w:r>
      <w:r w:rsidR="003B0E2E">
        <w:t xml:space="preserve"> </w:t>
      </w:r>
      <w:r w:rsidRPr="0BE1ABE4">
        <w:t>contacts,</w:t>
      </w:r>
      <w:r w:rsidR="003B0E2E">
        <w:t xml:space="preserve"> </w:t>
      </w:r>
      <w:r w:rsidRPr="0BE1ABE4">
        <w:t>system</w:t>
      </w:r>
      <w:r w:rsidR="003B0E2E">
        <w:t xml:space="preserve"> </w:t>
      </w:r>
      <w:r w:rsidRPr="0BE1ABE4">
        <w:t>layouts,</w:t>
      </w:r>
      <w:r w:rsidR="003B0E2E">
        <w:t xml:space="preserve"> </w:t>
      </w:r>
      <w:r w:rsidRPr="0BE1ABE4">
        <w:t>signage,</w:t>
      </w:r>
      <w:r w:rsidR="003B0E2E">
        <w:t xml:space="preserve"> </w:t>
      </w:r>
      <w:r w:rsidRPr="0BE1ABE4">
        <w:t>and</w:t>
      </w:r>
      <w:r w:rsidR="003B0E2E">
        <w:t xml:space="preserve"> </w:t>
      </w:r>
      <w:r w:rsidRPr="0BE1ABE4">
        <w:t>other</w:t>
      </w:r>
      <w:r w:rsidR="003B0E2E">
        <w:t xml:space="preserve"> </w:t>
      </w:r>
      <w:r w:rsidRPr="0BE1ABE4">
        <w:t>critical</w:t>
      </w:r>
      <w:r w:rsidR="003B0E2E">
        <w:t xml:space="preserve"> </w:t>
      </w:r>
      <w:r w:rsidRPr="0BE1ABE4">
        <w:t>components</w:t>
      </w:r>
      <w:r w:rsidR="003B0E2E">
        <w:t xml:space="preserve"> </w:t>
      </w:r>
      <w:r w:rsidRPr="0BE1ABE4">
        <w:t>relevant</w:t>
      </w:r>
      <w:r w:rsidR="003B0E2E">
        <w:t xml:space="preserve"> </w:t>
      </w:r>
      <w:r w:rsidRPr="0BE1ABE4">
        <w:t>to</w:t>
      </w:r>
      <w:r w:rsidR="003B0E2E">
        <w:t xml:space="preserve"> </w:t>
      </w:r>
      <w:r w:rsidRPr="0BE1ABE4">
        <w:t>BESS</w:t>
      </w:r>
      <w:r w:rsidR="003B0E2E">
        <w:t xml:space="preserve"> </w:t>
      </w:r>
      <w:r w:rsidRPr="0BE1ABE4">
        <w:t>safety.</w:t>
      </w:r>
      <w:r w:rsidR="003B0E2E">
        <w:t xml:space="preserve"> </w:t>
      </w:r>
      <w:r w:rsidRPr="0BE1ABE4">
        <w:t>The</w:t>
      </w:r>
      <w:r w:rsidR="003B0E2E">
        <w:t xml:space="preserve"> </w:t>
      </w:r>
      <w:r w:rsidRPr="0BE1ABE4">
        <w:t>frequency</w:t>
      </w:r>
      <w:r w:rsidR="003B0E2E">
        <w:t xml:space="preserve"> </w:t>
      </w:r>
      <w:r w:rsidRPr="0BE1ABE4">
        <w:t>of</w:t>
      </w:r>
      <w:r w:rsidR="003B0E2E">
        <w:t xml:space="preserve"> </w:t>
      </w:r>
      <w:r w:rsidRPr="0BE1ABE4">
        <w:t>these</w:t>
      </w:r>
      <w:r w:rsidR="003B0E2E">
        <w:t xml:space="preserve"> </w:t>
      </w:r>
      <w:r w:rsidRPr="0BE1ABE4">
        <w:t>special</w:t>
      </w:r>
      <w:r w:rsidR="003B0E2E">
        <w:t xml:space="preserve"> </w:t>
      </w:r>
      <w:r w:rsidRPr="0BE1ABE4">
        <w:t>inspections</w:t>
      </w:r>
      <w:r w:rsidR="003B0E2E">
        <w:t xml:space="preserve"> </w:t>
      </w:r>
      <w:r w:rsidRPr="0BE1ABE4">
        <w:t>should</w:t>
      </w:r>
      <w:r w:rsidR="003B0E2E">
        <w:t xml:space="preserve"> </w:t>
      </w:r>
      <w:r w:rsidRPr="0BE1ABE4">
        <w:t>be</w:t>
      </w:r>
      <w:r w:rsidR="003B0E2E">
        <w:t xml:space="preserve"> </w:t>
      </w:r>
      <w:r w:rsidRPr="0BE1ABE4">
        <w:t>established</w:t>
      </w:r>
      <w:r w:rsidR="003B0E2E">
        <w:t xml:space="preserve"> </w:t>
      </w:r>
      <w:r w:rsidRPr="0BE1ABE4">
        <w:t>to</w:t>
      </w:r>
      <w:r w:rsidR="003B0E2E">
        <w:t xml:space="preserve"> </w:t>
      </w:r>
      <w:r w:rsidRPr="0BE1ABE4">
        <w:t>correspond</w:t>
      </w:r>
      <w:r w:rsidR="003B0E2E">
        <w:t xml:space="preserve"> </w:t>
      </w:r>
      <w:r w:rsidRPr="0BE1ABE4">
        <w:t>with</w:t>
      </w:r>
      <w:r w:rsidR="003B0E2E">
        <w:t xml:space="preserve"> </w:t>
      </w:r>
      <w:r w:rsidRPr="0BE1ABE4">
        <w:t>the</w:t>
      </w:r>
      <w:r w:rsidR="003B0E2E">
        <w:t xml:space="preserve"> </w:t>
      </w:r>
      <w:r w:rsidRPr="0BE1ABE4">
        <w:t>specific</w:t>
      </w:r>
      <w:r w:rsidR="003B0E2E">
        <w:t xml:space="preserve"> </w:t>
      </w:r>
      <w:r w:rsidRPr="0BE1ABE4">
        <w:t>needs</w:t>
      </w:r>
      <w:r w:rsidR="003B0E2E">
        <w:t xml:space="preserve"> </w:t>
      </w:r>
      <w:r w:rsidRPr="0BE1ABE4">
        <w:t>and</w:t>
      </w:r>
      <w:r w:rsidR="003B0E2E">
        <w:t xml:space="preserve"> </w:t>
      </w:r>
      <w:r w:rsidRPr="0BE1ABE4">
        <w:t>risks</w:t>
      </w:r>
      <w:r w:rsidR="003B0E2E">
        <w:t xml:space="preserve"> </w:t>
      </w:r>
      <w:r w:rsidRPr="0BE1ABE4">
        <w:t>associated</w:t>
      </w:r>
      <w:r w:rsidR="003B0E2E">
        <w:t xml:space="preserve"> </w:t>
      </w:r>
      <w:r w:rsidRPr="0BE1ABE4">
        <w:t>with</w:t>
      </w:r>
      <w:r w:rsidR="003B0E2E">
        <w:t xml:space="preserve"> </w:t>
      </w:r>
      <w:r w:rsidRPr="0BE1ABE4">
        <w:t>BESS</w:t>
      </w:r>
      <w:r w:rsidR="003B0E2E">
        <w:t xml:space="preserve"> </w:t>
      </w:r>
      <w:r w:rsidRPr="0BE1ABE4">
        <w:t>installations.</w:t>
      </w:r>
      <w:r w:rsidR="003B0E2E">
        <w:t xml:space="preserve"> </w:t>
      </w:r>
      <w:r w:rsidRPr="0BE1ABE4">
        <w:t>These</w:t>
      </w:r>
      <w:r w:rsidR="003B0E2E">
        <w:t xml:space="preserve"> </w:t>
      </w:r>
      <w:r w:rsidRPr="0BE1ABE4">
        <w:t>inspections</w:t>
      </w:r>
      <w:r w:rsidR="003B0E2E">
        <w:t xml:space="preserve"> </w:t>
      </w:r>
      <w:r w:rsidRPr="0BE1ABE4">
        <w:t>should</w:t>
      </w:r>
      <w:r w:rsidR="003B0E2E">
        <w:t xml:space="preserve"> </w:t>
      </w:r>
      <w:r w:rsidRPr="0BE1ABE4">
        <w:t>be</w:t>
      </w:r>
      <w:r w:rsidR="003B0E2E">
        <w:t xml:space="preserve"> </w:t>
      </w:r>
      <w:r w:rsidRPr="0BE1ABE4">
        <w:t>conducted</w:t>
      </w:r>
      <w:r w:rsidR="003B0E2E">
        <w:t xml:space="preserve"> </w:t>
      </w:r>
      <w:r w:rsidRPr="0BE1ABE4">
        <w:t>by</w:t>
      </w:r>
      <w:r w:rsidR="003B0E2E">
        <w:t xml:space="preserve"> </w:t>
      </w:r>
      <w:r w:rsidRPr="0BE1ABE4">
        <w:t>specialized,</w:t>
      </w:r>
      <w:r w:rsidR="003B0E2E">
        <w:t xml:space="preserve"> </w:t>
      </w:r>
      <w:r w:rsidR="003329C4">
        <w:br/>
      </w:r>
      <w:r w:rsidRPr="0BE1ABE4">
        <w:t>third-party</w:t>
      </w:r>
      <w:r w:rsidR="003B0E2E">
        <w:t xml:space="preserve"> </w:t>
      </w:r>
      <w:r w:rsidRPr="0BE1ABE4">
        <w:t>experts</w:t>
      </w:r>
      <w:r w:rsidR="003B0E2E">
        <w:t xml:space="preserve"> </w:t>
      </w:r>
      <w:r w:rsidRPr="0BE1ABE4">
        <w:t>who</w:t>
      </w:r>
      <w:r w:rsidR="003B0E2E">
        <w:t xml:space="preserve"> </w:t>
      </w:r>
      <w:r w:rsidRPr="0BE1ABE4">
        <w:t>possess</w:t>
      </w:r>
      <w:r w:rsidR="003B0E2E">
        <w:t xml:space="preserve"> </w:t>
      </w:r>
      <w:r w:rsidRPr="0BE1ABE4">
        <w:t>the</w:t>
      </w:r>
      <w:r w:rsidR="003B0E2E">
        <w:t xml:space="preserve"> </w:t>
      </w:r>
      <w:r w:rsidRPr="0BE1ABE4">
        <w:t>necessary</w:t>
      </w:r>
      <w:r w:rsidR="003B0E2E">
        <w:t xml:space="preserve"> </w:t>
      </w:r>
      <w:r w:rsidRPr="0BE1ABE4">
        <w:t>expertise</w:t>
      </w:r>
      <w:r w:rsidR="003B0E2E">
        <w:t xml:space="preserve"> </w:t>
      </w:r>
      <w:r w:rsidRPr="0BE1ABE4">
        <w:t>in</w:t>
      </w:r>
      <w:r w:rsidR="003B0E2E">
        <w:t xml:space="preserve"> </w:t>
      </w:r>
      <w:r w:rsidRPr="0BE1ABE4">
        <w:t>BESS</w:t>
      </w:r>
      <w:r w:rsidR="003B0E2E">
        <w:t xml:space="preserve"> </w:t>
      </w:r>
      <w:r w:rsidRPr="0BE1ABE4">
        <w:t>systems.</w:t>
      </w:r>
      <w:r w:rsidR="003B0E2E">
        <w:t xml:space="preserve"> </w:t>
      </w:r>
    </w:p>
    <w:p w14:paraId="572E58F3" w14:textId="4A9CB463" w:rsidR="00F3724E" w:rsidRPr="00F3724E" w:rsidRDefault="00F3724E" w:rsidP="00F3724E">
      <w:pPr>
        <w:pStyle w:val="ListNumber"/>
        <w:rPr>
          <w:b/>
          <w:bCs/>
        </w:rPr>
      </w:pPr>
      <w:r w:rsidRPr="00F3724E">
        <w:rPr>
          <w:b/>
          <w:bCs/>
        </w:rPr>
        <w:t>CURRENT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PERCEIVED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EXEMPTIONS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CABINETS</w:t>
      </w:r>
      <w:r>
        <w:rPr>
          <w:b/>
          <w:bCs/>
        </w:rPr>
        <w:br/>
      </w:r>
      <w:r w:rsidRPr="00F3724E">
        <w:rPr>
          <w:b/>
          <w:bCs/>
        </w:rPr>
        <w:t>Include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“cabinets”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all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requirements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that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pertain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rooms,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areas,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or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walk-in</w:t>
      </w:r>
      <w:r w:rsidR="003B0E2E">
        <w:rPr>
          <w:b/>
          <w:bCs/>
        </w:rPr>
        <w:t xml:space="preserve"> </w:t>
      </w:r>
      <w:r w:rsidR="003329C4">
        <w:rPr>
          <w:b/>
          <w:bCs/>
        </w:rPr>
        <w:br/>
      </w:r>
      <w:r w:rsidRPr="00F3724E">
        <w:rPr>
          <w:b/>
          <w:bCs/>
        </w:rPr>
        <w:t>units,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except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suppression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requirements,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they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may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be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inappropriate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cabinets.</w:t>
      </w:r>
      <w:r w:rsidR="003B0E2E">
        <w:rPr>
          <w:b/>
          <w:bCs/>
        </w:rPr>
        <w:t xml:space="preserve"> </w:t>
      </w:r>
    </w:p>
    <w:p w14:paraId="510AB5D2" w14:textId="31AC7EBA" w:rsidR="00F3724E" w:rsidRDefault="00F3724E" w:rsidP="00F3724E">
      <w:pPr>
        <w:pStyle w:val="BodyText"/>
      </w:pPr>
      <w:r w:rsidRPr="6149CB12">
        <w:t>The</w:t>
      </w:r>
      <w:r w:rsidR="003B0E2E">
        <w:t xml:space="preserve"> </w:t>
      </w:r>
      <w:r w:rsidRPr="6149CB12">
        <w:t>2020</w:t>
      </w:r>
      <w:r w:rsidR="003B0E2E">
        <w:t xml:space="preserve"> </w:t>
      </w:r>
      <w:r w:rsidRPr="6149CB12">
        <w:t>FCNYS</w:t>
      </w:r>
      <w:r w:rsidR="003B0E2E">
        <w:t xml:space="preserve"> </w:t>
      </w:r>
      <w:r w:rsidRPr="6149CB12">
        <w:t>outlines</w:t>
      </w:r>
      <w:r w:rsidR="003B0E2E">
        <w:t xml:space="preserve"> </w:t>
      </w:r>
      <w:r w:rsidRPr="6149CB12">
        <w:t>requirements</w:t>
      </w:r>
      <w:r w:rsidR="003B0E2E">
        <w:t xml:space="preserve"> </w:t>
      </w:r>
      <w:r w:rsidRPr="6149CB12">
        <w:t>for</w:t>
      </w:r>
      <w:r w:rsidR="003B0E2E">
        <w:t xml:space="preserve"> </w:t>
      </w:r>
      <w:r w:rsidRPr="6149CB12">
        <w:t>outdoor</w:t>
      </w:r>
      <w:r w:rsidR="003B0E2E">
        <w:t xml:space="preserve"> </w:t>
      </w:r>
      <w:r>
        <w:t>B</w:t>
      </w:r>
      <w:r w:rsidRPr="6149CB12">
        <w:t>ESS</w:t>
      </w:r>
      <w:r w:rsidR="003B0E2E">
        <w:t xml:space="preserve"> </w:t>
      </w:r>
      <w:r w:rsidRPr="6149CB12">
        <w:t>in</w:t>
      </w:r>
      <w:r w:rsidR="003B0E2E">
        <w:t xml:space="preserve"> </w:t>
      </w:r>
      <w:r w:rsidRPr="6149CB12">
        <w:rPr>
          <w:i/>
          <w:iCs/>
        </w:rPr>
        <w:t>§1206.15</w:t>
      </w:r>
      <w:r w:rsidR="003B0E2E">
        <w:t xml:space="preserve"> </w:t>
      </w:r>
      <w:r w:rsidRPr="6149CB12">
        <w:t>and</w:t>
      </w:r>
      <w:r w:rsidR="003B0E2E">
        <w:t xml:space="preserve"> </w:t>
      </w:r>
      <w:r w:rsidRPr="6149CB12">
        <w:rPr>
          <w:i/>
          <w:iCs/>
        </w:rPr>
        <w:t>Table</w:t>
      </w:r>
      <w:r w:rsidR="003B0E2E">
        <w:rPr>
          <w:i/>
          <w:iCs/>
        </w:rPr>
        <w:t xml:space="preserve"> </w:t>
      </w:r>
      <w:r w:rsidRPr="6149CB12">
        <w:rPr>
          <w:i/>
          <w:iCs/>
        </w:rPr>
        <w:t>1206.15</w:t>
      </w:r>
      <w:r w:rsidR="003B0E2E">
        <w:t xml:space="preserve"> </w:t>
      </w:r>
      <w:r w:rsidRPr="6149CB12">
        <w:t>(</w:t>
      </w:r>
      <w:r w:rsidRPr="6149CB12">
        <w:rPr>
          <w:i/>
          <w:iCs/>
        </w:rPr>
        <w:t>Outdoor</w:t>
      </w:r>
      <w:r w:rsidR="003B0E2E">
        <w:rPr>
          <w:i/>
          <w:iCs/>
        </w:rPr>
        <w:t xml:space="preserve"> </w:t>
      </w:r>
      <w:r w:rsidR="003329C4">
        <w:rPr>
          <w:i/>
          <w:iCs/>
        </w:rPr>
        <w:br/>
      </w:r>
      <w:r w:rsidRPr="6149CB12">
        <w:rPr>
          <w:i/>
          <w:iCs/>
        </w:rPr>
        <w:t>ESS</w:t>
      </w:r>
      <w:r w:rsidR="003B0E2E">
        <w:rPr>
          <w:i/>
          <w:iCs/>
        </w:rPr>
        <w:t xml:space="preserve"> </w:t>
      </w:r>
      <w:r w:rsidRPr="6149CB12">
        <w:rPr>
          <w:i/>
          <w:iCs/>
        </w:rPr>
        <w:t>Installations</w:t>
      </w:r>
      <w:r w:rsidRPr="6149CB12">
        <w:t>),</w:t>
      </w:r>
      <w:r w:rsidR="003B0E2E">
        <w:t xml:space="preserve"> </w:t>
      </w:r>
      <w:r w:rsidRPr="6149CB12">
        <w:t>including</w:t>
      </w:r>
      <w:r w:rsidR="003B0E2E">
        <w:t xml:space="preserve"> </w:t>
      </w:r>
      <w:r w:rsidRPr="6149CB12">
        <w:t>general</w:t>
      </w:r>
      <w:r w:rsidR="003B0E2E">
        <w:t xml:space="preserve"> </w:t>
      </w:r>
      <w:r w:rsidRPr="6149CB12">
        <w:t>requirements</w:t>
      </w:r>
      <w:r w:rsidR="003B0E2E">
        <w:t xml:space="preserve"> </w:t>
      </w:r>
      <w:r w:rsidRPr="6149CB12">
        <w:t>within</w:t>
      </w:r>
      <w:r w:rsidR="003B0E2E">
        <w:t xml:space="preserve"> </w:t>
      </w:r>
      <w:r w:rsidRPr="6149CB12">
        <w:rPr>
          <w:i/>
          <w:iCs/>
        </w:rPr>
        <w:t>§1206.11</w:t>
      </w:r>
      <w:r w:rsidR="003B0E2E">
        <w:t xml:space="preserve"> </w:t>
      </w:r>
      <w:r w:rsidRPr="6149CB12">
        <w:t>(</w:t>
      </w:r>
      <w:r w:rsidRPr="6149CB12">
        <w:rPr>
          <w:i/>
          <w:iCs/>
        </w:rPr>
        <w:t>General</w:t>
      </w:r>
      <w:r w:rsidR="003B0E2E">
        <w:rPr>
          <w:i/>
          <w:iCs/>
        </w:rPr>
        <w:t xml:space="preserve"> </w:t>
      </w:r>
      <w:r w:rsidRPr="6149CB12">
        <w:rPr>
          <w:i/>
          <w:iCs/>
        </w:rPr>
        <w:t>Installation</w:t>
      </w:r>
      <w:r w:rsidR="003B0E2E">
        <w:rPr>
          <w:i/>
          <w:iCs/>
        </w:rPr>
        <w:t xml:space="preserve"> </w:t>
      </w:r>
      <w:r w:rsidRPr="6149CB12">
        <w:rPr>
          <w:i/>
          <w:iCs/>
        </w:rPr>
        <w:t>Requirements</w:t>
      </w:r>
      <w:r w:rsidRPr="6149CB12">
        <w:t>).</w:t>
      </w:r>
      <w:r w:rsidR="003B0E2E">
        <w:t xml:space="preserve"> </w:t>
      </w:r>
      <w:r w:rsidRPr="6149CB12">
        <w:t>However,</w:t>
      </w:r>
      <w:r w:rsidR="003B0E2E">
        <w:t xml:space="preserve"> </w:t>
      </w:r>
      <w:r w:rsidRPr="6149CB12">
        <w:t>the</w:t>
      </w:r>
      <w:r w:rsidR="003B0E2E">
        <w:t xml:space="preserve"> </w:t>
      </w:r>
      <w:r w:rsidRPr="6149CB12">
        <w:t>existing</w:t>
      </w:r>
      <w:r w:rsidR="003B0E2E">
        <w:t xml:space="preserve"> </w:t>
      </w:r>
      <w:r w:rsidRPr="6149CB12">
        <w:t>language</w:t>
      </w:r>
      <w:r w:rsidR="003B0E2E">
        <w:t xml:space="preserve"> </w:t>
      </w:r>
      <w:r w:rsidRPr="6149CB12">
        <w:t>of</w:t>
      </w:r>
      <w:r w:rsidR="003B0E2E">
        <w:t xml:space="preserve"> </w:t>
      </w:r>
      <w:r w:rsidRPr="6149CB12">
        <w:t>certain</w:t>
      </w:r>
      <w:r w:rsidR="003B0E2E">
        <w:t xml:space="preserve"> </w:t>
      </w:r>
      <w:r w:rsidRPr="6149CB12">
        <w:t>sections</w:t>
      </w:r>
      <w:r w:rsidR="003B0E2E">
        <w:t xml:space="preserve"> </w:t>
      </w:r>
      <w:r w:rsidRPr="6149CB12">
        <w:t>initially</w:t>
      </w:r>
      <w:r w:rsidR="003B0E2E">
        <w:t xml:space="preserve"> </w:t>
      </w:r>
      <w:r w:rsidRPr="6149CB12">
        <w:t>only</w:t>
      </w:r>
      <w:r w:rsidR="003B0E2E">
        <w:t xml:space="preserve"> </w:t>
      </w:r>
      <w:r w:rsidRPr="6149CB12">
        <w:t>appear</w:t>
      </w:r>
      <w:r>
        <w:t>s</w:t>
      </w:r>
      <w:r w:rsidR="003B0E2E">
        <w:t xml:space="preserve"> </w:t>
      </w:r>
      <w:r>
        <w:t>to</w:t>
      </w:r>
      <w:r w:rsidR="003B0E2E">
        <w:t xml:space="preserve"> </w:t>
      </w:r>
      <w:r>
        <w:t>be</w:t>
      </w:r>
      <w:r w:rsidR="003B0E2E">
        <w:t xml:space="preserve"> </w:t>
      </w:r>
      <w:r w:rsidRPr="6149CB12">
        <w:t>applicable</w:t>
      </w:r>
      <w:r w:rsidR="003B0E2E">
        <w:t xml:space="preserve"> </w:t>
      </w:r>
      <w:r w:rsidRPr="6149CB12">
        <w:t>for</w:t>
      </w:r>
      <w:r w:rsidR="003B0E2E">
        <w:t xml:space="preserve"> </w:t>
      </w:r>
      <w:r w:rsidRPr="6149CB12">
        <w:t>indoor</w:t>
      </w:r>
      <w:r w:rsidR="003B0E2E">
        <w:t xml:space="preserve"> </w:t>
      </w:r>
      <w:r w:rsidR="003329C4">
        <w:br/>
      </w:r>
      <w:r w:rsidRPr="6149CB12">
        <w:t>and</w:t>
      </w:r>
      <w:r w:rsidR="003B0E2E">
        <w:t xml:space="preserve"> </w:t>
      </w:r>
      <w:r w:rsidRPr="6149CB12">
        <w:t>outdoor</w:t>
      </w:r>
      <w:r w:rsidR="003B0E2E">
        <w:t xml:space="preserve"> </w:t>
      </w:r>
      <w:r w:rsidRPr="6149CB12">
        <w:rPr>
          <w:i/>
          <w:iCs/>
        </w:rPr>
        <w:t>walk-in</w:t>
      </w:r>
      <w:r w:rsidR="003B0E2E">
        <w:t xml:space="preserve"> </w:t>
      </w:r>
      <w:r>
        <w:t>B</w:t>
      </w:r>
      <w:r w:rsidRPr="6149CB12">
        <w:t>ESS,</w:t>
      </w:r>
      <w:r w:rsidR="003B0E2E">
        <w:t xml:space="preserve"> </w:t>
      </w:r>
      <w:r>
        <w:t>as</w:t>
      </w:r>
      <w:r w:rsidR="003B0E2E">
        <w:t xml:space="preserve"> </w:t>
      </w:r>
      <w:r>
        <w:t>they</w:t>
      </w:r>
      <w:r w:rsidR="003B0E2E">
        <w:t xml:space="preserve"> </w:t>
      </w:r>
      <w:r>
        <w:t>do</w:t>
      </w:r>
      <w:r w:rsidR="003B0E2E">
        <w:t xml:space="preserve"> </w:t>
      </w:r>
      <w:r>
        <w:t>not</w:t>
      </w:r>
      <w:r w:rsidR="003B0E2E">
        <w:t xml:space="preserve"> </w:t>
      </w:r>
      <w:r>
        <w:t>directly</w:t>
      </w:r>
      <w:r w:rsidR="003B0E2E">
        <w:t xml:space="preserve"> </w:t>
      </w:r>
      <w:r>
        <w:t>address</w:t>
      </w:r>
      <w:r w:rsidR="003B0E2E">
        <w:t xml:space="preserve"> </w:t>
      </w:r>
      <w:r w:rsidRPr="6149CB12">
        <w:t>outdoor</w:t>
      </w:r>
      <w:r w:rsidR="003B0E2E">
        <w:t xml:space="preserve"> </w:t>
      </w:r>
      <w:r w:rsidRPr="6149CB12">
        <w:t>non-enterable</w:t>
      </w:r>
      <w:r>
        <w:t>,</w:t>
      </w:r>
      <w:r w:rsidR="003B0E2E">
        <w:t xml:space="preserve"> </w:t>
      </w:r>
      <w:r w:rsidRPr="6149CB12">
        <w:t>or</w:t>
      </w:r>
      <w:r w:rsidR="003B0E2E">
        <w:t xml:space="preserve"> </w:t>
      </w:r>
      <w:r w:rsidRPr="6149CB12">
        <w:rPr>
          <w:i/>
          <w:iCs/>
        </w:rPr>
        <w:t>cabinet</w:t>
      </w:r>
      <w:r>
        <w:rPr>
          <w:i/>
          <w:iCs/>
        </w:rPr>
        <w:t>,</w:t>
      </w:r>
      <w:r w:rsidR="003B0E2E">
        <w:t xml:space="preserve"> </w:t>
      </w:r>
      <w:r w:rsidR="003329C4">
        <w:br/>
      </w:r>
      <w:r>
        <w:lastRenderedPageBreak/>
        <w:t>B</w:t>
      </w:r>
      <w:r w:rsidRPr="6149CB12">
        <w:t>ESS</w:t>
      </w:r>
      <w:r w:rsidR="003329C4">
        <w:t>–</w:t>
      </w:r>
      <w:r>
        <w:t>contradicting</w:t>
      </w:r>
      <w:r w:rsidR="003B0E2E">
        <w:t xml:space="preserve"> </w:t>
      </w:r>
      <w:r w:rsidRPr="6149CB12">
        <w:t>with</w:t>
      </w:r>
      <w:r w:rsidR="003B0E2E">
        <w:t xml:space="preserve"> </w:t>
      </w:r>
      <w:r w:rsidRPr="6149CB12">
        <w:t>Table</w:t>
      </w:r>
      <w:r w:rsidR="003B0E2E">
        <w:t xml:space="preserve"> </w:t>
      </w:r>
      <w:r w:rsidRPr="6149CB12">
        <w:t>1206.15</w:t>
      </w:r>
      <w:r w:rsidR="003329C4">
        <w:t>–</w:t>
      </w:r>
      <w:r w:rsidRPr="6149CB12">
        <w:t>causing</w:t>
      </w:r>
      <w:r w:rsidR="003B0E2E">
        <w:t xml:space="preserve"> </w:t>
      </w:r>
      <w:r w:rsidRPr="6149CB12">
        <w:t>uncertainty</w:t>
      </w:r>
      <w:r w:rsidR="003B0E2E">
        <w:t xml:space="preserve"> </w:t>
      </w:r>
      <w:r w:rsidRPr="6149CB12">
        <w:t>for</w:t>
      </w:r>
      <w:r w:rsidR="003B0E2E">
        <w:t xml:space="preserve"> </w:t>
      </w:r>
      <w:r w:rsidRPr="6149CB12">
        <w:t>the</w:t>
      </w:r>
      <w:r w:rsidR="003B0E2E">
        <w:t xml:space="preserve"> </w:t>
      </w:r>
      <w:r w:rsidRPr="6149CB12">
        <w:t>appropriate</w:t>
      </w:r>
      <w:r w:rsidR="003B0E2E">
        <w:t xml:space="preserve"> </w:t>
      </w:r>
      <w:r w:rsidRPr="6149CB12">
        <w:t>application</w:t>
      </w:r>
      <w:r w:rsidR="003B0E2E">
        <w:t xml:space="preserve"> </w:t>
      </w:r>
      <w:r w:rsidR="003329C4">
        <w:br/>
      </w:r>
      <w:r w:rsidRPr="6149CB12">
        <w:t>and</w:t>
      </w:r>
      <w:r w:rsidR="003B0E2E">
        <w:t xml:space="preserve"> </w:t>
      </w:r>
      <w:r>
        <w:t>ensuing</w:t>
      </w:r>
      <w:r w:rsidR="003B0E2E">
        <w:t xml:space="preserve"> </w:t>
      </w:r>
      <w:r w:rsidRPr="6149CB12">
        <w:t>enforcement</w:t>
      </w:r>
      <w:r w:rsidR="003B0E2E">
        <w:t xml:space="preserve"> </w:t>
      </w:r>
      <w:r w:rsidRPr="6149CB12">
        <w:t>of</w:t>
      </w:r>
      <w:r w:rsidR="003B0E2E">
        <w:t xml:space="preserve"> </w:t>
      </w:r>
      <w:r w:rsidRPr="6149CB12">
        <w:t>requirements.</w:t>
      </w:r>
    </w:p>
    <w:p w14:paraId="22EE0857" w14:textId="45ADF601" w:rsidR="00F3724E" w:rsidRDefault="00F3724E" w:rsidP="00F3724E">
      <w:pPr>
        <w:pStyle w:val="BodyText"/>
      </w:pPr>
      <w:r w:rsidRPr="6149CB12">
        <w:t>Although</w:t>
      </w:r>
      <w:r w:rsidR="003B0E2E">
        <w:t xml:space="preserve"> </w:t>
      </w:r>
      <w:r w:rsidRPr="6149CB12">
        <w:t>the</w:t>
      </w:r>
      <w:r w:rsidR="003B0E2E">
        <w:t xml:space="preserve"> </w:t>
      </w:r>
      <w:r w:rsidRPr="0B649C20">
        <w:t>Fire</w:t>
      </w:r>
      <w:r w:rsidR="003B0E2E">
        <w:t xml:space="preserve"> </w:t>
      </w:r>
      <w:r w:rsidRPr="6DC98C0E">
        <w:t>Code</w:t>
      </w:r>
      <w:r w:rsidR="003B0E2E">
        <w:t xml:space="preserve"> </w:t>
      </w:r>
      <w:r w:rsidRPr="0B649C20">
        <w:t>does</w:t>
      </w:r>
      <w:r w:rsidR="003B0E2E">
        <w:t xml:space="preserve"> </w:t>
      </w:r>
      <w:r w:rsidRPr="0B649C20">
        <w:t>state</w:t>
      </w:r>
      <w:r w:rsidR="003B0E2E">
        <w:t xml:space="preserve"> </w:t>
      </w:r>
      <w:r w:rsidRPr="0B649C20">
        <w:t>that</w:t>
      </w:r>
      <w:r w:rsidR="003B0E2E">
        <w:t xml:space="preserve"> </w:t>
      </w:r>
      <w:r w:rsidRPr="6149CB12">
        <w:t>“the</w:t>
      </w:r>
      <w:r w:rsidR="003B0E2E">
        <w:t xml:space="preserve"> </w:t>
      </w:r>
      <w:r w:rsidRPr="6149CB12">
        <w:t>most</w:t>
      </w:r>
      <w:r w:rsidR="003B0E2E">
        <w:t xml:space="preserve"> </w:t>
      </w:r>
      <w:r w:rsidRPr="6149CB12">
        <w:t>restrictive</w:t>
      </w:r>
      <w:r w:rsidR="003B0E2E">
        <w:t xml:space="preserve"> </w:t>
      </w:r>
      <w:r w:rsidRPr="6149CB12">
        <w:t>[requirement]</w:t>
      </w:r>
      <w:r w:rsidR="003B0E2E">
        <w:t xml:space="preserve"> </w:t>
      </w:r>
      <w:r w:rsidRPr="6149CB12">
        <w:t>shall</w:t>
      </w:r>
      <w:r w:rsidR="003B0E2E">
        <w:t xml:space="preserve"> </w:t>
      </w:r>
      <w:r w:rsidRPr="6149CB12">
        <w:t>govern”</w:t>
      </w:r>
      <w:r w:rsidR="003B0E2E">
        <w:t xml:space="preserve"> </w:t>
      </w:r>
      <w:r w:rsidRPr="6149CB12">
        <w:t>where</w:t>
      </w:r>
      <w:r w:rsidR="003B0E2E">
        <w:t xml:space="preserve"> </w:t>
      </w:r>
      <w:r w:rsidRPr="6149CB12">
        <w:t>there</w:t>
      </w:r>
      <w:r w:rsidR="003B0E2E">
        <w:t xml:space="preserve"> </w:t>
      </w:r>
      <w:r w:rsidRPr="6149CB12">
        <w:t>are</w:t>
      </w:r>
      <w:r w:rsidR="003B0E2E">
        <w:t xml:space="preserve"> </w:t>
      </w:r>
      <w:r w:rsidRPr="6149CB12">
        <w:t>conflicts</w:t>
      </w:r>
      <w:r w:rsidR="003B0E2E">
        <w:t xml:space="preserve"> </w:t>
      </w:r>
      <w:r w:rsidRPr="6149CB12">
        <w:t>between</w:t>
      </w:r>
      <w:r w:rsidR="003B0E2E">
        <w:t xml:space="preserve"> </w:t>
      </w:r>
      <w:r w:rsidRPr="6149CB12">
        <w:t>sections,</w:t>
      </w:r>
      <w:r w:rsidR="003B0E2E">
        <w:t xml:space="preserve"> </w:t>
      </w:r>
      <w:r>
        <w:t>the</w:t>
      </w:r>
      <w:r w:rsidR="003B0E2E">
        <w:t xml:space="preserve"> </w:t>
      </w:r>
      <w:r w:rsidRPr="6149CB12">
        <w:t>WG</w:t>
      </w:r>
      <w:r w:rsidR="003B0E2E">
        <w:t xml:space="preserve"> </w:t>
      </w:r>
      <w:r w:rsidRPr="6149CB12">
        <w:t>recommends</w:t>
      </w:r>
      <w:r w:rsidR="003B0E2E">
        <w:t xml:space="preserve"> </w:t>
      </w:r>
      <w:r w:rsidRPr="6149CB12">
        <w:t>removing</w:t>
      </w:r>
      <w:r w:rsidR="003B0E2E">
        <w:t xml:space="preserve"> </w:t>
      </w:r>
      <w:r w:rsidRPr="6149CB12">
        <w:t>any</w:t>
      </w:r>
      <w:r w:rsidR="003B0E2E">
        <w:t xml:space="preserve"> </w:t>
      </w:r>
      <w:r w:rsidRPr="6149CB12">
        <w:t>ambiguity</w:t>
      </w:r>
      <w:r w:rsidR="003B0E2E">
        <w:t xml:space="preserve"> </w:t>
      </w:r>
      <w:r w:rsidRPr="6149CB12">
        <w:t>of</w:t>
      </w:r>
      <w:r w:rsidR="003B0E2E">
        <w:t xml:space="preserve"> </w:t>
      </w:r>
      <w:r w:rsidRPr="6149CB12">
        <w:rPr>
          <w:i/>
          <w:iCs/>
        </w:rPr>
        <w:t>cabinet</w:t>
      </w:r>
      <w:r w:rsidR="003B0E2E">
        <w:rPr>
          <w:i/>
          <w:iCs/>
        </w:rPr>
        <w:t xml:space="preserve"> </w:t>
      </w:r>
      <w:r w:rsidRPr="6149CB12">
        <w:rPr>
          <w:i/>
          <w:iCs/>
        </w:rPr>
        <w:t>ESS</w:t>
      </w:r>
      <w:r w:rsidR="003B0E2E">
        <w:rPr>
          <w:i/>
          <w:iCs/>
        </w:rPr>
        <w:t xml:space="preserve"> </w:t>
      </w:r>
      <w:r w:rsidRPr="6149CB12">
        <w:t>applicability</w:t>
      </w:r>
      <w:r w:rsidR="003B0E2E">
        <w:t xml:space="preserve"> </w:t>
      </w:r>
      <w:r w:rsidR="003329C4">
        <w:br/>
      </w:r>
      <w:r w:rsidRPr="6149CB12">
        <w:t>for</w:t>
      </w:r>
      <w:r w:rsidR="003B0E2E">
        <w:t xml:space="preserve"> </w:t>
      </w:r>
      <w:r w:rsidRPr="6149CB12">
        <w:t>the</w:t>
      </w:r>
      <w:r w:rsidR="003B0E2E">
        <w:t xml:space="preserve"> </w:t>
      </w:r>
      <w:r w:rsidRPr="6149CB12">
        <w:t>following</w:t>
      </w:r>
      <w:r w:rsidR="003B0E2E">
        <w:t xml:space="preserve"> </w:t>
      </w:r>
      <w:r w:rsidRPr="6149CB12">
        <w:t>requirements:</w:t>
      </w:r>
    </w:p>
    <w:p w14:paraId="22B510A7" w14:textId="47548C7F" w:rsidR="00F3724E" w:rsidRPr="0051110B" w:rsidRDefault="00F3724E" w:rsidP="00F3724E">
      <w:pPr>
        <w:pStyle w:val="ListBullet"/>
      </w:pPr>
      <w:r w:rsidRPr="6149CB12">
        <w:t>§1206.</w:t>
      </w:r>
      <w:r>
        <w:t>6</w:t>
      </w:r>
      <w:r w:rsidR="003B0E2E">
        <w:t xml:space="preserve"> </w:t>
      </w:r>
      <w:r>
        <w:t>Large-scale</w:t>
      </w:r>
      <w:r w:rsidR="003B0E2E">
        <w:t xml:space="preserve"> </w:t>
      </w:r>
      <w:r>
        <w:t>Fire</w:t>
      </w:r>
      <w:r w:rsidR="003B0E2E">
        <w:t xml:space="preserve"> </w:t>
      </w:r>
      <w:r>
        <w:t>Test</w:t>
      </w:r>
    </w:p>
    <w:p w14:paraId="174C984F" w14:textId="14BB303E" w:rsidR="00F3724E" w:rsidRDefault="00F3724E" w:rsidP="00F3724E">
      <w:pPr>
        <w:pStyle w:val="ListBullet"/>
      </w:pPr>
      <w:r w:rsidRPr="6149CB12">
        <w:t>§1206.11.9</w:t>
      </w:r>
      <w:r w:rsidR="003B0E2E">
        <w:t xml:space="preserve"> </w:t>
      </w:r>
      <w:r w:rsidRPr="6149CB12">
        <w:t>Security</w:t>
      </w:r>
      <w:r w:rsidR="003B0E2E">
        <w:t xml:space="preserve"> </w:t>
      </w:r>
      <w:r w:rsidRPr="6149CB12">
        <w:t>of</w:t>
      </w:r>
      <w:r w:rsidR="003B0E2E">
        <w:t xml:space="preserve"> </w:t>
      </w:r>
      <w:r w:rsidRPr="6149CB12">
        <w:t>Installations</w:t>
      </w:r>
    </w:p>
    <w:p w14:paraId="707BC6AB" w14:textId="2D8CA5E1" w:rsidR="00F3724E" w:rsidRDefault="00F3724E" w:rsidP="00F3724E">
      <w:pPr>
        <w:pStyle w:val="ListBullet"/>
      </w:pPr>
      <w:r w:rsidRPr="6149CB12">
        <w:t>§1206.12.2</w:t>
      </w:r>
      <w:r w:rsidR="003B0E2E">
        <w:t xml:space="preserve"> </w:t>
      </w:r>
      <w:r w:rsidRPr="6149CB12">
        <w:t>Maximum</w:t>
      </w:r>
      <w:r w:rsidR="003B0E2E">
        <w:t xml:space="preserve"> </w:t>
      </w:r>
      <w:r w:rsidRPr="6149CB12">
        <w:t>Allowable</w:t>
      </w:r>
      <w:r w:rsidR="003B0E2E">
        <w:t xml:space="preserve"> </w:t>
      </w:r>
      <w:r w:rsidRPr="6149CB12">
        <w:t>Quantities</w:t>
      </w:r>
      <w:r w:rsidR="003B0E2E">
        <w:t xml:space="preserve"> </w:t>
      </w:r>
      <w:r w:rsidRPr="6149CB12">
        <w:t>of</w:t>
      </w:r>
      <w:r w:rsidR="003B0E2E">
        <w:t xml:space="preserve"> </w:t>
      </w:r>
      <w:r w:rsidRPr="6149CB12">
        <w:t>ESS</w:t>
      </w:r>
      <w:r w:rsidR="003B0E2E">
        <w:t xml:space="preserve"> </w:t>
      </w:r>
      <w:r w:rsidRPr="6149CB12">
        <w:t>(MAQ)</w:t>
      </w:r>
    </w:p>
    <w:p w14:paraId="31CAF805" w14:textId="1F1F7227" w:rsidR="00F3724E" w:rsidRPr="003329C4" w:rsidRDefault="00F3724E" w:rsidP="003329C4">
      <w:pPr>
        <w:pStyle w:val="ListBullet"/>
      </w:pPr>
      <w:r w:rsidRPr="6149CB12">
        <w:t>§1206.12.4</w:t>
      </w:r>
      <w:r w:rsidR="003B0E2E">
        <w:t xml:space="preserve"> </w:t>
      </w:r>
      <w:r w:rsidRPr="6149CB12">
        <w:t>Fire</w:t>
      </w:r>
      <w:r w:rsidR="003B0E2E">
        <w:t xml:space="preserve"> </w:t>
      </w:r>
      <w:r w:rsidRPr="6149CB12">
        <w:t>Detection</w:t>
      </w:r>
    </w:p>
    <w:p w14:paraId="282C975A" w14:textId="31AF7288" w:rsidR="00F3724E" w:rsidRPr="00F3724E" w:rsidRDefault="00F3724E" w:rsidP="00F3724E">
      <w:pPr>
        <w:pStyle w:val="BodyText"/>
      </w:pPr>
      <w:r w:rsidRPr="00F3724E">
        <w:t>This</w:t>
      </w:r>
      <w:r w:rsidR="003B0E2E">
        <w:t xml:space="preserve"> </w:t>
      </w:r>
      <w:r w:rsidRPr="00F3724E">
        <w:t>can</w:t>
      </w:r>
      <w:r w:rsidR="003B0E2E">
        <w:t xml:space="preserve"> </w:t>
      </w:r>
      <w:r w:rsidRPr="00F3724E">
        <w:t>be</w:t>
      </w:r>
      <w:r w:rsidR="003B0E2E">
        <w:t xml:space="preserve"> </w:t>
      </w:r>
      <w:r w:rsidRPr="00F3724E">
        <w:t>accomplished</w:t>
      </w:r>
      <w:r w:rsidR="003B0E2E">
        <w:t xml:space="preserve"> </w:t>
      </w:r>
      <w:r w:rsidRPr="00F3724E">
        <w:t>by</w:t>
      </w:r>
      <w:r w:rsidR="003B0E2E">
        <w:t xml:space="preserve"> </w:t>
      </w:r>
      <w:r w:rsidRPr="00F3724E">
        <w:t>including</w:t>
      </w:r>
      <w:r w:rsidR="003B0E2E">
        <w:t xml:space="preserve"> </w:t>
      </w:r>
      <w:r w:rsidRPr="00F3724E">
        <w:t>“cabinet</w:t>
      </w:r>
      <w:r w:rsidR="003B0E2E">
        <w:t xml:space="preserve"> </w:t>
      </w:r>
      <w:r w:rsidRPr="00F3724E">
        <w:t>BESS</w:t>
      </w:r>
      <w:r w:rsidR="003B0E2E">
        <w:t xml:space="preserve"> </w:t>
      </w:r>
      <w:r w:rsidRPr="00F3724E">
        <w:t>units”</w:t>
      </w:r>
      <w:r w:rsidR="003B0E2E">
        <w:t xml:space="preserve"> </w:t>
      </w:r>
      <w:r w:rsidRPr="00F3724E">
        <w:t>directly</w:t>
      </w:r>
      <w:r w:rsidR="003B0E2E">
        <w:t xml:space="preserve"> </w:t>
      </w:r>
      <w:r w:rsidRPr="00F3724E">
        <w:t>into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identified</w:t>
      </w:r>
      <w:r w:rsidR="003B0E2E">
        <w:t xml:space="preserve"> </w:t>
      </w:r>
      <w:r w:rsidRPr="00F3724E">
        <w:t>sections,</w:t>
      </w:r>
      <w:r w:rsidR="003B0E2E">
        <w:t xml:space="preserve"> </w:t>
      </w:r>
      <w:r w:rsidR="003329C4">
        <w:br/>
      </w:r>
      <w:r w:rsidRPr="00F3724E">
        <w:t>[while</w:t>
      </w:r>
      <w:r w:rsidR="003B0E2E">
        <w:t xml:space="preserve"> </w:t>
      </w:r>
      <w:r w:rsidRPr="00F3724E">
        <w:t>ensuring</w:t>
      </w:r>
      <w:r w:rsidR="003B0E2E">
        <w:t xml:space="preserve"> </w:t>
      </w:r>
      <w:r w:rsidRPr="00F3724E">
        <w:t>language</w:t>
      </w:r>
      <w:r w:rsidR="003B0E2E">
        <w:t xml:space="preserve"> </w:t>
      </w:r>
      <w:r w:rsidRPr="00F3724E">
        <w:t>can</w:t>
      </w:r>
      <w:r w:rsidR="003B0E2E">
        <w:t xml:space="preserve"> </w:t>
      </w:r>
      <w:r w:rsidRPr="00F3724E">
        <w:t>be</w:t>
      </w:r>
      <w:r w:rsidR="003B0E2E">
        <w:t xml:space="preserve"> </w:t>
      </w:r>
      <w:r w:rsidRPr="00F3724E">
        <w:t>carried</w:t>
      </w:r>
      <w:r w:rsidR="003B0E2E">
        <w:t xml:space="preserve"> </w:t>
      </w:r>
      <w:r w:rsidRPr="00F3724E">
        <w:t>over</w:t>
      </w:r>
      <w:r w:rsidR="003B0E2E">
        <w:t xml:space="preserve"> </w:t>
      </w:r>
      <w:r w:rsidRPr="00F3724E">
        <w:t>/</w:t>
      </w:r>
      <w:r w:rsidR="003B0E2E">
        <w:t xml:space="preserve"> </w:t>
      </w:r>
      <w:r w:rsidRPr="00F3724E">
        <w:t>aligns</w:t>
      </w:r>
      <w:r w:rsidR="003B0E2E">
        <w:t xml:space="preserve"> </w:t>
      </w:r>
      <w:r w:rsidRPr="00F3724E">
        <w:t>with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model</w:t>
      </w:r>
      <w:r w:rsidR="003B0E2E">
        <w:t xml:space="preserve"> </w:t>
      </w:r>
      <w:r w:rsidRPr="00F3724E">
        <w:t>2024</w:t>
      </w:r>
      <w:r w:rsidR="003B0E2E">
        <w:t xml:space="preserve"> </w:t>
      </w:r>
      <w:r w:rsidRPr="00F3724E">
        <w:t>IFC</w:t>
      </w:r>
      <w:r w:rsidR="003B0E2E">
        <w:t xml:space="preserve"> </w:t>
      </w:r>
      <w:r w:rsidRPr="00F3724E">
        <w:t>(during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NY</w:t>
      </w:r>
      <w:r w:rsidR="003B0E2E">
        <w:t xml:space="preserve"> </w:t>
      </w:r>
      <w:r w:rsidRPr="00F3724E">
        <w:t>code</w:t>
      </w:r>
      <w:r w:rsidR="003B0E2E">
        <w:t xml:space="preserve"> </w:t>
      </w:r>
      <w:r w:rsidRPr="00F3724E">
        <w:t>update</w:t>
      </w:r>
      <w:r w:rsidR="003B0E2E">
        <w:t xml:space="preserve"> </w:t>
      </w:r>
      <w:r w:rsidRPr="00F3724E">
        <w:t>process)]</w:t>
      </w:r>
      <w:r w:rsidR="003B0E2E">
        <w:t xml:space="preserve"> </w:t>
      </w:r>
      <w:r w:rsidRPr="00F3724E">
        <w:t>as</w:t>
      </w:r>
      <w:r w:rsidR="003B0E2E">
        <w:t xml:space="preserve"> </w:t>
      </w:r>
      <w:r w:rsidRPr="00F3724E">
        <w:t>can</w:t>
      </w:r>
      <w:r w:rsidR="003B0E2E">
        <w:t xml:space="preserve"> </w:t>
      </w:r>
      <w:r w:rsidRPr="00F3724E">
        <w:t>be</w:t>
      </w:r>
      <w:r w:rsidR="003B0E2E">
        <w:t xml:space="preserve"> </w:t>
      </w:r>
      <w:r w:rsidRPr="00F3724E">
        <w:t>seen</w:t>
      </w:r>
      <w:r w:rsidR="003B0E2E">
        <w:t xml:space="preserve"> </w:t>
      </w:r>
      <w:r w:rsidRPr="00F3724E">
        <w:t>below</w:t>
      </w:r>
      <w:r w:rsidR="003B0E2E">
        <w:t xml:space="preserve"> </w:t>
      </w:r>
      <w:r w:rsidRPr="00F3724E">
        <w:t>with</w:t>
      </w:r>
      <w:r w:rsidR="003B0E2E">
        <w:t xml:space="preserve"> </w:t>
      </w:r>
      <w:r w:rsidRPr="00F3724E">
        <w:t>recommended</w:t>
      </w:r>
      <w:r w:rsidR="003B0E2E">
        <w:t xml:space="preserve"> </w:t>
      </w:r>
      <w:r w:rsidRPr="00F3724E">
        <w:t>clarifications</w:t>
      </w:r>
      <w:r w:rsidR="003B0E2E">
        <w:t xml:space="preserve"> </w:t>
      </w:r>
      <w:r w:rsidRPr="00F3724E">
        <w:t>(in</w:t>
      </w:r>
      <w:r w:rsidR="003B0E2E">
        <w:t xml:space="preserve"> </w:t>
      </w:r>
      <w:r w:rsidRPr="00F3724E">
        <w:t>bold)</w:t>
      </w:r>
      <w:r w:rsidR="003B0E2E">
        <w:t xml:space="preserve"> </w:t>
      </w:r>
      <w:r w:rsidRPr="00F3724E">
        <w:t>within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existing</w:t>
      </w:r>
      <w:r w:rsidR="003B0E2E">
        <w:t xml:space="preserve"> </w:t>
      </w:r>
      <w:r w:rsidR="003329C4">
        <w:br/>
      </w:r>
      <w:r w:rsidRPr="00F3724E">
        <w:t>2020</w:t>
      </w:r>
      <w:r w:rsidR="003B0E2E">
        <w:t xml:space="preserve"> </w:t>
      </w:r>
      <w:r w:rsidRPr="00F3724E">
        <w:t>FCNYS</w:t>
      </w:r>
      <w:r w:rsidR="003B0E2E">
        <w:t xml:space="preserve"> </w:t>
      </w:r>
      <w:r w:rsidRPr="00F3724E">
        <w:t>language:</w:t>
      </w:r>
    </w:p>
    <w:p w14:paraId="51B728C4" w14:textId="302C9133" w:rsidR="00F3724E" w:rsidRPr="00F3724E" w:rsidRDefault="00F3724E" w:rsidP="00F3724E">
      <w:pPr>
        <w:pStyle w:val="BodyText"/>
      </w:pPr>
      <w:r w:rsidRPr="00F3724E">
        <w:t>The</w:t>
      </w:r>
      <w:r w:rsidR="003B0E2E">
        <w:t xml:space="preserve"> </w:t>
      </w:r>
      <w:r w:rsidRPr="00F3724E">
        <w:t>FCNYS</w:t>
      </w:r>
      <w:r w:rsidR="003B0E2E">
        <w:t xml:space="preserve"> </w:t>
      </w:r>
      <w:r w:rsidRPr="00F3724E">
        <w:t>defines</w:t>
      </w:r>
      <w:r w:rsidR="003B0E2E">
        <w:t xml:space="preserve"> </w:t>
      </w:r>
      <w:r w:rsidRPr="00F3724E">
        <w:t>an</w:t>
      </w:r>
      <w:r w:rsidR="003B0E2E">
        <w:t xml:space="preserve"> </w:t>
      </w:r>
      <w:r w:rsidRPr="00F3724E">
        <w:t>energy</w:t>
      </w:r>
      <w:r w:rsidR="003B0E2E">
        <w:t xml:space="preserve"> </w:t>
      </w:r>
      <w:r w:rsidRPr="00F3724E">
        <w:t>storage</w:t>
      </w:r>
      <w:r w:rsidR="003B0E2E">
        <w:t xml:space="preserve"> </w:t>
      </w:r>
      <w:r w:rsidRPr="00F3724E">
        <w:t>system</w:t>
      </w:r>
      <w:r w:rsidR="003B0E2E">
        <w:t xml:space="preserve"> </w:t>
      </w:r>
      <w:r w:rsidRPr="00F3724E">
        <w:t>cabinet</w:t>
      </w:r>
      <w:r w:rsidR="003B0E2E">
        <w:t xml:space="preserve"> </w:t>
      </w:r>
      <w:r w:rsidRPr="00F3724E">
        <w:t>as</w:t>
      </w:r>
      <w:r w:rsidR="003B0E2E">
        <w:t xml:space="preserve"> </w:t>
      </w:r>
      <w:r w:rsidRPr="00F3724E">
        <w:t>a</w:t>
      </w:r>
      <w:r w:rsidR="003B0E2E">
        <w:t xml:space="preserve"> </w:t>
      </w:r>
      <w:r w:rsidRPr="00F3724E">
        <w:t>cabinet</w:t>
      </w:r>
      <w:r w:rsidR="003B0E2E">
        <w:t xml:space="preserve"> </w:t>
      </w:r>
      <w:r w:rsidRPr="00F3724E">
        <w:t>containing</w:t>
      </w:r>
      <w:r w:rsidR="003B0E2E">
        <w:t xml:space="preserve"> </w:t>
      </w:r>
      <w:r w:rsidRPr="00F3724E">
        <w:t>components</w:t>
      </w:r>
      <w:r w:rsidR="003B0E2E">
        <w:t xml:space="preserve"> </w:t>
      </w:r>
      <w:r w:rsidRPr="00F3724E">
        <w:t>of</w:t>
      </w:r>
      <w:r w:rsidR="003B0E2E">
        <w:t xml:space="preserve"> </w:t>
      </w:r>
      <w:r w:rsidRPr="00F3724E">
        <w:t>the</w:t>
      </w:r>
      <w:r w:rsidR="003B0E2E">
        <w:t xml:space="preserve"> </w:t>
      </w:r>
      <w:r w:rsidR="003329C4">
        <w:br/>
      </w:r>
      <w:r w:rsidRPr="00F3724E">
        <w:t>energy</w:t>
      </w:r>
      <w:r w:rsidR="003B0E2E">
        <w:t xml:space="preserve"> </w:t>
      </w:r>
      <w:r w:rsidRPr="00F3724E">
        <w:t>storage</w:t>
      </w:r>
      <w:r w:rsidR="003B0E2E">
        <w:t xml:space="preserve"> </w:t>
      </w:r>
      <w:r w:rsidRPr="00F3724E">
        <w:t>system</w:t>
      </w:r>
      <w:r w:rsidR="003B0E2E">
        <w:t xml:space="preserve"> </w:t>
      </w:r>
      <w:r w:rsidRPr="00F3724E">
        <w:t>that</w:t>
      </w:r>
      <w:r w:rsidR="003B0E2E">
        <w:t xml:space="preserve"> </w:t>
      </w:r>
      <w:r w:rsidRPr="00F3724E">
        <w:t>is</w:t>
      </w:r>
      <w:r w:rsidR="003B0E2E">
        <w:t xml:space="preserve"> </w:t>
      </w:r>
      <w:r w:rsidRPr="00F3724E">
        <w:t>included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UL</w:t>
      </w:r>
      <w:r w:rsidR="003B0E2E">
        <w:t xml:space="preserve"> </w:t>
      </w:r>
      <w:r w:rsidRPr="00F3724E">
        <w:t>9540</w:t>
      </w:r>
      <w:r w:rsidR="003B0E2E">
        <w:t xml:space="preserve"> </w:t>
      </w:r>
      <w:r w:rsidRPr="00F3724E">
        <w:t>listing</w:t>
      </w:r>
      <w:r w:rsidR="003B0E2E">
        <w:t xml:space="preserve"> </w:t>
      </w:r>
      <w:r w:rsidRPr="00F3724E">
        <w:t>for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system.</w:t>
      </w:r>
      <w:r w:rsidR="003B0E2E">
        <w:t xml:space="preserve"> </w:t>
      </w:r>
      <w:r w:rsidRPr="00F3724E">
        <w:t>Personnel</w:t>
      </w:r>
      <w:r w:rsidR="003B0E2E">
        <w:t xml:space="preserve"> </w:t>
      </w:r>
      <w:r w:rsidRPr="00F3724E">
        <w:t>are</w:t>
      </w:r>
      <w:r w:rsidR="003B0E2E">
        <w:t xml:space="preserve"> </w:t>
      </w:r>
      <w:r w:rsidRPr="00F3724E">
        <w:t>not</w:t>
      </w:r>
      <w:r w:rsidR="003B0E2E">
        <w:t xml:space="preserve"> </w:t>
      </w:r>
      <w:r w:rsidRPr="00F3724E">
        <w:t>able</w:t>
      </w:r>
      <w:r w:rsidR="003B0E2E">
        <w:t xml:space="preserve"> </w:t>
      </w:r>
      <w:r w:rsidR="003329C4">
        <w:br/>
      </w:r>
      <w:r w:rsidRPr="00F3724E">
        <w:t>to</w:t>
      </w:r>
      <w:r w:rsidR="003B0E2E">
        <w:t xml:space="preserve"> </w:t>
      </w:r>
      <w:r w:rsidRPr="00F3724E">
        <w:t>enter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cabinet,</w:t>
      </w:r>
      <w:r w:rsidR="003B0E2E">
        <w:t xml:space="preserve"> </w:t>
      </w:r>
      <w:r w:rsidRPr="00F3724E">
        <w:t>other</w:t>
      </w:r>
      <w:r w:rsidR="003B0E2E">
        <w:t xml:space="preserve"> </w:t>
      </w:r>
      <w:r w:rsidRPr="00F3724E">
        <w:t>than</w:t>
      </w:r>
      <w:r w:rsidR="003B0E2E">
        <w:t xml:space="preserve"> </w:t>
      </w:r>
      <w:r w:rsidRPr="00F3724E">
        <w:t>reaching</w:t>
      </w:r>
      <w:r w:rsidR="003B0E2E">
        <w:t xml:space="preserve"> </w:t>
      </w:r>
      <w:r w:rsidRPr="00F3724E">
        <w:t>inside</w:t>
      </w:r>
      <w:r w:rsidR="003B0E2E">
        <w:t xml:space="preserve"> </w:t>
      </w:r>
      <w:r w:rsidRPr="00F3724E">
        <w:t>to</w:t>
      </w:r>
      <w:r w:rsidR="003B0E2E">
        <w:t xml:space="preserve"> </w:t>
      </w:r>
      <w:r w:rsidRPr="00F3724E">
        <w:t>access</w:t>
      </w:r>
      <w:r w:rsidR="003B0E2E">
        <w:t xml:space="preserve"> </w:t>
      </w:r>
      <w:r w:rsidRPr="00F3724E">
        <w:t>components</w:t>
      </w:r>
      <w:r w:rsidR="003B0E2E">
        <w:t xml:space="preserve"> </w:t>
      </w:r>
      <w:r w:rsidRPr="00F3724E">
        <w:t>for</w:t>
      </w:r>
      <w:r w:rsidR="003B0E2E">
        <w:t xml:space="preserve"> </w:t>
      </w:r>
      <w:r w:rsidRPr="00F3724E">
        <w:t>maintenance</w:t>
      </w:r>
      <w:r w:rsidR="003B0E2E">
        <w:t xml:space="preserve"> </w:t>
      </w:r>
      <w:r w:rsidRPr="00F3724E">
        <w:t>purposes.</w:t>
      </w:r>
      <w:r w:rsidR="003B0E2E">
        <w:t xml:space="preserve"> </w:t>
      </w:r>
      <w:r w:rsidRPr="00F3724E">
        <w:t>Historically,</w:t>
      </w:r>
      <w:r w:rsidR="003B0E2E">
        <w:t xml:space="preserve"> </w:t>
      </w:r>
      <w:r w:rsidRPr="00F3724E">
        <w:t>cabinets</w:t>
      </w:r>
      <w:r w:rsidR="003B0E2E">
        <w:t xml:space="preserve"> </w:t>
      </w:r>
      <w:r w:rsidRPr="00F3724E">
        <w:t>were</w:t>
      </w:r>
      <w:r w:rsidR="003B0E2E">
        <w:t xml:space="preserve"> </w:t>
      </w:r>
      <w:r w:rsidRPr="00F3724E">
        <w:t>not</w:t>
      </w:r>
      <w:r w:rsidR="003B0E2E">
        <w:t xml:space="preserve"> </w:t>
      </w:r>
      <w:r w:rsidRPr="00F3724E">
        <w:t>directly</w:t>
      </w:r>
      <w:r w:rsidR="003B0E2E">
        <w:t xml:space="preserve"> </w:t>
      </w:r>
      <w:r w:rsidRPr="00F3724E">
        <w:t>addressed</w:t>
      </w:r>
      <w:r w:rsidR="003B0E2E">
        <w:t xml:space="preserve"> </w:t>
      </w:r>
      <w:r w:rsidRPr="00F3724E">
        <w:t>by</w:t>
      </w:r>
      <w:r w:rsidR="003B0E2E">
        <w:t xml:space="preserve"> </w:t>
      </w:r>
      <w:r w:rsidRPr="00F3724E">
        <w:t>several</w:t>
      </w:r>
      <w:r w:rsidR="003B0E2E">
        <w:t xml:space="preserve"> </w:t>
      </w:r>
      <w:r w:rsidRPr="00F3724E">
        <w:t>important</w:t>
      </w:r>
      <w:r w:rsidR="003B0E2E">
        <w:t xml:space="preserve"> </w:t>
      </w:r>
      <w:r w:rsidRPr="00F3724E">
        <w:t>regulations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FCNYS.</w:t>
      </w:r>
      <w:r w:rsidR="003B0E2E">
        <w:t xml:space="preserve"> </w:t>
      </w:r>
      <w:r w:rsidR="003329C4">
        <w:br/>
      </w:r>
      <w:r w:rsidRPr="00F3724E">
        <w:t>Upon</w:t>
      </w:r>
      <w:r w:rsidR="003B0E2E">
        <w:t xml:space="preserve"> </w:t>
      </w:r>
      <w:r w:rsidRPr="00F3724E">
        <w:t>incorporating</w:t>
      </w:r>
      <w:r w:rsidR="003B0E2E">
        <w:t xml:space="preserve"> </w:t>
      </w:r>
      <w:r w:rsidRPr="00F3724E">
        <w:t>energy</w:t>
      </w:r>
      <w:r w:rsidR="003B0E2E">
        <w:t xml:space="preserve"> </w:t>
      </w:r>
      <w:r w:rsidRPr="00F3724E">
        <w:t>storage</w:t>
      </w:r>
      <w:r w:rsidR="003B0E2E">
        <w:t xml:space="preserve"> </w:t>
      </w:r>
      <w:r w:rsidRPr="00F3724E">
        <w:t>system</w:t>
      </w:r>
      <w:r w:rsidR="003B0E2E">
        <w:t xml:space="preserve"> </w:t>
      </w:r>
      <w:r w:rsidRPr="00F3724E">
        <w:t>cabinets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existing</w:t>
      </w:r>
      <w:r w:rsidR="003B0E2E">
        <w:t xml:space="preserve"> </w:t>
      </w:r>
      <w:r w:rsidRPr="00F3724E">
        <w:t>requirements,</w:t>
      </w:r>
      <w:r w:rsidR="003B0E2E">
        <w:t xml:space="preserve"> </w:t>
      </w:r>
      <w:r w:rsidRPr="00F3724E">
        <w:t>it</w:t>
      </w:r>
      <w:r w:rsidR="003B0E2E">
        <w:t xml:space="preserve"> </w:t>
      </w:r>
      <w:r w:rsidRPr="00F3724E">
        <w:t>will</w:t>
      </w:r>
      <w:r w:rsidR="003B0E2E">
        <w:t xml:space="preserve"> </w:t>
      </w:r>
      <w:r w:rsidRPr="00F3724E">
        <w:t>be</w:t>
      </w:r>
      <w:r w:rsidR="003B0E2E">
        <w:t xml:space="preserve"> </w:t>
      </w:r>
      <w:r w:rsidRPr="00F3724E">
        <w:t>important</w:t>
      </w:r>
      <w:r w:rsidR="003B0E2E">
        <w:t xml:space="preserve"> </w:t>
      </w:r>
      <w:r w:rsidRPr="00F3724E">
        <w:t>to</w:t>
      </w:r>
      <w:r w:rsidR="003B0E2E">
        <w:t xml:space="preserve"> </w:t>
      </w:r>
      <w:r w:rsidR="003329C4">
        <w:br/>
      </w:r>
      <w:r w:rsidRPr="00F3724E">
        <w:t>be</w:t>
      </w:r>
      <w:r w:rsidR="003B0E2E">
        <w:t xml:space="preserve"> </w:t>
      </w:r>
      <w:r w:rsidRPr="00F3724E">
        <w:t>clear</w:t>
      </w:r>
      <w:r w:rsidR="003B0E2E">
        <w:t xml:space="preserve"> </w:t>
      </w:r>
      <w:r w:rsidRPr="00F3724E">
        <w:t>that</w:t>
      </w:r>
      <w:r w:rsidR="003B0E2E">
        <w:t xml:space="preserve"> </w:t>
      </w:r>
      <w:r w:rsidRPr="00F3724E">
        <w:t>requirements</w:t>
      </w:r>
      <w:r w:rsidR="003B0E2E">
        <w:t xml:space="preserve"> </w:t>
      </w:r>
      <w:r w:rsidRPr="00F3724E">
        <w:t>apply</w:t>
      </w:r>
      <w:r w:rsidR="003B0E2E">
        <w:t xml:space="preserve"> </w:t>
      </w:r>
      <w:r w:rsidRPr="00F3724E">
        <w:t>to</w:t>
      </w:r>
      <w:r w:rsidR="003B0E2E">
        <w:t xml:space="preserve"> </w:t>
      </w:r>
      <w:r w:rsidRPr="00F3724E">
        <w:t>rooms,</w:t>
      </w:r>
      <w:r w:rsidR="003B0E2E">
        <w:t xml:space="preserve"> </w:t>
      </w:r>
      <w:r w:rsidRPr="00F3724E">
        <w:t>areas,</w:t>
      </w:r>
      <w:r w:rsidR="003B0E2E">
        <w:t xml:space="preserve"> </w:t>
      </w:r>
      <w:r w:rsidRPr="00F3724E">
        <w:t>walk-in</w:t>
      </w:r>
      <w:r w:rsidR="003B0E2E">
        <w:t xml:space="preserve"> </w:t>
      </w:r>
      <w:r w:rsidRPr="00F3724E">
        <w:t>units,</w:t>
      </w:r>
      <w:r w:rsidR="003B0E2E">
        <w:t xml:space="preserve"> </w:t>
      </w:r>
      <w:r w:rsidRPr="00F3724E">
        <w:rPr>
          <w:b/>
          <w:bCs/>
          <w:u w:val="single"/>
        </w:rPr>
        <w:t>or</w:t>
      </w:r>
      <w:r w:rsidR="003B0E2E">
        <w:t xml:space="preserve"> </w:t>
      </w:r>
      <w:r w:rsidRPr="00F3724E">
        <w:t>cabinets,</w:t>
      </w:r>
      <w:r w:rsidR="003B0E2E">
        <w:t xml:space="preserve"> </w:t>
      </w:r>
      <w:r w:rsidRPr="00F3724E">
        <w:t>eliminating</w:t>
      </w:r>
      <w:r w:rsidR="003B0E2E">
        <w:t xml:space="preserve"> </w:t>
      </w:r>
      <w:r w:rsidRPr="00F3724E">
        <w:t>misinterpretations</w:t>
      </w:r>
      <w:r w:rsidR="003B0E2E">
        <w:t xml:space="preserve"> </w:t>
      </w:r>
      <w:r w:rsidRPr="00F3724E">
        <w:t>that</w:t>
      </w:r>
      <w:r w:rsidR="003B0E2E">
        <w:t xml:space="preserve"> </w:t>
      </w:r>
      <w:r w:rsidRPr="00F3724E">
        <w:t>would</w:t>
      </w:r>
      <w:r w:rsidR="003B0E2E">
        <w:t xml:space="preserve"> </w:t>
      </w:r>
      <w:r w:rsidRPr="00F3724E">
        <w:t>result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redundant</w:t>
      </w:r>
      <w:r w:rsidR="003B0E2E">
        <w:t xml:space="preserve"> </w:t>
      </w:r>
      <w:r w:rsidRPr="00F3724E">
        <w:t>requirements</w:t>
      </w:r>
      <w:r w:rsidR="003B0E2E">
        <w:t xml:space="preserve"> </w:t>
      </w:r>
      <w:r w:rsidRPr="00F3724E">
        <w:t>(e.g.,</w:t>
      </w:r>
      <w:r w:rsidR="003B0E2E">
        <w:t xml:space="preserve"> </w:t>
      </w:r>
      <w:r w:rsidRPr="00F3724E">
        <w:t>fire</w:t>
      </w:r>
      <w:r w:rsidR="003B0E2E">
        <w:t xml:space="preserve"> </w:t>
      </w:r>
      <w:r w:rsidRPr="00F3724E">
        <w:t>detection</w:t>
      </w:r>
      <w:r w:rsidR="003B0E2E">
        <w:t xml:space="preserve"> </w:t>
      </w:r>
      <w:r w:rsidRPr="00F3724E">
        <w:t>requirement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both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room</w:t>
      </w:r>
      <w:r w:rsidR="003B0E2E">
        <w:t xml:space="preserve"> </w:t>
      </w:r>
      <w:r w:rsidRPr="00F3724E">
        <w:t>and</w:t>
      </w:r>
      <w:r w:rsidR="003B0E2E">
        <w:t xml:space="preserve"> </w:t>
      </w:r>
      <w:r w:rsidRPr="00F3724E">
        <w:t>energy</w:t>
      </w:r>
      <w:r w:rsidR="003B0E2E">
        <w:t xml:space="preserve"> </w:t>
      </w:r>
      <w:r w:rsidRPr="00F3724E">
        <w:t>storage</w:t>
      </w:r>
      <w:r w:rsidR="003B0E2E">
        <w:t xml:space="preserve"> </w:t>
      </w:r>
      <w:r w:rsidRPr="00F3724E">
        <w:t>system</w:t>
      </w:r>
      <w:r w:rsidR="003B0E2E">
        <w:t xml:space="preserve"> </w:t>
      </w:r>
      <w:r w:rsidRPr="00F3724E">
        <w:t>cabinet).</w:t>
      </w:r>
      <w:r w:rsidR="003B0E2E">
        <w:t xml:space="preserve"> </w:t>
      </w:r>
    </w:p>
    <w:p w14:paraId="7AA3D592" w14:textId="0E01E19E" w:rsidR="00F3724E" w:rsidRPr="00F3724E" w:rsidRDefault="00F3724E" w:rsidP="00F3724E">
      <w:pPr>
        <w:pStyle w:val="BodyText"/>
      </w:pPr>
      <w:r w:rsidRPr="00F3724E">
        <w:t>Implementing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recommendations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previous</w:t>
      </w:r>
      <w:r w:rsidR="003B0E2E">
        <w:t xml:space="preserve"> </w:t>
      </w:r>
      <w:r w:rsidRPr="00F3724E">
        <w:t>two</w:t>
      </w:r>
      <w:r w:rsidR="003B0E2E">
        <w:t xml:space="preserve"> </w:t>
      </w:r>
      <w:r w:rsidRPr="00F3724E">
        <w:t>sections</w:t>
      </w:r>
      <w:r w:rsidR="003B0E2E">
        <w:t xml:space="preserve"> </w:t>
      </w:r>
      <w:r w:rsidRPr="00F3724E">
        <w:t>will</w:t>
      </w:r>
      <w:r w:rsidR="003B0E2E">
        <w:t xml:space="preserve"> </w:t>
      </w:r>
      <w:r w:rsidRPr="00F3724E">
        <w:t>help</w:t>
      </w:r>
      <w:r w:rsidR="003B0E2E">
        <w:t xml:space="preserve"> </w:t>
      </w:r>
      <w:r w:rsidRPr="00F3724E">
        <w:t>to</w:t>
      </w:r>
      <w:r w:rsidR="003B0E2E">
        <w:t xml:space="preserve"> </w:t>
      </w:r>
      <w:r w:rsidRPr="00F3724E">
        <w:t>maintain</w:t>
      </w:r>
      <w:r w:rsidR="003B0E2E">
        <w:t xml:space="preserve"> </w:t>
      </w:r>
      <w:r w:rsidRPr="00F3724E">
        <w:t>New</w:t>
      </w:r>
      <w:r w:rsidR="003B0E2E">
        <w:t xml:space="preserve"> </w:t>
      </w:r>
      <w:r w:rsidRPr="00F3724E">
        <w:t>York’s</w:t>
      </w:r>
      <w:r w:rsidR="003B0E2E">
        <w:t xml:space="preserve"> </w:t>
      </w:r>
      <w:r w:rsidR="003329C4">
        <w:br/>
      </w:r>
      <w:r w:rsidRPr="00F3724E">
        <w:t>status</w:t>
      </w:r>
      <w:r w:rsidR="003B0E2E">
        <w:t xml:space="preserve"> </w:t>
      </w:r>
      <w:r w:rsidRPr="00F3724E">
        <w:t>as</w:t>
      </w:r>
      <w:r w:rsidR="003B0E2E">
        <w:t xml:space="preserve"> </w:t>
      </w:r>
      <w:r w:rsidRPr="00F3724E">
        <w:t>a</w:t>
      </w:r>
      <w:r w:rsidR="003B0E2E">
        <w:t xml:space="preserve"> </w:t>
      </w:r>
      <w:r w:rsidRPr="00F3724E">
        <w:t>national</w:t>
      </w:r>
      <w:r w:rsidR="003B0E2E">
        <w:t xml:space="preserve"> </w:t>
      </w:r>
      <w:r w:rsidRPr="00F3724E">
        <w:t>and</w:t>
      </w:r>
      <w:r w:rsidR="003B0E2E">
        <w:t xml:space="preserve"> </w:t>
      </w:r>
      <w:r w:rsidRPr="00F3724E">
        <w:t>global</w:t>
      </w:r>
      <w:r w:rsidR="003B0E2E">
        <w:t xml:space="preserve"> </w:t>
      </w:r>
      <w:r w:rsidRPr="00F3724E">
        <w:t>leader</w:t>
      </w:r>
      <w:r w:rsidR="003B0E2E">
        <w:t xml:space="preserve"> </w:t>
      </w:r>
      <w:r w:rsidRPr="00F3724E">
        <w:t>in</w:t>
      </w:r>
      <w:r w:rsidR="003B0E2E">
        <w:t xml:space="preserve"> </w:t>
      </w:r>
      <w:r w:rsidRPr="00F3724E">
        <w:t>energy</w:t>
      </w:r>
      <w:r w:rsidR="003B0E2E">
        <w:t xml:space="preserve"> </w:t>
      </w:r>
      <w:r w:rsidRPr="00F3724E">
        <w:t>storage</w:t>
      </w:r>
      <w:r w:rsidR="003B0E2E">
        <w:t xml:space="preserve"> </w:t>
      </w:r>
      <w:r w:rsidRPr="00F3724E">
        <w:t>fire</w:t>
      </w:r>
      <w:r w:rsidR="003B0E2E">
        <w:t xml:space="preserve"> </w:t>
      </w:r>
      <w:r w:rsidRPr="00F3724E">
        <w:t>safety.</w:t>
      </w:r>
      <w:r w:rsidR="003B0E2E">
        <w:t xml:space="preserve"> </w:t>
      </w:r>
      <w:r w:rsidRPr="00F3724E">
        <w:t>After</w:t>
      </w:r>
      <w:r w:rsidR="003B0E2E">
        <w:t xml:space="preserve"> </w:t>
      </w:r>
      <w:r w:rsidRPr="00F3724E">
        <w:t>months</w:t>
      </w:r>
      <w:r w:rsidR="003B0E2E">
        <w:t xml:space="preserve"> </w:t>
      </w:r>
      <w:r w:rsidRPr="00F3724E">
        <w:t>of</w:t>
      </w:r>
      <w:r w:rsidR="003B0E2E">
        <w:t xml:space="preserve"> </w:t>
      </w:r>
      <w:r w:rsidRPr="00F3724E">
        <w:t>lengthy</w:t>
      </w:r>
      <w:r w:rsidR="003B0E2E">
        <w:t xml:space="preserve"> </w:t>
      </w:r>
      <w:r w:rsidRPr="00F3724E">
        <w:t>discussion</w:t>
      </w:r>
      <w:r w:rsidR="003B0E2E">
        <w:t xml:space="preserve"> </w:t>
      </w:r>
      <w:r w:rsidRPr="00F3724E">
        <w:t>and</w:t>
      </w:r>
      <w:r w:rsidR="003B0E2E">
        <w:t xml:space="preserve"> </w:t>
      </w:r>
      <w:r w:rsidRPr="00F3724E">
        <w:t>document</w:t>
      </w:r>
      <w:r w:rsidR="003B0E2E">
        <w:t xml:space="preserve"> </w:t>
      </w:r>
      <w:r w:rsidRPr="00F3724E">
        <w:t>review</w:t>
      </w:r>
      <w:r w:rsidR="003B0E2E">
        <w:t xml:space="preserve"> </w:t>
      </w:r>
      <w:r w:rsidRPr="00F3724E">
        <w:t>among</w:t>
      </w:r>
      <w:r w:rsidR="003B0E2E">
        <w:t xml:space="preserve"> </w:t>
      </w:r>
      <w:r w:rsidRPr="00F3724E">
        <w:t>the</w:t>
      </w:r>
      <w:r w:rsidR="003B0E2E">
        <w:t xml:space="preserve"> </w:t>
      </w:r>
      <w:r w:rsidRPr="00F3724E">
        <w:t>WG</w:t>
      </w:r>
      <w:r w:rsidR="003B0E2E">
        <w:t xml:space="preserve"> </w:t>
      </w:r>
      <w:r w:rsidRPr="00F3724E">
        <w:t>participants,</w:t>
      </w:r>
      <w:r w:rsidR="003B0E2E">
        <w:t xml:space="preserve"> </w:t>
      </w:r>
      <w:r w:rsidRPr="00F3724E">
        <w:t>these</w:t>
      </w:r>
      <w:r w:rsidR="003B0E2E">
        <w:t xml:space="preserve"> </w:t>
      </w:r>
      <w:r w:rsidRPr="00F3724E">
        <w:t>concrete</w:t>
      </w:r>
      <w:r w:rsidR="003B0E2E">
        <w:t xml:space="preserve"> </w:t>
      </w:r>
      <w:r w:rsidRPr="00F3724E">
        <w:t>suggestions</w:t>
      </w:r>
      <w:r w:rsidR="003B0E2E">
        <w:t xml:space="preserve"> </w:t>
      </w:r>
      <w:r w:rsidRPr="00F3724E">
        <w:t>are</w:t>
      </w:r>
      <w:r w:rsidR="003B0E2E">
        <w:t xml:space="preserve"> </w:t>
      </w:r>
      <w:r w:rsidRPr="00F3724E">
        <w:t>recommended</w:t>
      </w:r>
      <w:r w:rsidR="003B0E2E">
        <w:t xml:space="preserve"> </w:t>
      </w:r>
      <w:r w:rsidRPr="00F3724E">
        <w:t>to</w:t>
      </w:r>
      <w:r w:rsidR="003B0E2E">
        <w:t xml:space="preserve"> </w:t>
      </w:r>
      <w:r w:rsidR="003329C4">
        <w:br/>
      </w:r>
      <w:r w:rsidRPr="00F3724E">
        <w:t>the</w:t>
      </w:r>
      <w:r w:rsidR="003B0E2E">
        <w:t xml:space="preserve"> </w:t>
      </w:r>
      <w:r w:rsidRPr="00F3724E">
        <w:t>New</w:t>
      </w:r>
      <w:r w:rsidR="003B0E2E">
        <w:t xml:space="preserve"> </w:t>
      </w:r>
      <w:r w:rsidRPr="00F3724E">
        <w:t>York</w:t>
      </w:r>
      <w:r w:rsidR="003B0E2E">
        <w:t xml:space="preserve"> </w:t>
      </w:r>
      <w:r w:rsidRPr="00F3724E">
        <w:t>State</w:t>
      </w:r>
      <w:r w:rsidR="003B0E2E">
        <w:t xml:space="preserve"> </w:t>
      </w:r>
      <w:r w:rsidRPr="00F3724E">
        <w:t>Code</w:t>
      </w:r>
      <w:r w:rsidR="003B0E2E">
        <w:t xml:space="preserve"> </w:t>
      </w:r>
      <w:r w:rsidRPr="00F3724E">
        <w:t>Council.</w:t>
      </w:r>
    </w:p>
    <w:p w14:paraId="5073EA3C" w14:textId="1EA952A5" w:rsidR="003C111A" w:rsidRPr="00704A35" w:rsidRDefault="003C111A" w:rsidP="00234A42">
      <w:pPr>
        <w:pStyle w:val="Heading3"/>
      </w:pPr>
      <w:r>
        <w:t>Additional</w:t>
      </w:r>
      <w:r w:rsidR="003B0E2E">
        <w:t xml:space="preserve"> </w:t>
      </w:r>
      <w:r>
        <w:t>Considerations</w:t>
      </w:r>
    </w:p>
    <w:p w14:paraId="08043CC9" w14:textId="58CD7F59" w:rsidR="00F3724E" w:rsidRPr="00F3724E" w:rsidRDefault="00F3724E" w:rsidP="00F3724E">
      <w:pPr>
        <w:pStyle w:val="ListNumber"/>
        <w:numPr>
          <w:ilvl w:val="0"/>
          <w:numId w:val="19"/>
        </w:numPr>
        <w:rPr>
          <w:b/>
          <w:bCs/>
        </w:rPr>
      </w:pPr>
      <w:r w:rsidRPr="00F3724E">
        <w:rPr>
          <w:b/>
          <w:bCs/>
        </w:rPr>
        <w:t>ROOT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CAUSE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ANALYSIS</w:t>
      </w:r>
      <w:r>
        <w:rPr>
          <w:b/>
          <w:bCs/>
        </w:rPr>
        <w:br/>
      </w:r>
      <w:r w:rsidRPr="00F3724E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WG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concluded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that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Code</w:t>
      </w:r>
      <w:r w:rsidR="00116AEE">
        <w:rPr>
          <w:b/>
          <w:bCs/>
        </w:rPr>
        <w:t xml:space="preserve"> may</w:t>
      </w:r>
      <w:r w:rsidR="003B0E2E" w:rsidDel="00116AEE">
        <w:rPr>
          <w:b/>
          <w:bCs/>
        </w:rPr>
        <w:t xml:space="preserve"> </w:t>
      </w:r>
      <w:r w:rsidRPr="00F3724E">
        <w:rPr>
          <w:b/>
          <w:bCs/>
        </w:rPr>
        <w:t>not</w:t>
      </w:r>
      <w:r w:rsidR="00116AEE">
        <w:rPr>
          <w:b/>
          <w:bCs/>
        </w:rPr>
        <w:t xml:space="preserve"> be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appropriate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place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require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Root</w:t>
      </w:r>
      <w:r w:rsidR="003B0E2E">
        <w:rPr>
          <w:b/>
          <w:bCs/>
        </w:rPr>
        <w:t xml:space="preserve"> </w:t>
      </w:r>
      <w:r w:rsidR="003329C4">
        <w:rPr>
          <w:b/>
          <w:bCs/>
        </w:rPr>
        <w:br/>
      </w:r>
      <w:r w:rsidRPr="00F3724E">
        <w:rPr>
          <w:b/>
          <w:bCs/>
        </w:rPr>
        <w:t>Cause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Analysis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(RCA).</w:t>
      </w:r>
    </w:p>
    <w:p w14:paraId="42619F78" w14:textId="3F3CB102" w:rsidR="00F3724E" w:rsidRDefault="00F3724E" w:rsidP="00F3724E">
      <w:pPr>
        <w:pStyle w:val="BodyText"/>
        <w:rPr>
          <w:rStyle w:val="BodyTextChar"/>
        </w:rPr>
      </w:pPr>
      <w:r w:rsidRPr="00F3724E">
        <w:rPr>
          <w:rStyle w:val="BodyTextChar"/>
        </w:rPr>
        <w:t>The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WG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identified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need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create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hard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requirement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for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Original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Equipment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Manufacturers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(OEMs)</w:t>
      </w:r>
      <w:r w:rsidR="003B0E2E">
        <w:rPr>
          <w:rStyle w:val="BodyTextChar"/>
        </w:rPr>
        <w:t xml:space="preserve"> </w:t>
      </w:r>
      <w:r w:rsidR="003329C4">
        <w:rPr>
          <w:rStyle w:val="BodyTextChar"/>
        </w:rPr>
        <w:br/>
      </w:r>
      <w:r w:rsidRPr="00F3724E">
        <w:rPr>
          <w:rStyle w:val="BodyTextChar"/>
        </w:rPr>
        <w:t>to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disclose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RCAs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relevant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local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and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state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authorities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for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analysis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and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evaluation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with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intent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of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promoting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continuous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improvement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of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energy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storage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system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fire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safety.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WG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concluded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that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FCNYS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may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not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be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appropriate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mechanism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grant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government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access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RCAs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resulting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from</w:t>
      </w:r>
      <w:r w:rsidR="003B0E2E">
        <w:rPr>
          <w:rStyle w:val="BodyTextChar"/>
        </w:rPr>
        <w:t xml:space="preserve"> </w:t>
      </w:r>
      <w:r w:rsidR="003329C4">
        <w:rPr>
          <w:rStyle w:val="BodyTextChar"/>
        </w:rPr>
        <w:br/>
      </w:r>
      <w:r w:rsidRPr="00F3724E">
        <w:rPr>
          <w:rStyle w:val="BodyTextChar"/>
        </w:rPr>
        <w:t>past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or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future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fires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associated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with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particular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energy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storage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system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product,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OEMs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are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not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directly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subject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Fire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Code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requirements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unless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they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are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also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acting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project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developers.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To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address</w:t>
      </w:r>
      <w:r w:rsidR="003B0E2E">
        <w:rPr>
          <w:rStyle w:val="BodyTextChar"/>
        </w:rPr>
        <w:t xml:space="preserve"> </w:t>
      </w:r>
      <w:r w:rsidR="003329C4">
        <w:rPr>
          <w:rStyle w:val="BodyTextChar"/>
        </w:rPr>
        <w:br/>
      </w:r>
      <w:r w:rsidRPr="00F3724E">
        <w:rPr>
          <w:rStyle w:val="BodyTextChar"/>
        </w:rPr>
        <w:t>potential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gaps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and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establish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a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clear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framework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for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this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requirement,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the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following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suggestions</w:t>
      </w:r>
      <w:r w:rsidR="003B0E2E">
        <w:rPr>
          <w:rStyle w:val="BodyTextChar"/>
        </w:rPr>
        <w:t xml:space="preserve"> </w:t>
      </w:r>
      <w:r w:rsidR="003329C4">
        <w:rPr>
          <w:rStyle w:val="BodyTextChar"/>
        </w:rPr>
        <w:br/>
      </w:r>
      <w:r w:rsidRPr="00F3724E">
        <w:rPr>
          <w:rStyle w:val="BodyTextChar"/>
        </w:rPr>
        <w:t>should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be</w:t>
      </w:r>
      <w:r w:rsidR="003B0E2E">
        <w:rPr>
          <w:rStyle w:val="BodyTextChar"/>
        </w:rPr>
        <w:t xml:space="preserve"> </w:t>
      </w:r>
      <w:r w:rsidRPr="00F3724E">
        <w:rPr>
          <w:rStyle w:val="BodyTextChar"/>
        </w:rPr>
        <w:t>considered:</w:t>
      </w:r>
    </w:p>
    <w:p w14:paraId="6C55EDBA" w14:textId="01521EDF" w:rsidR="00F3724E" w:rsidRPr="00EB1E5D" w:rsidRDefault="00F3724E" w:rsidP="00F3724E">
      <w:pPr>
        <w:pStyle w:val="ListBullet2"/>
        <w:numPr>
          <w:ilvl w:val="0"/>
          <w:numId w:val="21"/>
        </w:numPr>
      </w:pPr>
      <w:r w:rsidRPr="00EB1E5D">
        <w:t>Define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scope</w:t>
      </w:r>
      <w:r w:rsidR="003B0E2E">
        <w:t xml:space="preserve"> </w:t>
      </w:r>
      <w:r w:rsidRPr="00EB1E5D">
        <w:t>of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requirement</w:t>
      </w:r>
      <w:r w:rsidR="003B0E2E">
        <w:t xml:space="preserve"> </w:t>
      </w:r>
      <w:r w:rsidRPr="00EB1E5D">
        <w:t>to</w:t>
      </w:r>
      <w:r w:rsidR="003B0E2E">
        <w:t xml:space="preserve"> </w:t>
      </w:r>
      <w:r w:rsidRPr="00EB1E5D">
        <w:t>include</w:t>
      </w:r>
      <w:r w:rsidR="003B0E2E">
        <w:t xml:space="preserve"> </w:t>
      </w:r>
      <w:r w:rsidRPr="00EB1E5D">
        <w:t>faults</w:t>
      </w:r>
      <w:r w:rsidR="003B0E2E">
        <w:t xml:space="preserve"> </w:t>
      </w:r>
      <w:r w:rsidRPr="00EB1E5D">
        <w:t>that</w:t>
      </w:r>
      <w:r w:rsidR="003B0E2E">
        <w:t xml:space="preserve"> </w:t>
      </w:r>
      <w:r w:rsidRPr="00EB1E5D">
        <w:t>result</w:t>
      </w:r>
      <w:r w:rsidR="003B0E2E">
        <w:t xml:space="preserve"> </w:t>
      </w:r>
      <w:r w:rsidRPr="00EB1E5D">
        <w:t>in</w:t>
      </w:r>
      <w:r w:rsidR="003B0E2E">
        <w:t xml:space="preserve"> </w:t>
      </w:r>
      <w:r w:rsidRPr="00EB1E5D">
        <w:t>a</w:t>
      </w:r>
      <w:r w:rsidR="003B0E2E">
        <w:t xml:space="preserve"> </w:t>
      </w:r>
      <w:r w:rsidRPr="00EB1E5D">
        <w:t>fire</w:t>
      </w:r>
      <w:r w:rsidR="003B0E2E">
        <w:t xml:space="preserve"> </w:t>
      </w:r>
      <w:r w:rsidRPr="00EB1E5D">
        <w:t>or</w:t>
      </w:r>
      <w:r w:rsidR="003B0E2E">
        <w:t xml:space="preserve"> </w:t>
      </w:r>
      <w:r w:rsidRPr="00EB1E5D">
        <w:t>necessitate</w:t>
      </w:r>
      <w:r w:rsidR="003B0E2E">
        <w:t xml:space="preserve"> </w:t>
      </w:r>
      <w:r w:rsidR="003329C4">
        <w:br/>
      </w:r>
      <w:r w:rsidRPr="00EB1E5D">
        <w:t>a</w:t>
      </w:r>
      <w:r w:rsidR="003B0E2E">
        <w:t xml:space="preserve"> </w:t>
      </w:r>
      <w:r w:rsidRPr="00EB1E5D">
        <w:t>response</w:t>
      </w:r>
      <w:r w:rsidR="003B0E2E">
        <w:t xml:space="preserve"> </w:t>
      </w:r>
      <w:r w:rsidRPr="00EB1E5D">
        <w:t>from</w:t>
      </w:r>
      <w:r w:rsidR="003B0E2E">
        <w:t xml:space="preserve"> </w:t>
      </w:r>
      <w:r w:rsidRPr="00EB1E5D">
        <w:t>first</w:t>
      </w:r>
      <w:r w:rsidR="003B0E2E">
        <w:t xml:space="preserve"> </w:t>
      </w:r>
      <w:r w:rsidRPr="00EB1E5D">
        <w:t>responders,</w:t>
      </w:r>
      <w:r w:rsidR="003B0E2E">
        <w:t xml:space="preserve"> </w:t>
      </w:r>
      <w:r w:rsidRPr="00EB1E5D">
        <w:t>making</w:t>
      </w:r>
      <w:r w:rsidR="003B0E2E">
        <w:t xml:space="preserve"> </w:t>
      </w:r>
      <w:r w:rsidRPr="00EB1E5D">
        <w:t>it</w:t>
      </w:r>
      <w:r w:rsidR="003B0E2E">
        <w:t xml:space="preserve"> </w:t>
      </w:r>
      <w:r w:rsidRPr="00EB1E5D">
        <w:t>clear</w:t>
      </w:r>
      <w:r w:rsidR="003B0E2E">
        <w:t xml:space="preserve"> </w:t>
      </w:r>
      <w:r w:rsidRPr="00EB1E5D">
        <w:t>that</w:t>
      </w:r>
      <w:r w:rsidR="003B0E2E">
        <w:t xml:space="preserve"> </w:t>
      </w:r>
      <w:r w:rsidRPr="00EB1E5D">
        <w:t>not</w:t>
      </w:r>
      <w:r w:rsidR="003B0E2E">
        <w:t xml:space="preserve"> </w:t>
      </w:r>
      <w:r w:rsidRPr="00EB1E5D">
        <w:t>all</w:t>
      </w:r>
      <w:r w:rsidR="003B0E2E">
        <w:t xml:space="preserve"> </w:t>
      </w:r>
      <w:r w:rsidRPr="00EB1E5D">
        <w:t>faults</w:t>
      </w:r>
      <w:r w:rsidR="003B0E2E">
        <w:t xml:space="preserve"> </w:t>
      </w:r>
      <w:r w:rsidRPr="00EB1E5D">
        <w:t>require</w:t>
      </w:r>
      <w:r w:rsidR="003B0E2E">
        <w:t xml:space="preserve"> </w:t>
      </w:r>
      <w:r w:rsidRPr="00EB1E5D">
        <w:t>an</w:t>
      </w:r>
      <w:r w:rsidR="003B0E2E">
        <w:t xml:space="preserve"> </w:t>
      </w:r>
      <w:r w:rsidRPr="00EB1E5D">
        <w:t>RCA.</w:t>
      </w:r>
    </w:p>
    <w:p w14:paraId="378DE5D1" w14:textId="04B564D1" w:rsidR="00F3724E" w:rsidRPr="00EB1E5D" w:rsidRDefault="00F3724E" w:rsidP="00F3724E">
      <w:pPr>
        <w:pStyle w:val="ListBullet2"/>
        <w:numPr>
          <w:ilvl w:val="0"/>
          <w:numId w:val="21"/>
        </w:numPr>
      </w:pPr>
      <w:r w:rsidRPr="00EB1E5D">
        <w:t>Standardize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format</w:t>
      </w:r>
      <w:r w:rsidR="003B0E2E">
        <w:t xml:space="preserve"> </w:t>
      </w:r>
      <w:r w:rsidRPr="00EB1E5D">
        <w:t>of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RCA</w:t>
      </w:r>
      <w:r w:rsidR="003B0E2E">
        <w:t xml:space="preserve"> </w:t>
      </w:r>
      <w:r w:rsidRPr="00EB1E5D">
        <w:t>submission</w:t>
      </w:r>
      <w:r w:rsidR="003B0E2E">
        <w:t xml:space="preserve"> </w:t>
      </w:r>
      <w:r w:rsidRPr="00EB1E5D">
        <w:t>by</w:t>
      </w:r>
      <w:r w:rsidR="003B0E2E">
        <w:t xml:space="preserve"> </w:t>
      </w:r>
      <w:r w:rsidRPr="00EB1E5D">
        <w:t>creating</w:t>
      </w:r>
      <w:r w:rsidR="003B0E2E">
        <w:t xml:space="preserve"> </w:t>
      </w:r>
      <w:r w:rsidRPr="00EB1E5D">
        <w:t>a</w:t>
      </w:r>
      <w:r w:rsidR="003B0E2E">
        <w:t xml:space="preserve"> </w:t>
      </w:r>
      <w:r w:rsidRPr="00EB1E5D">
        <w:t>template</w:t>
      </w:r>
      <w:r w:rsidR="003B0E2E">
        <w:t xml:space="preserve"> </w:t>
      </w:r>
      <w:r w:rsidRPr="00EB1E5D">
        <w:t>that</w:t>
      </w:r>
      <w:r w:rsidR="003B0E2E">
        <w:t xml:space="preserve"> </w:t>
      </w:r>
      <w:r w:rsidRPr="00EB1E5D">
        <w:t>includes</w:t>
      </w:r>
      <w:r w:rsidR="003B0E2E">
        <w:t xml:space="preserve"> </w:t>
      </w:r>
      <w:r w:rsidRPr="00EB1E5D">
        <w:t>specific</w:t>
      </w:r>
      <w:r w:rsidR="003B0E2E">
        <w:t xml:space="preserve"> </w:t>
      </w:r>
      <w:r w:rsidRPr="00EB1E5D">
        <w:t>information,</w:t>
      </w:r>
      <w:r w:rsidR="003B0E2E">
        <w:t xml:space="preserve"> </w:t>
      </w:r>
      <w:r w:rsidRPr="00EB1E5D">
        <w:t>such</w:t>
      </w:r>
      <w:r w:rsidR="003B0E2E">
        <w:t xml:space="preserve"> </w:t>
      </w:r>
      <w:r w:rsidRPr="00EB1E5D">
        <w:t>as</w:t>
      </w:r>
      <w:r w:rsidR="003B0E2E">
        <w:t xml:space="preserve"> </w:t>
      </w:r>
      <w:r w:rsidRPr="00EB1E5D">
        <w:t>manufacturer</w:t>
      </w:r>
      <w:r w:rsidR="003B0E2E">
        <w:t xml:space="preserve"> </w:t>
      </w:r>
      <w:r w:rsidRPr="00EB1E5D">
        <w:t>and</w:t>
      </w:r>
      <w:r w:rsidR="003B0E2E">
        <w:t xml:space="preserve"> </w:t>
      </w:r>
      <w:r w:rsidRPr="00EB1E5D">
        <w:t>model</w:t>
      </w:r>
      <w:r w:rsidR="003B0E2E">
        <w:t xml:space="preserve"> </w:t>
      </w:r>
      <w:r w:rsidRPr="00EB1E5D">
        <w:t>numbers</w:t>
      </w:r>
      <w:r w:rsidR="003B0E2E">
        <w:t xml:space="preserve"> </w:t>
      </w:r>
      <w:r w:rsidRPr="00EB1E5D">
        <w:t>of</w:t>
      </w:r>
      <w:r w:rsidR="003B0E2E">
        <w:t xml:space="preserve"> </w:t>
      </w:r>
      <w:r w:rsidRPr="00EB1E5D">
        <w:t>components,</w:t>
      </w:r>
      <w:r w:rsidR="003B0E2E">
        <w:t xml:space="preserve"> </w:t>
      </w:r>
      <w:r w:rsidRPr="00EB1E5D">
        <w:t>system</w:t>
      </w:r>
      <w:r w:rsidR="003B0E2E">
        <w:t xml:space="preserve"> </w:t>
      </w:r>
      <w:r w:rsidRPr="00EB1E5D">
        <w:t>schematics,</w:t>
      </w:r>
      <w:r w:rsidR="003B0E2E">
        <w:t xml:space="preserve"> </w:t>
      </w:r>
      <w:r w:rsidRPr="00EB1E5D">
        <w:lastRenderedPageBreak/>
        <w:t>maintenance</w:t>
      </w:r>
      <w:r w:rsidR="003B0E2E">
        <w:t xml:space="preserve"> </w:t>
      </w:r>
      <w:r w:rsidRPr="00EB1E5D">
        <w:t>logs,</w:t>
      </w:r>
      <w:r w:rsidR="003B0E2E">
        <w:t xml:space="preserve"> </w:t>
      </w:r>
      <w:r w:rsidRPr="00EB1E5D">
        <w:t>operational</w:t>
      </w:r>
      <w:r w:rsidR="003B0E2E">
        <w:t xml:space="preserve"> </w:t>
      </w:r>
      <w:r w:rsidRPr="00EB1E5D">
        <w:t>data</w:t>
      </w:r>
      <w:r w:rsidR="003B0E2E">
        <w:t xml:space="preserve"> </w:t>
      </w:r>
      <w:r w:rsidRPr="00EB1E5D">
        <w:t>leading</w:t>
      </w:r>
      <w:r w:rsidR="003B0E2E">
        <w:t xml:space="preserve"> </w:t>
      </w:r>
      <w:r w:rsidRPr="00EB1E5D">
        <w:t>up</w:t>
      </w:r>
      <w:r w:rsidR="003B0E2E">
        <w:t xml:space="preserve"> </w:t>
      </w:r>
      <w:r w:rsidRPr="00EB1E5D">
        <w:t>to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incident,</w:t>
      </w:r>
      <w:r w:rsidR="003B0E2E">
        <w:t xml:space="preserve"> </w:t>
      </w:r>
      <w:r w:rsidRPr="00EB1E5D">
        <w:t>battery</w:t>
      </w:r>
      <w:r w:rsidR="003B0E2E">
        <w:t xml:space="preserve"> </w:t>
      </w:r>
      <w:r w:rsidRPr="00EB1E5D">
        <w:t>monitoring</w:t>
      </w:r>
      <w:r w:rsidR="003B0E2E">
        <w:t xml:space="preserve"> </w:t>
      </w:r>
      <w:r w:rsidRPr="00EB1E5D">
        <w:t>system</w:t>
      </w:r>
      <w:r w:rsidR="003B0E2E">
        <w:t xml:space="preserve"> </w:t>
      </w:r>
      <w:r w:rsidRPr="00EB1E5D">
        <w:t>logs,</w:t>
      </w:r>
      <w:r w:rsidR="003B0E2E">
        <w:t xml:space="preserve"> </w:t>
      </w:r>
      <w:r w:rsidRPr="00EB1E5D">
        <w:t>and</w:t>
      </w:r>
      <w:r w:rsidR="003B0E2E">
        <w:t xml:space="preserve"> </w:t>
      </w:r>
      <w:r w:rsidRPr="00EB1E5D">
        <w:t>details</w:t>
      </w:r>
      <w:r w:rsidR="003B0E2E">
        <w:t xml:space="preserve"> </w:t>
      </w:r>
      <w:r w:rsidRPr="00EB1E5D">
        <w:t>about</w:t>
      </w:r>
      <w:r w:rsidR="003B0E2E">
        <w:t xml:space="preserve"> </w:t>
      </w:r>
      <w:r w:rsidRPr="00EB1E5D">
        <w:t>fire</w:t>
      </w:r>
      <w:r w:rsidR="003B0E2E">
        <w:t xml:space="preserve"> </w:t>
      </w:r>
      <w:r w:rsidRPr="00EB1E5D">
        <w:t>suppression</w:t>
      </w:r>
      <w:r w:rsidR="003B0E2E">
        <w:t xml:space="preserve"> </w:t>
      </w:r>
      <w:r w:rsidRPr="00EB1E5D">
        <w:t>systems.</w:t>
      </w:r>
    </w:p>
    <w:p w14:paraId="59B661DC" w14:textId="3E0437AF" w:rsidR="00F3724E" w:rsidRPr="00EB1E5D" w:rsidRDefault="00F3724E" w:rsidP="00F3724E">
      <w:pPr>
        <w:pStyle w:val="ListBullet2"/>
        <w:numPr>
          <w:ilvl w:val="0"/>
          <w:numId w:val="21"/>
        </w:numPr>
      </w:pPr>
      <w:r w:rsidRPr="00EB1E5D">
        <w:t>Set</w:t>
      </w:r>
      <w:r w:rsidR="003B0E2E">
        <w:t xml:space="preserve"> </w:t>
      </w:r>
      <w:r w:rsidRPr="00EB1E5D">
        <w:t>a</w:t>
      </w:r>
      <w:r w:rsidR="003B0E2E">
        <w:t xml:space="preserve"> </w:t>
      </w:r>
      <w:r w:rsidRPr="00EB1E5D">
        <w:t>deadline</w:t>
      </w:r>
      <w:r w:rsidR="003B0E2E">
        <w:t xml:space="preserve"> </w:t>
      </w:r>
      <w:r w:rsidRPr="00EB1E5D">
        <w:t>for</w:t>
      </w:r>
      <w:r w:rsidR="003B0E2E">
        <w:t xml:space="preserve"> </w:t>
      </w:r>
      <w:r w:rsidRPr="00EB1E5D">
        <w:t>providing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RCA</w:t>
      </w:r>
      <w:r w:rsidR="003B0E2E">
        <w:t xml:space="preserve"> </w:t>
      </w:r>
      <w:r w:rsidRPr="00EB1E5D">
        <w:t>information</w:t>
      </w:r>
      <w:r w:rsidR="003B0E2E">
        <w:t xml:space="preserve"> </w:t>
      </w:r>
      <w:r w:rsidRPr="00EB1E5D">
        <w:t>to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relevant</w:t>
      </w:r>
      <w:r w:rsidR="003B0E2E">
        <w:t xml:space="preserve"> </w:t>
      </w:r>
      <w:r w:rsidRPr="00EB1E5D">
        <w:t>authorities,</w:t>
      </w:r>
      <w:r w:rsidR="003B0E2E">
        <w:t xml:space="preserve"> </w:t>
      </w:r>
      <w:r w:rsidRPr="00EB1E5D">
        <w:t>specifying</w:t>
      </w:r>
      <w:r w:rsidR="003B0E2E">
        <w:t xml:space="preserve"> </w:t>
      </w:r>
      <w:r w:rsidR="003329C4">
        <w:br/>
      </w:r>
      <w:r w:rsidRPr="00EB1E5D">
        <w:t>that</w:t>
      </w:r>
      <w:r w:rsidR="003B0E2E">
        <w:t xml:space="preserve"> </w:t>
      </w:r>
      <w:r w:rsidRPr="00EB1E5D">
        <w:t>it</w:t>
      </w:r>
      <w:r w:rsidR="003B0E2E">
        <w:t xml:space="preserve"> </w:t>
      </w:r>
      <w:r w:rsidRPr="00EB1E5D">
        <w:t>should</w:t>
      </w:r>
      <w:r w:rsidR="003B0E2E">
        <w:t xml:space="preserve"> </w:t>
      </w:r>
      <w:r w:rsidRPr="00EB1E5D">
        <w:t>be</w:t>
      </w:r>
      <w:r w:rsidR="003B0E2E">
        <w:t xml:space="preserve"> </w:t>
      </w:r>
      <w:r w:rsidRPr="00EB1E5D">
        <w:t>delivered</w:t>
      </w:r>
      <w:r w:rsidR="003B0E2E">
        <w:t xml:space="preserve"> </w:t>
      </w:r>
      <w:r w:rsidRPr="00EB1E5D">
        <w:t>within</w:t>
      </w:r>
      <w:r w:rsidR="003B0E2E">
        <w:t xml:space="preserve"> </w:t>
      </w:r>
      <w:r w:rsidRPr="00EB1E5D">
        <w:t>a</w:t>
      </w:r>
      <w:r w:rsidR="003B0E2E">
        <w:t xml:space="preserve"> </w:t>
      </w:r>
      <w:r w:rsidRPr="00EB1E5D">
        <w:t>defined</w:t>
      </w:r>
      <w:r w:rsidR="003B0E2E">
        <w:t xml:space="preserve"> </w:t>
      </w:r>
      <w:r w:rsidRPr="00EB1E5D">
        <w:t>number</w:t>
      </w:r>
      <w:r w:rsidR="003B0E2E">
        <w:t xml:space="preserve"> </w:t>
      </w:r>
      <w:r w:rsidRPr="00EB1E5D">
        <w:t>of</w:t>
      </w:r>
      <w:r w:rsidR="003B0E2E">
        <w:t xml:space="preserve"> </w:t>
      </w:r>
      <w:r w:rsidRPr="00EB1E5D">
        <w:t>days</w:t>
      </w:r>
      <w:r w:rsidR="003B0E2E">
        <w:t xml:space="preserve"> </w:t>
      </w:r>
      <w:r w:rsidRPr="00EB1E5D">
        <w:t>after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incident.</w:t>
      </w:r>
    </w:p>
    <w:p w14:paraId="44D51415" w14:textId="0F9E117C" w:rsidR="00F3724E" w:rsidRPr="00EB1E5D" w:rsidRDefault="00F3724E" w:rsidP="00F3724E">
      <w:pPr>
        <w:pStyle w:val="ListBullet2"/>
        <w:numPr>
          <w:ilvl w:val="0"/>
          <w:numId w:val="21"/>
        </w:numPr>
      </w:pPr>
      <w:r w:rsidRPr="00EB1E5D">
        <w:t>Offer</w:t>
      </w:r>
      <w:r w:rsidR="003B0E2E">
        <w:t xml:space="preserve"> </w:t>
      </w:r>
      <w:r w:rsidRPr="00EB1E5D">
        <w:t>flexibility</w:t>
      </w:r>
      <w:r w:rsidR="003B0E2E">
        <w:t xml:space="preserve"> </w:t>
      </w:r>
      <w:r w:rsidRPr="00EB1E5D">
        <w:t>in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choice</w:t>
      </w:r>
      <w:r w:rsidR="003B0E2E">
        <w:t xml:space="preserve"> </w:t>
      </w:r>
      <w:r w:rsidRPr="00EB1E5D">
        <w:t>of</w:t>
      </w:r>
      <w:r w:rsidR="003B0E2E">
        <w:t xml:space="preserve"> </w:t>
      </w:r>
      <w:r w:rsidRPr="00EB1E5D">
        <w:t>RCA</w:t>
      </w:r>
      <w:r w:rsidR="003B0E2E">
        <w:t xml:space="preserve"> </w:t>
      </w:r>
      <w:r w:rsidRPr="00EB1E5D">
        <w:t>methods</w:t>
      </w:r>
      <w:r w:rsidR="003B0E2E">
        <w:t xml:space="preserve"> </w:t>
      </w:r>
      <w:r w:rsidRPr="00EB1E5D">
        <w:t>and</w:t>
      </w:r>
      <w:r w:rsidR="003B0E2E">
        <w:t xml:space="preserve"> </w:t>
      </w:r>
      <w:r w:rsidRPr="00EB1E5D">
        <w:t>analysis</w:t>
      </w:r>
      <w:r w:rsidR="003B0E2E">
        <w:t xml:space="preserve"> </w:t>
      </w:r>
      <w:r w:rsidRPr="00EB1E5D">
        <w:t>entities</w:t>
      </w:r>
      <w:r w:rsidR="003B0E2E">
        <w:t xml:space="preserve"> </w:t>
      </w:r>
      <w:r w:rsidRPr="00EB1E5D">
        <w:t>but</w:t>
      </w:r>
      <w:r w:rsidR="003B0E2E">
        <w:t xml:space="preserve"> </w:t>
      </w:r>
      <w:r w:rsidRPr="00EB1E5D">
        <w:t>endorse</w:t>
      </w:r>
      <w:r w:rsidR="003B0E2E">
        <w:t xml:space="preserve"> </w:t>
      </w:r>
      <w:r w:rsidRPr="00EB1E5D">
        <w:t>a</w:t>
      </w:r>
      <w:r w:rsidR="003B0E2E">
        <w:t xml:space="preserve"> </w:t>
      </w:r>
      <w:r w:rsidRPr="00EB1E5D">
        <w:t>list</w:t>
      </w:r>
      <w:r w:rsidR="003B0E2E">
        <w:t xml:space="preserve"> </w:t>
      </w:r>
      <w:r w:rsidR="003329C4">
        <w:br/>
      </w:r>
      <w:r w:rsidRPr="00EB1E5D">
        <w:t>of</w:t>
      </w:r>
      <w:r w:rsidR="003B0E2E">
        <w:t xml:space="preserve"> </w:t>
      </w:r>
      <w:r w:rsidRPr="00EB1E5D">
        <w:t>pre-qualified</w:t>
      </w:r>
      <w:r w:rsidR="003B0E2E">
        <w:t xml:space="preserve"> </w:t>
      </w:r>
      <w:r w:rsidRPr="00EB1E5D">
        <w:t>firms</w:t>
      </w:r>
      <w:r w:rsidR="003B0E2E">
        <w:t xml:space="preserve"> </w:t>
      </w:r>
      <w:r w:rsidRPr="00EB1E5D">
        <w:t>or</w:t>
      </w:r>
      <w:r w:rsidR="003B0E2E">
        <w:t xml:space="preserve"> </w:t>
      </w:r>
      <w:r w:rsidRPr="00EB1E5D">
        <w:t>methods</w:t>
      </w:r>
      <w:r w:rsidR="003B0E2E">
        <w:t xml:space="preserve"> </w:t>
      </w:r>
      <w:r w:rsidRPr="00EB1E5D">
        <w:t>to</w:t>
      </w:r>
      <w:r w:rsidR="003B0E2E">
        <w:t xml:space="preserve"> </w:t>
      </w:r>
      <w:r w:rsidRPr="00EB1E5D">
        <w:t>ensure</w:t>
      </w:r>
      <w:r w:rsidR="003B0E2E">
        <w:t xml:space="preserve"> </w:t>
      </w:r>
      <w:r w:rsidRPr="00EB1E5D">
        <w:t>consistency</w:t>
      </w:r>
      <w:r w:rsidR="003B0E2E">
        <w:t xml:space="preserve"> </w:t>
      </w:r>
      <w:r w:rsidRPr="00EB1E5D">
        <w:t>and</w:t>
      </w:r>
      <w:r w:rsidR="003B0E2E">
        <w:t xml:space="preserve"> </w:t>
      </w:r>
      <w:r w:rsidRPr="00EB1E5D">
        <w:t>reliability</w:t>
      </w:r>
      <w:r w:rsidR="003B0E2E">
        <w:t xml:space="preserve"> </w:t>
      </w:r>
      <w:r w:rsidRPr="00EB1E5D">
        <w:t>in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analysis.</w:t>
      </w:r>
    </w:p>
    <w:p w14:paraId="3D703754" w14:textId="01CD4254" w:rsidR="00F3724E" w:rsidRPr="00EB1E5D" w:rsidRDefault="00F3724E" w:rsidP="00F3724E">
      <w:pPr>
        <w:pStyle w:val="ListBullet2"/>
        <w:numPr>
          <w:ilvl w:val="0"/>
          <w:numId w:val="21"/>
        </w:numPr>
      </w:pPr>
      <w:r w:rsidRPr="00EB1E5D">
        <w:t>Emphasize</w:t>
      </w:r>
      <w:r w:rsidR="003B0E2E">
        <w:t xml:space="preserve"> </w:t>
      </w:r>
      <w:r w:rsidRPr="00EB1E5D">
        <w:t>transparency</w:t>
      </w:r>
      <w:r w:rsidR="003B0E2E">
        <w:t xml:space="preserve"> </w:t>
      </w:r>
      <w:r w:rsidRPr="00EB1E5D">
        <w:t>in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process</w:t>
      </w:r>
      <w:r w:rsidR="003B0E2E">
        <w:t xml:space="preserve"> </w:t>
      </w:r>
      <w:r w:rsidRPr="00EB1E5D">
        <w:t>to</w:t>
      </w:r>
      <w:r w:rsidR="003B0E2E">
        <w:t xml:space="preserve"> </w:t>
      </w:r>
      <w:r w:rsidRPr="00EB1E5D">
        <w:t>facilitate</w:t>
      </w:r>
      <w:r w:rsidR="003B0E2E">
        <w:t xml:space="preserve"> </w:t>
      </w:r>
      <w:r w:rsidRPr="00EB1E5D">
        <w:t>effective</w:t>
      </w:r>
      <w:r w:rsidR="003B0E2E">
        <w:t xml:space="preserve"> </w:t>
      </w:r>
      <w:r w:rsidRPr="00EB1E5D">
        <w:t>communication</w:t>
      </w:r>
      <w:r w:rsidR="003B0E2E">
        <w:t xml:space="preserve"> </w:t>
      </w:r>
      <w:r w:rsidRPr="00EB1E5D">
        <w:t>between</w:t>
      </w:r>
      <w:r w:rsidR="003B0E2E">
        <w:t xml:space="preserve"> </w:t>
      </w:r>
      <w:r w:rsidRPr="00EB1E5D">
        <w:t>local</w:t>
      </w:r>
      <w:r w:rsidR="003B0E2E">
        <w:t xml:space="preserve"> </w:t>
      </w:r>
      <w:r w:rsidRPr="00EB1E5D">
        <w:t>authorities,</w:t>
      </w:r>
      <w:r w:rsidR="003B0E2E">
        <w:t xml:space="preserve"> </w:t>
      </w:r>
      <w:r w:rsidRPr="00EB1E5D">
        <w:t>operators,</w:t>
      </w:r>
      <w:r w:rsidR="003B0E2E">
        <w:t xml:space="preserve"> </w:t>
      </w:r>
      <w:r w:rsidRPr="00EB1E5D">
        <w:t>and</w:t>
      </w:r>
      <w:r w:rsidR="003B0E2E">
        <w:t xml:space="preserve"> </w:t>
      </w:r>
      <w:r w:rsidRPr="00EB1E5D">
        <w:t>OEMs.</w:t>
      </w:r>
      <w:r w:rsidR="003B0E2E">
        <w:t xml:space="preserve"> </w:t>
      </w:r>
      <w:r w:rsidRPr="00EB1E5D">
        <w:t>Transparency</w:t>
      </w:r>
      <w:r w:rsidR="003B0E2E">
        <w:t xml:space="preserve"> </w:t>
      </w:r>
      <w:r w:rsidRPr="00EB1E5D">
        <w:t>is</w:t>
      </w:r>
      <w:r w:rsidR="003B0E2E">
        <w:t xml:space="preserve"> </w:t>
      </w:r>
      <w:r w:rsidRPr="00EB1E5D">
        <w:t>essential</w:t>
      </w:r>
      <w:r w:rsidR="003B0E2E">
        <w:t xml:space="preserve"> </w:t>
      </w:r>
      <w:r w:rsidRPr="00EB1E5D">
        <w:t>for</w:t>
      </w:r>
      <w:r w:rsidR="003B0E2E">
        <w:t xml:space="preserve"> </w:t>
      </w:r>
      <w:r w:rsidRPr="00EB1E5D">
        <w:t>building</w:t>
      </w:r>
      <w:r w:rsidR="003B0E2E">
        <w:t xml:space="preserve"> </w:t>
      </w:r>
      <w:r w:rsidRPr="00EB1E5D">
        <w:t>trust</w:t>
      </w:r>
      <w:r w:rsidR="003B0E2E">
        <w:t xml:space="preserve"> </w:t>
      </w:r>
      <w:r w:rsidRPr="00EB1E5D">
        <w:t>and</w:t>
      </w:r>
      <w:r w:rsidR="003B0E2E">
        <w:t xml:space="preserve"> </w:t>
      </w:r>
      <w:r w:rsidRPr="00EB1E5D">
        <w:t>ensuring</w:t>
      </w:r>
      <w:r w:rsidR="003B0E2E">
        <w:t xml:space="preserve"> </w:t>
      </w:r>
      <w:r w:rsidR="003329C4">
        <w:br/>
      </w:r>
      <w:r w:rsidRPr="00EB1E5D">
        <w:t>that</w:t>
      </w:r>
      <w:r w:rsidR="003B0E2E">
        <w:t xml:space="preserve"> </w:t>
      </w:r>
      <w:r w:rsidRPr="00EB1E5D">
        <w:t>all</w:t>
      </w:r>
      <w:r w:rsidR="003B0E2E">
        <w:t xml:space="preserve"> </w:t>
      </w:r>
      <w:r w:rsidRPr="00EB1E5D">
        <w:t>parties</w:t>
      </w:r>
      <w:r w:rsidR="003B0E2E">
        <w:t xml:space="preserve"> </w:t>
      </w:r>
      <w:r w:rsidRPr="00EB1E5D">
        <w:t>have</w:t>
      </w:r>
      <w:r w:rsidR="003B0E2E">
        <w:t xml:space="preserve"> </w:t>
      </w:r>
      <w:r w:rsidRPr="00EB1E5D">
        <w:t>access</w:t>
      </w:r>
      <w:r w:rsidR="003B0E2E">
        <w:t xml:space="preserve"> </w:t>
      </w:r>
      <w:r w:rsidRPr="00EB1E5D">
        <w:t>to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same</w:t>
      </w:r>
      <w:r w:rsidR="003B0E2E">
        <w:t xml:space="preserve"> </w:t>
      </w:r>
      <w:r w:rsidRPr="00EB1E5D">
        <w:t>data</w:t>
      </w:r>
      <w:r w:rsidR="003B0E2E">
        <w:t xml:space="preserve"> </w:t>
      </w:r>
      <w:r w:rsidRPr="00EB1E5D">
        <w:t>for</w:t>
      </w:r>
      <w:r w:rsidR="003B0E2E">
        <w:t xml:space="preserve"> </w:t>
      </w:r>
      <w:r w:rsidRPr="00EB1E5D">
        <w:t>a</w:t>
      </w:r>
      <w:r w:rsidR="003B0E2E">
        <w:t xml:space="preserve"> </w:t>
      </w:r>
      <w:r w:rsidRPr="00EB1E5D">
        <w:t>comprehensive</w:t>
      </w:r>
      <w:r w:rsidR="003B0E2E">
        <w:t xml:space="preserve"> </w:t>
      </w:r>
      <w:r w:rsidRPr="00EB1E5D">
        <w:t>understanding</w:t>
      </w:r>
      <w:r w:rsidR="003B0E2E">
        <w:t xml:space="preserve"> </w:t>
      </w:r>
      <w:r w:rsidRPr="00EB1E5D">
        <w:t>of</w:t>
      </w:r>
      <w:r w:rsidR="003B0E2E">
        <w:t xml:space="preserve"> </w:t>
      </w:r>
      <w:r w:rsidRPr="00EB1E5D">
        <w:t>the</w:t>
      </w:r>
      <w:r w:rsidR="003B0E2E">
        <w:t xml:space="preserve"> </w:t>
      </w:r>
      <w:r w:rsidRPr="00EB1E5D">
        <w:t>incident.</w:t>
      </w:r>
    </w:p>
    <w:p w14:paraId="15077938" w14:textId="1615CF22" w:rsidR="00F3724E" w:rsidRPr="00885B3E" w:rsidRDefault="00F3724E" w:rsidP="00F3724E">
      <w:pPr>
        <w:pStyle w:val="ListBullet2"/>
        <w:numPr>
          <w:ilvl w:val="0"/>
          <w:numId w:val="21"/>
        </w:numPr>
      </w:pPr>
      <w:r w:rsidRPr="4ED60353">
        <w:t>Consider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inclusion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a</w:t>
      </w:r>
      <w:r w:rsidR="003B0E2E">
        <w:t xml:space="preserve"> </w:t>
      </w:r>
      <w:r w:rsidRPr="4ED60353">
        <w:t>requirement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peer</w:t>
      </w:r>
      <w:r w:rsidR="003B0E2E">
        <w:t xml:space="preserve"> </w:t>
      </w:r>
      <w:r w:rsidRPr="4ED60353">
        <w:t>review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RCA</w:t>
      </w:r>
      <w:r w:rsidR="003B0E2E">
        <w:t xml:space="preserve"> </w:t>
      </w:r>
      <w:r w:rsidRPr="4ED60353">
        <w:t>to</w:t>
      </w:r>
      <w:r w:rsidR="003B0E2E">
        <w:t xml:space="preserve"> </w:t>
      </w:r>
      <w:r w:rsidRPr="4ED60353">
        <w:t>ensure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accuracy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credibility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analysis.</w:t>
      </w:r>
    </w:p>
    <w:p w14:paraId="0F30CB6A" w14:textId="3DB6E6BE" w:rsidR="00F3724E" w:rsidRPr="00F3724E" w:rsidRDefault="00F3724E" w:rsidP="00F3724E">
      <w:pPr>
        <w:pStyle w:val="ListNumber"/>
        <w:rPr>
          <w:b/>
          <w:bCs/>
        </w:rPr>
      </w:pPr>
      <w:r w:rsidRPr="00F3724E">
        <w:rPr>
          <w:b/>
          <w:bCs/>
        </w:rPr>
        <w:t>WATER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SUPPLY</w:t>
      </w:r>
      <w:r>
        <w:rPr>
          <w:b/>
          <w:bCs/>
        </w:rPr>
        <w:br/>
      </w:r>
      <w:r w:rsidRPr="00F3724E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WG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recommends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establishing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guidance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water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supply,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including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whether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water</w:t>
      </w:r>
      <w:r w:rsidR="003B0E2E">
        <w:rPr>
          <w:b/>
          <w:bCs/>
        </w:rPr>
        <w:t xml:space="preserve"> </w:t>
      </w:r>
      <w:r w:rsidR="003329C4">
        <w:rPr>
          <w:b/>
          <w:bCs/>
        </w:rPr>
        <w:br/>
      </w:r>
      <w:r w:rsidRPr="00F3724E">
        <w:rPr>
          <w:b/>
          <w:bCs/>
        </w:rPr>
        <w:t>is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appropriate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for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different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technologies,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in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an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emergency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response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to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BESS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fire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and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determining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if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more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specific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requirements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are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necessary.</w:t>
      </w:r>
    </w:p>
    <w:p w14:paraId="40F531A9" w14:textId="28451BA0" w:rsidR="00F3724E" w:rsidRDefault="00F3724E" w:rsidP="00F3724E">
      <w:pPr>
        <w:pStyle w:val="BodyText"/>
      </w:pPr>
      <w:r w:rsidRPr="4ED60353">
        <w:t>Given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challenges</w:t>
      </w:r>
      <w:r w:rsidR="003B0E2E">
        <w:t xml:space="preserve"> </w:t>
      </w:r>
      <w:r w:rsidRPr="4ED60353">
        <w:t>associated</w:t>
      </w:r>
      <w:r w:rsidR="003B0E2E">
        <w:t xml:space="preserve"> </w:t>
      </w:r>
      <w:r w:rsidRPr="4ED60353">
        <w:t>with</w:t>
      </w:r>
      <w:r w:rsidR="003B0E2E">
        <w:t xml:space="preserve"> </w:t>
      </w:r>
      <w:r w:rsidRPr="4ED60353">
        <w:t>fully</w:t>
      </w:r>
      <w:r w:rsidR="003B0E2E">
        <w:t xml:space="preserve"> </w:t>
      </w:r>
      <w:r w:rsidRPr="4ED60353">
        <w:t>extinguishing</w:t>
      </w:r>
      <w:r w:rsidR="003B0E2E">
        <w:t xml:space="preserve"> </w:t>
      </w:r>
      <w:r w:rsidRPr="4ED60353">
        <w:t>BESS</w:t>
      </w:r>
      <w:r w:rsidR="003B0E2E">
        <w:t xml:space="preserve"> </w:t>
      </w:r>
      <w:r w:rsidRPr="4ED60353">
        <w:t>fires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variability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system</w:t>
      </w:r>
      <w:r w:rsidR="003B0E2E">
        <w:t xml:space="preserve"> </w:t>
      </w:r>
      <w:r w:rsidR="003329C4">
        <w:br/>
      </w:r>
      <w:r w:rsidRPr="4ED60353">
        <w:t>capacity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design,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consider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intended</w:t>
      </w:r>
      <w:r w:rsidR="003B0E2E">
        <w:t xml:space="preserve"> </w:t>
      </w:r>
      <w:r w:rsidRPr="4ED60353">
        <w:t>purpose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water</w:t>
      </w:r>
      <w:r w:rsidR="003B0E2E">
        <w:t xml:space="preserve"> </w:t>
      </w:r>
      <w:r w:rsidRPr="4ED60353">
        <w:t>supply,</w:t>
      </w:r>
      <w:r w:rsidR="003B0E2E">
        <w:t xml:space="preserve"> </w:t>
      </w:r>
      <w:r w:rsidRPr="4ED60353">
        <w:t>whether</w:t>
      </w:r>
      <w:r w:rsidR="003B0E2E">
        <w:t xml:space="preserve"> </w:t>
      </w:r>
      <w:r w:rsidRPr="4ED60353">
        <w:t>it</w:t>
      </w:r>
      <w:r w:rsidR="003B0E2E">
        <w:t xml:space="preserve"> </w:t>
      </w:r>
      <w:r w:rsidRPr="4ED60353">
        <w:t>is</w:t>
      </w:r>
      <w:r w:rsidR="003B0E2E">
        <w:t xml:space="preserve"> </w:t>
      </w:r>
      <w:r w:rsidR="003329C4">
        <w:br/>
      </w:r>
      <w:r w:rsidRPr="4ED60353">
        <w:t>for</w:t>
      </w:r>
      <w:r w:rsidR="003B0E2E">
        <w:t xml:space="preserve"> </w:t>
      </w:r>
      <w:r w:rsidRPr="4ED60353">
        <w:t>cooling,</w:t>
      </w:r>
      <w:r w:rsidR="003B0E2E">
        <w:t xml:space="preserve"> </w:t>
      </w:r>
      <w:r w:rsidRPr="4ED60353">
        <w:t>smoke</w:t>
      </w:r>
      <w:r w:rsidR="003B0E2E">
        <w:t xml:space="preserve"> </w:t>
      </w:r>
      <w:r w:rsidRPr="4ED60353">
        <w:t>control,</w:t>
      </w:r>
      <w:r w:rsidR="003B0E2E">
        <w:t xml:space="preserve"> </w:t>
      </w:r>
      <w:r w:rsidRPr="4ED60353">
        <w:t>preventing</w:t>
      </w:r>
      <w:r w:rsidR="003B0E2E">
        <w:t xml:space="preserve"> </w:t>
      </w:r>
      <w:r w:rsidRPr="4ED60353">
        <w:t>fire</w:t>
      </w:r>
      <w:r w:rsidR="003B0E2E">
        <w:t xml:space="preserve"> </w:t>
      </w:r>
      <w:r w:rsidRPr="4ED60353">
        <w:t>spread,</w:t>
      </w:r>
      <w:r w:rsidR="003B0E2E">
        <w:t xml:space="preserve"> </w:t>
      </w:r>
      <w:r w:rsidRPr="4ED60353">
        <w:t>or</w:t>
      </w:r>
      <w:r w:rsidR="003B0E2E">
        <w:t xml:space="preserve"> </w:t>
      </w:r>
      <w:r w:rsidRPr="4ED60353">
        <w:t>other</w:t>
      </w:r>
      <w:r w:rsidR="003B0E2E">
        <w:t xml:space="preserve"> </w:t>
      </w:r>
      <w:r w:rsidRPr="4ED60353">
        <w:t>scenarios.</w:t>
      </w:r>
      <w:r w:rsidR="003B0E2E">
        <w:t xml:space="preserve"> </w:t>
      </w:r>
      <w:r w:rsidRPr="4ED60353">
        <w:t>Referencing</w:t>
      </w:r>
      <w:r w:rsidR="003B0E2E">
        <w:t xml:space="preserve"> </w:t>
      </w:r>
      <w:r w:rsidRPr="4ED60353">
        <w:t>Chapter</w:t>
      </w:r>
      <w:r w:rsidR="003B0E2E">
        <w:t xml:space="preserve"> </w:t>
      </w:r>
      <w:r w:rsidRPr="4ED60353">
        <w:t>5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standards</w:t>
      </w:r>
      <w:r w:rsidR="003B0E2E">
        <w:t xml:space="preserve"> </w:t>
      </w:r>
      <w:r w:rsidRPr="4ED60353">
        <w:t>like</w:t>
      </w:r>
      <w:r w:rsidR="003B0E2E">
        <w:t xml:space="preserve"> </w:t>
      </w:r>
      <w:r w:rsidRPr="4ED60353">
        <w:t>NFPA</w:t>
      </w:r>
      <w:r w:rsidR="003B0E2E">
        <w:t xml:space="preserve"> </w:t>
      </w:r>
      <w:r w:rsidRPr="4ED60353">
        <w:t>1142</w:t>
      </w:r>
      <w:r w:rsidR="003B0E2E">
        <w:t xml:space="preserve"> </w:t>
      </w:r>
      <w:r w:rsidRPr="4ED60353">
        <w:t>may</w:t>
      </w:r>
      <w:r w:rsidR="003B0E2E">
        <w:t xml:space="preserve"> </w:t>
      </w:r>
      <w:r w:rsidRPr="4ED60353">
        <w:t>provide</w:t>
      </w:r>
      <w:r w:rsidR="003B0E2E">
        <w:t xml:space="preserve"> </w:t>
      </w:r>
      <w:r w:rsidRPr="4ED60353">
        <w:t>a</w:t>
      </w:r>
      <w:r w:rsidR="003B0E2E">
        <w:t xml:space="preserve"> </w:t>
      </w:r>
      <w:r w:rsidRPr="4ED60353">
        <w:t>starting</w:t>
      </w:r>
      <w:r w:rsidR="003B0E2E">
        <w:t xml:space="preserve"> </w:t>
      </w:r>
      <w:r w:rsidRPr="4ED60353">
        <w:t>point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establishing</w:t>
      </w:r>
      <w:r w:rsidR="003B0E2E">
        <w:t xml:space="preserve"> </w:t>
      </w:r>
      <w:r w:rsidRPr="4ED60353">
        <w:t>water</w:t>
      </w:r>
      <w:r w:rsidR="003B0E2E">
        <w:t xml:space="preserve"> </w:t>
      </w:r>
      <w:r w:rsidRPr="4ED60353">
        <w:t>supply</w:t>
      </w:r>
      <w:r w:rsidR="003B0E2E">
        <w:t xml:space="preserve"> </w:t>
      </w:r>
      <w:r>
        <w:t>guidance</w:t>
      </w:r>
      <w:r w:rsidR="003B0E2E">
        <w:t xml:space="preserve"> </w:t>
      </w:r>
      <w:r>
        <w:t>and</w:t>
      </w:r>
      <w:r w:rsidR="003B0E2E">
        <w:t xml:space="preserve"> </w:t>
      </w:r>
      <w:r w:rsidRPr="4ED60353">
        <w:t>requirements.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code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aim</w:t>
      </w:r>
      <w:r w:rsidR="003B0E2E">
        <w:t xml:space="preserve"> </w:t>
      </w:r>
      <w:r w:rsidRPr="4ED60353">
        <w:t>to</w:t>
      </w:r>
      <w:r w:rsidR="003B0E2E">
        <w:t xml:space="preserve"> </w:t>
      </w:r>
      <w:r w:rsidRPr="4ED60353">
        <w:t>define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specific</w:t>
      </w:r>
      <w:r w:rsidR="003B0E2E">
        <w:t xml:space="preserve"> </w:t>
      </w:r>
      <w:r w:rsidRPr="4ED60353">
        <w:t>conditions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scenarios</w:t>
      </w:r>
      <w:r w:rsidR="003B0E2E">
        <w:t xml:space="preserve"> </w:t>
      </w:r>
      <w:r w:rsidRPr="4ED60353">
        <w:t>where</w:t>
      </w:r>
      <w:r w:rsidR="003B0E2E">
        <w:t xml:space="preserve"> </w:t>
      </w:r>
      <w:r w:rsidRPr="4ED60353">
        <w:t>water</w:t>
      </w:r>
      <w:r w:rsidR="003B0E2E">
        <w:t xml:space="preserve"> </w:t>
      </w:r>
      <w:r w:rsidRPr="4ED60353">
        <w:t>supply</w:t>
      </w:r>
      <w:r w:rsidR="003B0E2E">
        <w:t xml:space="preserve"> </w:t>
      </w:r>
      <w:r w:rsidR="003329C4">
        <w:br/>
      </w:r>
      <w:r w:rsidRPr="4ED60353">
        <w:t>is</w:t>
      </w:r>
      <w:r w:rsidR="003B0E2E">
        <w:t xml:space="preserve"> </w:t>
      </w:r>
      <w:r w:rsidRPr="4ED60353">
        <w:t>necessary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outline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minimum</w:t>
      </w:r>
      <w:r w:rsidR="003B0E2E">
        <w:t xml:space="preserve"> </w:t>
      </w:r>
      <w:r w:rsidRPr="4ED60353">
        <w:t>flow</w:t>
      </w:r>
      <w:r w:rsidR="003B0E2E">
        <w:t xml:space="preserve"> </w:t>
      </w:r>
      <w:r w:rsidRPr="4ED60353">
        <w:t>rates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water</w:t>
      </w:r>
      <w:r w:rsidR="003B0E2E">
        <w:t xml:space="preserve"> </w:t>
      </w:r>
      <w:r w:rsidRPr="4ED60353">
        <w:t>storage</w:t>
      </w:r>
      <w:r w:rsidR="003B0E2E">
        <w:t xml:space="preserve"> </w:t>
      </w:r>
      <w:r w:rsidRPr="4ED60353">
        <w:t>requirements,</w:t>
      </w:r>
      <w:r w:rsidR="003B0E2E">
        <w:t xml:space="preserve"> </w:t>
      </w:r>
      <w:r w:rsidRPr="4ED60353">
        <w:t>taking</w:t>
      </w:r>
      <w:r w:rsidR="003B0E2E">
        <w:t xml:space="preserve"> </w:t>
      </w:r>
      <w:r w:rsidRPr="4ED60353">
        <w:t>into</w:t>
      </w:r>
      <w:r w:rsidR="003B0E2E">
        <w:t xml:space="preserve"> </w:t>
      </w:r>
      <w:r w:rsidRPr="4ED60353">
        <w:t>account</w:t>
      </w:r>
      <w:r w:rsidR="003B0E2E">
        <w:t xml:space="preserve"> </w:t>
      </w:r>
      <w:r w:rsidRPr="4ED60353">
        <w:t>factors</w:t>
      </w:r>
      <w:r w:rsidR="003B0E2E">
        <w:t xml:space="preserve"> </w:t>
      </w:r>
      <w:r w:rsidRPr="4ED60353">
        <w:t>like</w:t>
      </w:r>
      <w:r w:rsidR="003B0E2E">
        <w:t xml:space="preserve"> </w:t>
      </w:r>
      <w:r w:rsidRPr="4ED60353">
        <w:t>distance</w:t>
      </w:r>
      <w:r w:rsidR="003B0E2E">
        <w:t xml:space="preserve"> </w:t>
      </w:r>
      <w:r w:rsidRPr="4ED60353">
        <w:t>from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water</w:t>
      </w:r>
      <w:r w:rsidR="003B0E2E">
        <w:t xml:space="preserve"> </w:t>
      </w:r>
      <w:r w:rsidRPr="4ED60353">
        <w:t>source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capacity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fire</w:t>
      </w:r>
      <w:r w:rsidR="003B0E2E">
        <w:t xml:space="preserve"> </w:t>
      </w:r>
      <w:r w:rsidRPr="4ED60353">
        <w:t>departments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shuttle</w:t>
      </w:r>
      <w:r w:rsidR="003B0E2E">
        <w:t xml:space="preserve"> </w:t>
      </w:r>
      <w:r w:rsidRPr="4ED60353">
        <w:t>operations.</w:t>
      </w:r>
      <w:r w:rsidR="003B0E2E">
        <w:t xml:space="preserve"> </w:t>
      </w:r>
      <w:r w:rsidRPr="4ED60353">
        <w:t>This</w:t>
      </w:r>
      <w:r w:rsidR="003B0E2E">
        <w:t xml:space="preserve"> </w:t>
      </w:r>
      <w:r w:rsidRPr="4ED60353">
        <w:t>information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be</w:t>
      </w:r>
      <w:r w:rsidR="003B0E2E">
        <w:t xml:space="preserve"> </w:t>
      </w:r>
      <w:r w:rsidRPr="4ED60353">
        <w:t>detailed</w:t>
      </w:r>
      <w:r w:rsidR="003B0E2E">
        <w:t xml:space="preserve"> </w:t>
      </w:r>
      <w:r w:rsidRPr="4ED60353">
        <w:t>and</w:t>
      </w:r>
      <w:r w:rsidR="003B0E2E">
        <w:t xml:space="preserve"> </w:t>
      </w:r>
      <w:r w:rsidRPr="4ED60353">
        <w:t>explicit,</w:t>
      </w:r>
      <w:r w:rsidR="003B0E2E">
        <w:t xml:space="preserve"> </w:t>
      </w:r>
      <w:r w:rsidRPr="4ED60353">
        <w:t>acknowledging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complexities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BESS</w:t>
      </w:r>
      <w:r w:rsidR="003B0E2E">
        <w:t xml:space="preserve"> </w:t>
      </w:r>
      <w:r w:rsidRPr="4ED60353">
        <w:t>facilities</w:t>
      </w:r>
      <w:r w:rsidR="003B0E2E">
        <w:t xml:space="preserve"> </w:t>
      </w:r>
      <w:r w:rsidR="003B0E2E">
        <w:br/>
      </w:r>
      <w:r w:rsidRPr="4ED60353">
        <w:t>and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unique</w:t>
      </w:r>
      <w:r w:rsidR="003B0E2E">
        <w:t xml:space="preserve"> </w:t>
      </w:r>
      <w:r w:rsidRPr="4ED60353">
        <w:t>challenges</w:t>
      </w:r>
      <w:r w:rsidR="003B0E2E">
        <w:t xml:space="preserve"> </w:t>
      </w:r>
      <w:r w:rsidRPr="4ED60353">
        <w:t>they</w:t>
      </w:r>
      <w:r w:rsidR="003B0E2E">
        <w:t xml:space="preserve"> </w:t>
      </w:r>
      <w:r w:rsidRPr="4ED60353">
        <w:t>pose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firefighting.</w:t>
      </w:r>
      <w:r w:rsidR="003B0E2E">
        <w:t xml:space="preserve"> </w:t>
      </w:r>
      <w:r w:rsidRPr="4ED60353">
        <w:t>Further</w:t>
      </w:r>
      <w:r w:rsidR="003B0E2E">
        <w:t xml:space="preserve"> </w:t>
      </w:r>
      <w:r w:rsidRPr="4ED60353">
        <w:t>discussions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be</w:t>
      </w:r>
      <w:r w:rsidR="003B0E2E">
        <w:t xml:space="preserve"> </w:t>
      </w:r>
      <w:r w:rsidRPr="4ED60353">
        <w:t>held</w:t>
      </w:r>
      <w:r w:rsidR="003B0E2E">
        <w:t xml:space="preserve"> </w:t>
      </w:r>
      <w:r>
        <w:t>by</w:t>
      </w:r>
      <w:r w:rsidR="003B0E2E">
        <w:t xml:space="preserve"> </w:t>
      </w:r>
      <w:r>
        <w:t>the</w:t>
      </w:r>
      <w:r w:rsidR="003B0E2E">
        <w:t xml:space="preserve"> </w:t>
      </w:r>
      <w:r>
        <w:t>code</w:t>
      </w:r>
      <w:r w:rsidR="003B0E2E">
        <w:t xml:space="preserve"> </w:t>
      </w:r>
      <w:r>
        <w:t>council,</w:t>
      </w:r>
      <w:r w:rsidR="003B0E2E">
        <w:t xml:space="preserve"> </w:t>
      </w:r>
      <w:r>
        <w:t>potentially</w:t>
      </w:r>
      <w:r w:rsidR="003B0E2E">
        <w:t xml:space="preserve"> </w:t>
      </w:r>
      <w:r>
        <w:t>including</w:t>
      </w:r>
      <w:r w:rsidR="003B0E2E">
        <w:t xml:space="preserve"> </w:t>
      </w:r>
      <w:r>
        <w:t>relevant</w:t>
      </w:r>
      <w:r w:rsidR="003B0E2E">
        <w:t xml:space="preserve"> </w:t>
      </w:r>
      <w:r>
        <w:t>subject</w:t>
      </w:r>
      <w:r w:rsidR="003B0E2E">
        <w:t xml:space="preserve"> </w:t>
      </w:r>
      <w:r>
        <w:t>matter</w:t>
      </w:r>
      <w:r w:rsidR="003B0E2E">
        <w:t xml:space="preserve"> </w:t>
      </w:r>
      <w:r>
        <w:t>experts,</w:t>
      </w:r>
      <w:r w:rsidR="003B0E2E">
        <w:t xml:space="preserve"> </w:t>
      </w:r>
      <w:r w:rsidRPr="4ED60353">
        <w:t>to</w:t>
      </w:r>
      <w:r w:rsidR="003B0E2E">
        <w:t xml:space="preserve"> </w:t>
      </w:r>
      <w:r w:rsidRPr="4ED60353">
        <w:t>ensure</w:t>
      </w:r>
      <w:r w:rsidR="003B0E2E">
        <w:t xml:space="preserve"> </w:t>
      </w:r>
      <w:r w:rsidRPr="4ED60353">
        <w:t>comprehensive</w:t>
      </w:r>
      <w:r w:rsidR="003B0E2E">
        <w:t xml:space="preserve"> </w:t>
      </w:r>
      <w:r w:rsidRPr="4ED60353">
        <w:t>guidelines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water</w:t>
      </w:r>
      <w:r w:rsidR="003B0E2E">
        <w:t xml:space="preserve"> </w:t>
      </w:r>
      <w:r w:rsidRPr="4ED60353">
        <w:t>supply</w:t>
      </w:r>
      <w:r w:rsidR="003B0E2E">
        <w:t xml:space="preserve"> </w:t>
      </w:r>
      <w:r w:rsidRPr="4ED60353">
        <w:t>in</w:t>
      </w:r>
      <w:r w:rsidR="003B0E2E">
        <w:t xml:space="preserve"> </w:t>
      </w:r>
      <w:r w:rsidRPr="4ED60353">
        <w:t>BESS</w:t>
      </w:r>
      <w:r w:rsidR="003B0E2E">
        <w:t xml:space="preserve"> </w:t>
      </w:r>
      <w:r w:rsidRPr="4ED60353">
        <w:t>facilities,</w:t>
      </w:r>
      <w:r w:rsidR="003B0E2E">
        <w:t xml:space="preserve"> </w:t>
      </w:r>
      <w:r w:rsidRPr="4ED60353">
        <w:t>including</w:t>
      </w:r>
      <w:r w:rsidR="003B0E2E">
        <w:t xml:space="preserve"> </w:t>
      </w:r>
      <w:r w:rsidRPr="4ED60353">
        <w:t>exceptions</w:t>
      </w:r>
      <w:r w:rsidR="003B0E2E">
        <w:t xml:space="preserve"> </w:t>
      </w:r>
      <w:r w:rsidRPr="4ED60353">
        <w:t>for</w:t>
      </w:r>
      <w:r w:rsidR="003B0E2E">
        <w:t xml:space="preserve"> </w:t>
      </w:r>
      <w:r w:rsidRPr="4ED60353">
        <w:t>systems</w:t>
      </w:r>
      <w:r w:rsidR="003B0E2E">
        <w:t xml:space="preserve"> </w:t>
      </w:r>
      <w:r w:rsidRPr="4ED60353">
        <w:t>to</w:t>
      </w:r>
      <w:r w:rsidR="003B0E2E">
        <w:t xml:space="preserve"> </w:t>
      </w:r>
      <w:r w:rsidRPr="4ED60353">
        <w:t>which</w:t>
      </w:r>
      <w:r w:rsidR="003B0E2E">
        <w:t xml:space="preserve"> </w:t>
      </w:r>
      <w:r w:rsidRPr="4ED60353">
        <w:t>water</w:t>
      </w:r>
      <w:r w:rsidR="003B0E2E">
        <w:t xml:space="preserve"> </w:t>
      </w:r>
      <w:r w:rsidRPr="4ED60353">
        <w:t>should</w:t>
      </w:r>
      <w:r w:rsidR="003B0E2E">
        <w:t xml:space="preserve"> </w:t>
      </w:r>
      <w:r w:rsidRPr="4ED60353">
        <w:t>not</w:t>
      </w:r>
      <w:r w:rsidR="003B0E2E">
        <w:t xml:space="preserve"> </w:t>
      </w:r>
      <w:r w:rsidRPr="4ED60353">
        <w:t>be</w:t>
      </w:r>
      <w:r w:rsidR="003B0E2E">
        <w:t xml:space="preserve"> </w:t>
      </w:r>
      <w:r w:rsidRPr="4ED60353">
        <w:t>applied</w:t>
      </w:r>
      <w:r w:rsidR="003B0E2E">
        <w:t xml:space="preserve"> </w:t>
      </w:r>
      <w:r w:rsidR="003B0E2E">
        <w:br/>
      </w:r>
      <w:r w:rsidRPr="4ED60353">
        <w:t>in</w:t>
      </w:r>
      <w:r w:rsidR="003B0E2E">
        <w:t xml:space="preserve"> </w:t>
      </w:r>
      <w:r w:rsidRPr="4ED60353">
        <w:t>the</w:t>
      </w:r>
      <w:r w:rsidR="003B0E2E">
        <w:t xml:space="preserve"> </w:t>
      </w:r>
      <w:r w:rsidRPr="4ED60353">
        <w:t>event</w:t>
      </w:r>
      <w:r w:rsidR="003B0E2E">
        <w:t xml:space="preserve"> </w:t>
      </w:r>
      <w:r w:rsidRPr="4ED60353">
        <w:t>of</w:t>
      </w:r>
      <w:r w:rsidR="003B0E2E">
        <w:t xml:space="preserve"> </w:t>
      </w:r>
      <w:r w:rsidRPr="4ED60353">
        <w:t>fire.</w:t>
      </w:r>
    </w:p>
    <w:p w14:paraId="7ACEBEAE" w14:textId="390F847E" w:rsidR="003C111A" w:rsidRPr="00F3724E" w:rsidRDefault="003C111A" w:rsidP="00F3724E">
      <w:pPr>
        <w:pStyle w:val="BodyText"/>
        <w:rPr>
          <w:b/>
          <w:bCs/>
          <w:u w:val="single"/>
        </w:rPr>
      </w:pPr>
      <w:r w:rsidRPr="00F3724E">
        <w:rPr>
          <w:b/>
          <w:bCs/>
          <w:u w:val="single"/>
        </w:rPr>
        <w:t>Referenced</w:t>
      </w:r>
      <w:r w:rsidR="003B0E2E">
        <w:rPr>
          <w:b/>
          <w:bCs/>
          <w:u w:val="single"/>
        </w:rPr>
        <w:t xml:space="preserve"> </w:t>
      </w:r>
      <w:r w:rsidRPr="00F3724E">
        <w:rPr>
          <w:b/>
          <w:bCs/>
          <w:u w:val="single"/>
        </w:rPr>
        <w:t>Codes</w:t>
      </w:r>
      <w:r w:rsidR="003B0E2E">
        <w:rPr>
          <w:b/>
          <w:bCs/>
          <w:u w:val="single"/>
        </w:rPr>
        <w:t xml:space="preserve"> </w:t>
      </w:r>
      <w:r w:rsidRPr="00F3724E">
        <w:rPr>
          <w:b/>
          <w:bCs/>
          <w:u w:val="single"/>
        </w:rPr>
        <w:t>/</w:t>
      </w:r>
      <w:r w:rsidR="003B0E2E">
        <w:rPr>
          <w:b/>
          <w:bCs/>
          <w:u w:val="single"/>
        </w:rPr>
        <w:t xml:space="preserve"> </w:t>
      </w:r>
      <w:r w:rsidRPr="00F3724E">
        <w:rPr>
          <w:b/>
          <w:bCs/>
          <w:u w:val="single"/>
        </w:rPr>
        <w:t>Standards:</w:t>
      </w:r>
      <w:r w:rsidR="003B0E2E">
        <w:rPr>
          <w:b/>
          <w:bCs/>
          <w:u w:val="single"/>
        </w:rPr>
        <w:t xml:space="preserve"> </w:t>
      </w:r>
    </w:p>
    <w:p w14:paraId="78A28920" w14:textId="7CB528DE" w:rsidR="00F3724E" w:rsidRDefault="00F3724E" w:rsidP="00F3724E">
      <w:pPr>
        <w:pStyle w:val="ListBullet"/>
      </w:pPr>
      <w:r w:rsidRPr="00BA69D3">
        <w:rPr>
          <w:b/>
          <w:bCs/>
        </w:rPr>
        <w:t>2022</w:t>
      </w:r>
      <w:r w:rsidR="003B0E2E" w:rsidRPr="00BA69D3">
        <w:rPr>
          <w:b/>
          <w:bCs/>
        </w:rPr>
        <w:t xml:space="preserve"> </w:t>
      </w:r>
      <w:r w:rsidRPr="00BA69D3">
        <w:rPr>
          <w:b/>
          <w:bCs/>
        </w:rPr>
        <w:t>NFPA</w:t>
      </w:r>
      <w:r w:rsidR="003B0E2E" w:rsidRPr="00BA69D3">
        <w:rPr>
          <w:b/>
          <w:bCs/>
        </w:rPr>
        <w:t xml:space="preserve"> </w:t>
      </w:r>
      <w:r w:rsidRPr="00BA69D3">
        <w:rPr>
          <w:b/>
          <w:bCs/>
        </w:rPr>
        <w:t>1142</w:t>
      </w:r>
      <w:r w:rsidR="00BA69D3">
        <w:rPr>
          <w:b/>
          <w:bCs/>
        </w:rPr>
        <w:t>:</w:t>
      </w:r>
      <w:r w:rsidR="003B0E2E">
        <w:t xml:space="preserve"> </w:t>
      </w:r>
      <w:r w:rsidRPr="0DAF9FA6">
        <w:t>Standard</w:t>
      </w:r>
      <w:r w:rsidR="003B0E2E">
        <w:t xml:space="preserve"> </w:t>
      </w:r>
      <w:r w:rsidRPr="0DAF9FA6">
        <w:t>on</w:t>
      </w:r>
      <w:r w:rsidR="003B0E2E">
        <w:t xml:space="preserve"> </w:t>
      </w:r>
      <w:r w:rsidRPr="0DAF9FA6">
        <w:t>Water</w:t>
      </w:r>
      <w:r w:rsidR="003B0E2E">
        <w:t xml:space="preserve"> </w:t>
      </w:r>
      <w:r w:rsidRPr="0DAF9FA6">
        <w:t>Supplies</w:t>
      </w:r>
      <w:r w:rsidR="003B0E2E">
        <w:t xml:space="preserve"> </w:t>
      </w:r>
      <w:r w:rsidRPr="0DAF9FA6">
        <w:t>for</w:t>
      </w:r>
      <w:r w:rsidR="003B0E2E">
        <w:t xml:space="preserve"> </w:t>
      </w:r>
      <w:r w:rsidRPr="0DAF9FA6">
        <w:t>Suburban</w:t>
      </w:r>
      <w:r w:rsidR="003B0E2E">
        <w:t xml:space="preserve"> </w:t>
      </w:r>
      <w:r w:rsidRPr="0DAF9FA6">
        <w:t>and</w:t>
      </w:r>
      <w:r w:rsidR="003B0E2E">
        <w:t xml:space="preserve"> </w:t>
      </w:r>
      <w:r w:rsidRPr="0DAF9FA6">
        <w:t>Rural</w:t>
      </w:r>
      <w:r w:rsidR="003B0E2E">
        <w:t xml:space="preserve"> </w:t>
      </w:r>
      <w:r w:rsidRPr="0DAF9FA6">
        <w:t>Firefighting</w:t>
      </w:r>
    </w:p>
    <w:p w14:paraId="19FA3A41" w14:textId="24094745" w:rsidR="0085422A" w:rsidRPr="00882840" w:rsidRDefault="0085422A" w:rsidP="00BA69D3">
      <w:pPr>
        <w:pStyle w:val="ListBullet"/>
      </w:pPr>
      <w:r w:rsidRPr="62F7E041">
        <w:rPr>
          <w:b/>
        </w:rPr>
        <w:t>2023 NFPA 855:</w:t>
      </w:r>
      <w:r w:rsidRPr="1C2D0FA5">
        <w:t xml:space="preserve"> </w:t>
      </w:r>
      <w:r w:rsidRPr="1117BF27">
        <w:t>G.11.</w:t>
      </w:r>
      <w:r w:rsidRPr="78859125">
        <w:t xml:space="preserve">2 </w:t>
      </w:r>
      <w:r w:rsidRPr="62F7E041">
        <w:t>Emergency Responder Pre-incident and Emergency Operation Planning</w:t>
      </w:r>
    </w:p>
    <w:p w14:paraId="16AD1909" w14:textId="700C930F" w:rsidR="00F3724E" w:rsidRPr="00F3724E" w:rsidRDefault="00F3724E" w:rsidP="00F3724E">
      <w:pPr>
        <w:pStyle w:val="ListNumber"/>
        <w:rPr>
          <w:b/>
          <w:bCs/>
        </w:rPr>
      </w:pPr>
      <w:r w:rsidRPr="00F3724E">
        <w:rPr>
          <w:b/>
          <w:bCs/>
        </w:rPr>
        <w:t>TRANSFORMERS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CONTAINING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HIGHLY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FLAMMABLE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MATERIALS</w:t>
      </w:r>
      <w:r>
        <w:rPr>
          <w:b/>
          <w:bCs/>
        </w:rPr>
        <w:br/>
      </w:r>
      <w:r w:rsidRPr="00F3724E">
        <w:rPr>
          <w:b/>
          <w:bCs/>
        </w:rPr>
        <w:t>Recommend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that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the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Code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Council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have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further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discussions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around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clearance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distances</w:t>
      </w:r>
      <w:r w:rsidR="003B0E2E">
        <w:rPr>
          <w:b/>
          <w:bCs/>
        </w:rPr>
        <w:t xml:space="preserve"> </w:t>
      </w:r>
      <w:r w:rsidR="003B0E2E">
        <w:rPr>
          <w:b/>
          <w:bCs/>
        </w:rPr>
        <w:br/>
      </w:r>
      <w:r w:rsidRPr="00F3724E">
        <w:rPr>
          <w:b/>
          <w:bCs/>
        </w:rPr>
        <w:t>of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oil-insulated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transformers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from</w:t>
      </w:r>
      <w:r w:rsidR="003B0E2E">
        <w:rPr>
          <w:b/>
          <w:bCs/>
        </w:rPr>
        <w:t xml:space="preserve"> </w:t>
      </w:r>
      <w:r w:rsidRPr="00F3724E">
        <w:rPr>
          <w:b/>
          <w:bCs/>
        </w:rPr>
        <w:t>BESS.</w:t>
      </w:r>
    </w:p>
    <w:p w14:paraId="111433A4" w14:textId="1F7AD017" w:rsidR="00F3724E" w:rsidRDefault="00F3724E" w:rsidP="00F3724E">
      <w:pPr>
        <w:pStyle w:val="BodyText"/>
      </w:pPr>
      <w:r w:rsidRPr="29167F28">
        <w:t>The</w:t>
      </w:r>
      <w:r w:rsidR="003B0E2E">
        <w:t xml:space="preserve"> </w:t>
      </w:r>
      <w:r w:rsidRPr="29167F28">
        <w:t>WG</w:t>
      </w:r>
      <w:r w:rsidR="003B0E2E">
        <w:t xml:space="preserve"> </w:t>
      </w:r>
      <w:r w:rsidRPr="29167F28">
        <w:t>notes</w:t>
      </w:r>
      <w:r w:rsidR="003B0E2E">
        <w:t xml:space="preserve"> </w:t>
      </w:r>
      <w:r w:rsidRPr="29167F28">
        <w:t>that</w:t>
      </w:r>
      <w:r w:rsidR="003B0E2E">
        <w:t xml:space="preserve"> </w:t>
      </w:r>
      <w:r w:rsidRPr="29167F28">
        <w:t>propagation</w:t>
      </w:r>
      <w:r w:rsidR="003B0E2E">
        <w:t xml:space="preserve"> </w:t>
      </w:r>
      <w:r w:rsidRPr="29167F28">
        <w:t>of</w:t>
      </w:r>
      <w:r w:rsidR="003B0E2E">
        <w:t xml:space="preserve"> </w:t>
      </w:r>
      <w:r w:rsidRPr="29167F28">
        <w:t>fire</w:t>
      </w:r>
      <w:r w:rsidR="003B0E2E">
        <w:t xml:space="preserve"> </w:t>
      </w:r>
      <w:r w:rsidRPr="29167F28">
        <w:t>or</w:t>
      </w:r>
      <w:r w:rsidR="003B0E2E">
        <w:t xml:space="preserve"> </w:t>
      </w:r>
      <w:r w:rsidRPr="29167F28">
        <w:t>heat</w:t>
      </w:r>
      <w:r w:rsidR="003B0E2E">
        <w:t xml:space="preserve"> </w:t>
      </w:r>
      <w:r w:rsidRPr="29167F28">
        <w:t>flux</w:t>
      </w:r>
      <w:r w:rsidR="003B0E2E">
        <w:t xml:space="preserve"> </w:t>
      </w:r>
      <w:r w:rsidRPr="29167F28">
        <w:t>from</w:t>
      </w:r>
      <w:r w:rsidR="003B0E2E">
        <w:t xml:space="preserve"> </w:t>
      </w:r>
      <w:r w:rsidRPr="29167F28">
        <w:t>a</w:t>
      </w:r>
      <w:r w:rsidR="003B0E2E">
        <w:t xml:space="preserve"> </w:t>
      </w:r>
      <w:r w:rsidRPr="29167F28">
        <w:t>BESS</w:t>
      </w:r>
      <w:r w:rsidR="003B0E2E">
        <w:t xml:space="preserve"> </w:t>
      </w:r>
      <w:r w:rsidRPr="29167F28">
        <w:t>fire</w:t>
      </w:r>
      <w:r w:rsidR="003B0E2E">
        <w:t xml:space="preserve"> </w:t>
      </w:r>
      <w:r w:rsidRPr="29167F28">
        <w:t>may</w:t>
      </w:r>
      <w:r w:rsidR="003B0E2E">
        <w:t xml:space="preserve"> </w:t>
      </w:r>
      <w:r w:rsidRPr="29167F28">
        <w:t>pose</w:t>
      </w:r>
      <w:r w:rsidR="003B0E2E">
        <w:t xml:space="preserve"> </w:t>
      </w:r>
      <w:r w:rsidRPr="29167F28">
        <w:t>great</w:t>
      </w:r>
      <w:r w:rsidR="003B0E2E">
        <w:t xml:space="preserve"> </w:t>
      </w:r>
      <w:r w:rsidRPr="29167F28">
        <w:t>risk</w:t>
      </w:r>
      <w:r w:rsidR="003B0E2E">
        <w:t xml:space="preserve"> </w:t>
      </w:r>
      <w:r w:rsidRPr="29167F28">
        <w:t>to</w:t>
      </w:r>
      <w:r w:rsidR="003B0E2E">
        <w:t xml:space="preserve"> </w:t>
      </w:r>
      <w:r w:rsidRPr="29167F28">
        <w:t>non-dry-type</w:t>
      </w:r>
      <w:r w:rsidR="003B0E2E">
        <w:t xml:space="preserve"> </w:t>
      </w:r>
      <w:r w:rsidRPr="29167F28">
        <w:t>(e.g.,</w:t>
      </w:r>
      <w:r w:rsidR="003B0E2E">
        <w:t xml:space="preserve"> </w:t>
      </w:r>
      <w:r w:rsidRPr="29167F28">
        <w:t>oil-insulated)</w:t>
      </w:r>
      <w:r w:rsidR="003B0E2E">
        <w:t xml:space="preserve"> </w:t>
      </w:r>
      <w:r w:rsidRPr="29167F28">
        <w:t>transformers,</w:t>
      </w:r>
      <w:r w:rsidR="003B0E2E">
        <w:t xml:space="preserve"> </w:t>
      </w:r>
      <w:r w:rsidRPr="29167F28">
        <w:t>which</w:t>
      </w:r>
      <w:r w:rsidR="003B0E2E">
        <w:t xml:space="preserve"> </w:t>
      </w:r>
      <w:r w:rsidRPr="29167F28">
        <w:t>may</w:t>
      </w:r>
      <w:r w:rsidR="003B0E2E">
        <w:t xml:space="preserve"> </w:t>
      </w:r>
      <w:r w:rsidRPr="29167F28">
        <w:t>exacerbate</w:t>
      </w:r>
      <w:r w:rsidR="003B0E2E">
        <w:t xml:space="preserve"> </w:t>
      </w:r>
      <w:r w:rsidRPr="29167F28">
        <w:t>the</w:t>
      </w:r>
      <w:r w:rsidR="003B0E2E">
        <w:t xml:space="preserve"> </w:t>
      </w:r>
      <w:r w:rsidRPr="29167F28">
        <w:t>impact</w:t>
      </w:r>
      <w:r w:rsidR="003B0E2E">
        <w:t xml:space="preserve"> </w:t>
      </w:r>
      <w:r w:rsidRPr="29167F28">
        <w:t>of</w:t>
      </w:r>
      <w:r w:rsidR="003B0E2E">
        <w:t xml:space="preserve"> </w:t>
      </w:r>
      <w:r w:rsidRPr="29167F28">
        <w:t>a</w:t>
      </w:r>
      <w:r w:rsidR="003B0E2E">
        <w:t xml:space="preserve"> </w:t>
      </w:r>
      <w:r w:rsidRPr="29167F28">
        <w:t>BESS</w:t>
      </w:r>
      <w:r w:rsidR="003B0E2E">
        <w:t xml:space="preserve"> </w:t>
      </w:r>
      <w:r w:rsidRPr="29167F28">
        <w:t>failure</w:t>
      </w:r>
      <w:r w:rsidR="003B0E2E">
        <w:t xml:space="preserve"> </w:t>
      </w:r>
      <w:r w:rsidRPr="29167F28">
        <w:t>incident.</w:t>
      </w:r>
      <w:r w:rsidR="003B0E2E">
        <w:t xml:space="preserve"> </w:t>
      </w:r>
      <w:r w:rsidRPr="14535BF8">
        <w:t>FCNYS</w:t>
      </w:r>
      <w:r w:rsidR="003B0E2E">
        <w:t xml:space="preserve"> </w:t>
      </w:r>
      <w:r w:rsidRPr="118885A3">
        <w:t>1206.15.3</w:t>
      </w:r>
      <w:r w:rsidR="003B0E2E">
        <w:t xml:space="preserve"> </w:t>
      </w:r>
      <w:r w:rsidRPr="25D52B73">
        <w:t>states</w:t>
      </w:r>
      <w:r w:rsidR="003B0E2E">
        <w:t xml:space="preserve"> </w:t>
      </w:r>
      <w:r w:rsidRPr="46890305">
        <w:t>that</w:t>
      </w:r>
      <w:r w:rsidR="003B0E2E">
        <w:t xml:space="preserve"> </w:t>
      </w:r>
      <w:r w:rsidRPr="2C6B762C">
        <w:t>energy</w:t>
      </w:r>
      <w:r w:rsidR="003B0E2E">
        <w:t xml:space="preserve"> </w:t>
      </w:r>
      <w:r w:rsidRPr="2C6B762C">
        <w:t>storage</w:t>
      </w:r>
      <w:r w:rsidR="003B0E2E">
        <w:t xml:space="preserve"> </w:t>
      </w:r>
      <w:r w:rsidRPr="2C6B762C">
        <w:t>systems</w:t>
      </w:r>
      <w:r w:rsidR="003B0E2E">
        <w:t xml:space="preserve"> </w:t>
      </w:r>
      <w:r w:rsidRPr="2C6B762C">
        <w:t>located</w:t>
      </w:r>
      <w:r w:rsidR="003B0E2E">
        <w:t xml:space="preserve"> </w:t>
      </w:r>
      <w:r w:rsidRPr="547903E9">
        <w:t>outdoors</w:t>
      </w:r>
      <w:r w:rsidR="003B0E2E">
        <w:t xml:space="preserve"> </w:t>
      </w:r>
      <w:r w:rsidRPr="547903E9">
        <w:t>shall</w:t>
      </w:r>
      <w:r w:rsidR="003B0E2E">
        <w:t xml:space="preserve"> </w:t>
      </w:r>
      <w:r w:rsidRPr="547903E9">
        <w:t>be</w:t>
      </w:r>
      <w:r w:rsidR="003B0E2E">
        <w:t xml:space="preserve"> </w:t>
      </w:r>
      <w:r w:rsidRPr="53125066">
        <w:t>separated</w:t>
      </w:r>
      <w:r w:rsidR="003B0E2E">
        <w:t xml:space="preserve"> </w:t>
      </w:r>
      <w:r w:rsidRPr="52C6690B">
        <w:t>by</w:t>
      </w:r>
      <w:r w:rsidR="003B0E2E">
        <w:t xml:space="preserve"> </w:t>
      </w:r>
      <w:r w:rsidRPr="1AEF0386">
        <w:t>a</w:t>
      </w:r>
      <w:r w:rsidR="003B0E2E">
        <w:t xml:space="preserve"> </w:t>
      </w:r>
      <w:r w:rsidRPr="1AEF0386">
        <w:t>minimum</w:t>
      </w:r>
      <w:r w:rsidR="003B0E2E">
        <w:t xml:space="preserve"> </w:t>
      </w:r>
      <w:r w:rsidRPr="1AEF0386">
        <w:t>of</w:t>
      </w:r>
      <w:r w:rsidR="003B0E2E">
        <w:t xml:space="preserve"> </w:t>
      </w:r>
      <w:r w:rsidR="003B0E2E">
        <w:br/>
      </w:r>
      <w:r w:rsidRPr="1AEF0386">
        <w:t>10</w:t>
      </w:r>
      <w:r w:rsidR="003B0E2E">
        <w:t xml:space="preserve"> </w:t>
      </w:r>
      <w:r w:rsidRPr="1AEF0386">
        <w:t>feet</w:t>
      </w:r>
      <w:r w:rsidR="003B0E2E">
        <w:t xml:space="preserve"> </w:t>
      </w:r>
      <w:r w:rsidRPr="5BFAF239">
        <w:t>from</w:t>
      </w:r>
      <w:r w:rsidR="003B0E2E">
        <w:t xml:space="preserve"> </w:t>
      </w:r>
      <w:r w:rsidRPr="74862FCE">
        <w:t>exposures</w:t>
      </w:r>
      <w:r w:rsidR="003B0E2E">
        <w:t xml:space="preserve"> </w:t>
      </w:r>
      <w:r w:rsidRPr="10FE004D">
        <w:t>such</w:t>
      </w:r>
      <w:r w:rsidR="003B0E2E">
        <w:t xml:space="preserve"> </w:t>
      </w:r>
      <w:r w:rsidRPr="10FE004D">
        <w:t>as</w:t>
      </w:r>
      <w:r w:rsidR="003B0E2E">
        <w:t xml:space="preserve"> </w:t>
      </w:r>
      <w:r w:rsidRPr="10FE004D">
        <w:t>lot</w:t>
      </w:r>
      <w:r w:rsidR="003B0E2E">
        <w:t xml:space="preserve"> </w:t>
      </w:r>
      <w:r w:rsidRPr="10FE004D">
        <w:t>lines,</w:t>
      </w:r>
      <w:r w:rsidR="003B0E2E">
        <w:t xml:space="preserve"> </w:t>
      </w:r>
      <w:r w:rsidRPr="6BDB947E">
        <w:t>public</w:t>
      </w:r>
      <w:r w:rsidR="003B0E2E">
        <w:t xml:space="preserve"> </w:t>
      </w:r>
      <w:r w:rsidRPr="6BDB947E">
        <w:t>ways,</w:t>
      </w:r>
      <w:r w:rsidR="003B0E2E">
        <w:t xml:space="preserve"> </w:t>
      </w:r>
      <w:r w:rsidRPr="6BDB947E">
        <w:t>and</w:t>
      </w:r>
      <w:r w:rsidR="003B0E2E">
        <w:t xml:space="preserve"> </w:t>
      </w:r>
      <w:r w:rsidRPr="6BDB947E">
        <w:t>buildings,</w:t>
      </w:r>
      <w:r w:rsidR="003B0E2E">
        <w:t xml:space="preserve"> </w:t>
      </w:r>
      <w:r w:rsidRPr="6BDB947E">
        <w:t>as</w:t>
      </w:r>
      <w:r w:rsidR="003B0E2E">
        <w:t xml:space="preserve"> </w:t>
      </w:r>
      <w:r w:rsidRPr="3AB7387C">
        <w:t>well</w:t>
      </w:r>
      <w:r w:rsidR="003B0E2E">
        <w:t xml:space="preserve"> </w:t>
      </w:r>
      <w:r w:rsidRPr="3AB7387C">
        <w:t>as</w:t>
      </w:r>
      <w:r w:rsidR="003B0E2E">
        <w:t xml:space="preserve"> </w:t>
      </w:r>
      <w:r w:rsidRPr="3AB7387C">
        <w:t>“other</w:t>
      </w:r>
      <w:r w:rsidR="003B0E2E">
        <w:t xml:space="preserve"> </w:t>
      </w:r>
      <w:r w:rsidRPr="1E845EED">
        <w:t>exposure</w:t>
      </w:r>
      <w:r w:rsidR="003B0E2E">
        <w:t xml:space="preserve"> </w:t>
      </w:r>
      <w:r w:rsidRPr="1E845EED">
        <w:t>hazards</w:t>
      </w:r>
      <w:r w:rsidRPr="18A4027A">
        <w:t>”,</w:t>
      </w:r>
      <w:r w:rsidR="003B0E2E">
        <w:t xml:space="preserve"> </w:t>
      </w:r>
      <w:r w:rsidRPr="1D2AF4CA">
        <w:t>which</w:t>
      </w:r>
      <w:r w:rsidR="003B0E2E">
        <w:t xml:space="preserve"> </w:t>
      </w:r>
      <w:r w:rsidRPr="4610E871">
        <w:t>oil-</w:t>
      </w:r>
      <w:r w:rsidRPr="74D17FB1">
        <w:t>insulated</w:t>
      </w:r>
      <w:r w:rsidR="003B0E2E">
        <w:t xml:space="preserve"> </w:t>
      </w:r>
      <w:r w:rsidRPr="298F96D6">
        <w:t>transformers</w:t>
      </w:r>
      <w:r w:rsidR="003B0E2E">
        <w:t xml:space="preserve"> </w:t>
      </w:r>
      <w:r w:rsidRPr="10D62CCF">
        <w:t>could</w:t>
      </w:r>
      <w:r w:rsidR="003B0E2E">
        <w:t xml:space="preserve"> </w:t>
      </w:r>
      <w:r w:rsidRPr="10D62CCF">
        <w:t>fall</w:t>
      </w:r>
      <w:r w:rsidR="003B0E2E">
        <w:t xml:space="preserve"> </w:t>
      </w:r>
      <w:r w:rsidRPr="10D62CCF">
        <w:t>under</w:t>
      </w:r>
      <w:r w:rsidRPr="4EF63451">
        <w:t>.</w:t>
      </w:r>
      <w:r w:rsidR="003B0E2E">
        <w:t xml:space="preserve"> </w:t>
      </w:r>
      <w:r w:rsidRPr="0D80A35A">
        <w:t>However</w:t>
      </w:r>
      <w:r w:rsidRPr="4EF63451">
        <w:t>,</w:t>
      </w:r>
      <w:r w:rsidR="003B0E2E">
        <w:t xml:space="preserve"> </w:t>
      </w:r>
      <w:r w:rsidRPr="3AA62F7B">
        <w:t>it</w:t>
      </w:r>
      <w:r w:rsidR="003B0E2E">
        <w:t xml:space="preserve"> </w:t>
      </w:r>
      <w:r w:rsidRPr="3AA62F7B">
        <w:t>is</w:t>
      </w:r>
      <w:r w:rsidR="003B0E2E">
        <w:t xml:space="preserve"> </w:t>
      </w:r>
      <w:r w:rsidRPr="3AA62F7B">
        <w:t>not</w:t>
      </w:r>
      <w:r w:rsidR="003B0E2E">
        <w:t xml:space="preserve"> </w:t>
      </w:r>
      <w:r w:rsidRPr="3AA62F7B">
        <w:t>clear</w:t>
      </w:r>
      <w:r w:rsidR="003B0E2E">
        <w:t xml:space="preserve"> </w:t>
      </w:r>
      <w:r w:rsidRPr="3AA62F7B">
        <w:t>that</w:t>
      </w:r>
      <w:r w:rsidR="003B0E2E">
        <w:t xml:space="preserve"> </w:t>
      </w:r>
      <w:r w:rsidRPr="706157DE">
        <w:t>this</w:t>
      </w:r>
      <w:r w:rsidR="003B0E2E">
        <w:t xml:space="preserve"> </w:t>
      </w:r>
      <w:r w:rsidRPr="33341B3C">
        <w:t>interpretation</w:t>
      </w:r>
      <w:r w:rsidR="003B0E2E">
        <w:t xml:space="preserve"> </w:t>
      </w:r>
      <w:r w:rsidRPr="33341B3C">
        <w:t>has</w:t>
      </w:r>
      <w:r w:rsidR="003B0E2E">
        <w:t xml:space="preserve"> </w:t>
      </w:r>
      <w:r w:rsidRPr="23917F7A">
        <w:t>been</w:t>
      </w:r>
      <w:r w:rsidR="003B0E2E">
        <w:t xml:space="preserve"> </w:t>
      </w:r>
      <w:r w:rsidRPr="28E0662B">
        <w:t>enforced</w:t>
      </w:r>
      <w:r w:rsidR="003B0E2E">
        <w:t xml:space="preserve"> </w:t>
      </w:r>
      <w:r w:rsidRPr="63E553DD">
        <w:t>by</w:t>
      </w:r>
      <w:r w:rsidR="003B0E2E">
        <w:t xml:space="preserve"> </w:t>
      </w:r>
      <w:r w:rsidRPr="63E553DD">
        <w:t>AHJs.</w:t>
      </w:r>
      <w:r w:rsidR="003B0E2E">
        <w:t xml:space="preserve"> </w:t>
      </w:r>
      <w:r w:rsidRPr="04D5D12D">
        <w:t>The</w:t>
      </w:r>
      <w:r w:rsidR="003B0E2E">
        <w:t xml:space="preserve"> </w:t>
      </w:r>
      <w:r w:rsidRPr="04D5D12D">
        <w:t>corresponding</w:t>
      </w:r>
      <w:r w:rsidR="003B0E2E">
        <w:t xml:space="preserve"> </w:t>
      </w:r>
      <w:r w:rsidRPr="0C93354F">
        <w:t>section</w:t>
      </w:r>
      <w:r w:rsidR="003B0E2E">
        <w:t xml:space="preserve"> </w:t>
      </w:r>
      <w:r w:rsidRPr="0C93354F">
        <w:t>of</w:t>
      </w:r>
      <w:r w:rsidR="003B0E2E">
        <w:t xml:space="preserve"> </w:t>
      </w:r>
      <w:r w:rsidRPr="0C93354F">
        <w:t>2023</w:t>
      </w:r>
      <w:r w:rsidR="003B0E2E">
        <w:t xml:space="preserve"> </w:t>
      </w:r>
      <w:r w:rsidRPr="64F8CAF2">
        <w:t>NFPA</w:t>
      </w:r>
      <w:r w:rsidR="003B0E2E">
        <w:t xml:space="preserve"> </w:t>
      </w:r>
      <w:r w:rsidRPr="71CDFFAE">
        <w:t>855</w:t>
      </w:r>
      <w:r w:rsidR="003B0E2E">
        <w:t xml:space="preserve"> </w:t>
      </w:r>
      <w:r w:rsidRPr="0B07D677">
        <w:t>(</w:t>
      </w:r>
      <w:r w:rsidRPr="512214A7">
        <w:t>9.5.</w:t>
      </w:r>
      <w:r w:rsidRPr="2B9375E4">
        <w:t>2.6.1</w:t>
      </w:r>
      <w:r w:rsidRPr="1AEE3A38">
        <w:t>),</w:t>
      </w:r>
      <w:r w:rsidR="003B0E2E">
        <w:t xml:space="preserve"> </w:t>
      </w:r>
      <w:r w:rsidRPr="203A9038">
        <w:t>however,</w:t>
      </w:r>
      <w:r w:rsidR="003B0E2E">
        <w:t xml:space="preserve"> </w:t>
      </w:r>
      <w:r w:rsidRPr="6F83961A">
        <w:t>notes</w:t>
      </w:r>
      <w:r w:rsidR="003B0E2E">
        <w:t xml:space="preserve"> </w:t>
      </w:r>
      <w:r w:rsidRPr="59DC8A08">
        <w:t>that</w:t>
      </w:r>
      <w:r w:rsidR="003B0E2E">
        <w:t xml:space="preserve"> </w:t>
      </w:r>
      <w:r w:rsidRPr="7094E125">
        <w:t>BESS</w:t>
      </w:r>
      <w:r w:rsidR="003B0E2E">
        <w:t xml:space="preserve"> </w:t>
      </w:r>
      <w:r w:rsidRPr="57083296">
        <w:t>are</w:t>
      </w:r>
      <w:r w:rsidR="003B0E2E">
        <w:t xml:space="preserve"> </w:t>
      </w:r>
      <w:r w:rsidRPr="57083296">
        <w:t>separated</w:t>
      </w:r>
      <w:r w:rsidR="003B0E2E">
        <w:t xml:space="preserve"> </w:t>
      </w:r>
      <w:r w:rsidRPr="57083296">
        <w:t>by</w:t>
      </w:r>
      <w:r w:rsidR="003B0E2E">
        <w:t xml:space="preserve"> </w:t>
      </w:r>
      <w:r w:rsidRPr="57083296">
        <w:t>10</w:t>
      </w:r>
      <w:r w:rsidR="003B0E2E">
        <w:t xml:space="preserve"> </w:t>
      </w:r>
      <w:r w:rsidRPr="0634FCCC">
        <w:t>feet</w:t>
      </w:r>
      <w:r w:rsidR="003B0E2E">
        <w:t xml:space="preserve"> </w:t>
      </w:r>
      <w:r w:rsidRPr="0634FCCC">
        <w:t>from</w:t>
      </w:r>
      <w:r w:rsidR="003B0E2E">
        <w:t xml:space="preserve"> </w:t>
      </w:r>
      <w:r w:rsidRPr="0634FCCC">
        <w:t>“other</w:t>
      </w:r>
      <w:r w:rsidR="003B0E2E">
        <w:t xml:space="preserve"> </w:t>
      </w:r>
      <w:r w:rsidRPr="500941B8">
        <w:t>exposures</w:t>
      </w:r>
      <w:r w:rsidR="003B0E2E">
        <w:t xml:space="preserve"> </w:t>
      </w:r>
      <w:r w:rsidRPr="500941B8">
        <w:t>not</w:t>
      </w:r>
      <w:r w:rsidR="003B0E2E">
        <w:t xml:space="preserve"> </w:t>
      </w:r>
      <w:r w:rsidRPr="500941B8">
        <w:t>associated</w:t>
      </w:r>
      <w:r w:rsidR="003B0E2E">
        <w:t xml:space="preserve"> </w:t>
      </w:r>
      <w:r w:rsidRPr="500941B8">
        <w:t>with</w:t>
      </w:r>
      <w:r w:rsidR="003B0E2E">
        <w:t xml:space="preserve"> </w:t>
      </w:r>
      <w:r w:rsidRPr="2A0E7000">
        <w:t>electrical</w:t>
      </w:r>
      <w:r w:rsidR="003B0E2E">
        <w:t xml:space="preserve"> </w:t>
      </w:r>
      <w:r w:rsidRPr="2A0E7000">
        <w:t>grid</w:t>
      </w:r>
      <w:r w:rsidR="003B0E2E">
        <w:t xml:space="preserve"> </w:t>
      </w:r>
      <w:r w:rsidRPr="10181F2D">
        <w:t>infrastructure”,</w:t>
      </w:r>
      <w:r w:rsidR="003B0E2E">
        <w:t xml:space="preserve"> </w:t>
      </w:r>
      <w:r w:rsidR="003B0E2E">
        <w:br/>
      </w:r>
      <w:r w:rsidRPr="6BD83A7F">
        <w:t>implying</w:t>
      </w:r>
      <w:r w:rsidR="003B0E2E">
        <w:t xml:space="preserve"> </w:t>
      </w:r>
      <w:r w:rsidRPr="0348ABED">
        <w:t>that</w:t>
      </w:r>
      <w:r w:rsidR="003B0E2E">
        <w:t xml:space="preserve"> </w:t>
      </w:r>
      <w:r w:rsidRPr="0348ABED">
        <w:t>this</w:t>
      </w:r>
      <w:r w:rsidR="003B0E2E">
        <w:t xml:space="preserve"> </w:t>
      </w:r>
      <w:r w:rsidRPr="5053FA23">
        <w:t>does</w:t>
      </w:r>
      <w:r w:rsidR="003B0E2E">
        <w:t xml:space="preserve"> </w:t>
      </w:r>
      <w:r w:rsidRPr="5053FA23">
        <w:t>not</w:t>
      </w:r>
      <w:r w:rsidR="003B0E2E">
        <w:t xml:space="preserve"> </w:t>
      </w:r>
      <w:r w:rsidRPr="34212094">
        <w:t>need</w:t>
      </w:r>
      <w:r w:rsidR="003B0E2E">
        <w:t xml:space="preserve"> </w:t>
      </w:r>
      <w:r w:rsidRPr="34212094">
        <w:t>to</w:t>
      </w:r>
      <w:r w:rsidR="003B0E2E">
        <w:t xml:space="preserve"> </w:t>
      </w:r>
      <w:r w:rsidRPr="4EC89B4B">
        <w:t>apply</w:t>
      </w:r>
      <w:r w:rsidR="003B0E2E">
        <w:t xml:space="preserve"> </w:t>
      </w:r>
      <w:r w:rsidRPr="34212094">
        <w:t>for</w:t>
      </w:r>
      <w:r w:rsidR="003B0E2E">
        <w:t xml:space="preserve"> </w:t>
      </w:r>
      <w:r w:rsidRPr="38DC984A">
        <w:t>transformers.</w:t>
      </w:r>
      <w:r w:rsidR="003B0E2E">
        <w:t xml:space="preserve"> </w:t>
      </w:r>
    </w:p>
    <w:p w14:paraId="43354A10" w14:textId="77777777" w:rsidR="003B0E2E" w:rsidRDefault="003B0E2E">
      <w:pPr>
        <w:sectPr w:rsidR="003B0E2E" w:rsidSect="00A011D1"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br w:type="page"/>
      </w:r>
    </w:p>
    <w:p w14:paraId="4F0DDD44" w14:textId="456BC892" w:rsidR="00F3724E" w:rsidRDefault="00F3724E" w:rsidP="00F3724E">
      <w:pPr>
        <w:pStyle w:val="BodyText"/>
      </w:pPr>
      <w:r w:rsidRPr="4B736A0D">
        <w:lastRenderedPageBreak/>
        <w:t>The</w:t>
      </w:r>
      <w:r w:rsidR="003B0E2E">
        <w:t xml:space="preserve"> </w:t>
      </w:r>
      <w:r w:rsidRPr="4B736A0D">
        <w:t>WG</w:t>
      </w:r>
      <w:r w:rsidR="003B0E2E">
        <w:t xml:space="preserve"> </w:t>
      </w:r>
      <w:r w:rsidRPr="4B736A0D">
        <w:t>recommends</w:t>
      </w:r>
      <w:r w:rsidR="003B0E2E">
        <w:t xml:space="preserve"> </w:t>
      </w:r>
      <w:r w:rsidRPr="4B736A0D">
        <w:t>that</w:t>
      </w:r>
      <w:r w:rsidR="003B0E2E">
        <w:t xml:space="preserve"> </w:t>
      </w:r>
      <w:r w:rsidRPr="4B736A0D">
        <w:t>the</w:t>
      </w:r>
      <w:r w:rsidR="003B0E2E">
        <w:t xml:space="preserve"> </w:t>
      </w:r>
      <w:r w:rsidRPr="4B736A0D">
        <w:t>Code</w:t>
      </w:r>
      <w:r w:rsidR="003B0E2E">
        <w:t xml:space="preserve"> </w:t>
      </w:r>
      <w:r w:rsidRPr="4B736A0D">
        <w:t>Council</w:t>
      </w:r>
      <w:r w:rsidR="003B0E2E">
        <w:t xml:space="preserve"> </w:t>
      </w:r>
      <w:r w:rsidRPr="4B736A0D">
        <w:t>hold</w:t>
      </w:r>
      <w:r w:rsidR="003B0E2E">
        <w:t xml:space="preserve"> </w:t>
      </w:r>
      <w:r w:rsidRPr="4B736A0D">
        <w:t>further</w:t>
      </w:r>
      <w:r w:rsidR="003B0E2E">
        <w:t xml:space="preserve"> </w:t>
      </w:r>
      <w:r w:rsidRPr="4B736A0D">
        <w:t>discussions</w:t>
      </w:r>
      <w:r w:rsidR="003B0E2E">
        <w:t xml:space="preserve"> </w:t>
      </w:r>
      <w:r w:rsidRPr="4B736A0D">
        <w:t>around</w:t>
      </w:r>
      <w:r w:rsidR="003B0E2E">
        <w:t xml:space="preserve"> </w:t>
      </w:r>
      <w:r w:rsidRPr="4B736A0D">
        <w:t>clearance</w:t>
      </w:r>
      <w:r w:rsidR="003B0E2E">
        <w:t xml:space="preserve"> </w:t>
      </w:r>
      <w:r w:rsidRPr="4B736A0D">
        <w:t>distance</w:t>
      </w:r>
      <w:r w:rsidR="003B0E2E">
        <w:t xml:space="preserve"> </w:t>
      </w:r>
      <w:r w:rsidRPr="4B736A0D">
        <w:t>requirements</w:t>
      </w:r>
      <w:r w:rsidR="003B0E2E">
        <w:t xml:space="preserve"> </w:t>
      </w:r>
      <w:r w:rsidRPr="4B736A0D">
        <w:t>be</w:t>
      </w:r>
      <w:r w:rsidR="003B0E2E">
        <w:t xml:space="preserve"> </w:t>
      </w:r>
      <w:r w:rsidRPr="4B736A0D">
        <w:t>pursued</w:t>
      </w:r>
      <w:r w:rsidR="003B0E2E">
        <w:t xml:space="preserve"> </w:t>
      </w:r>
      <w:r w:rsidRPr="4B736A0D">
        <w:t>to</w:t>
      </w:r>
      <w:r w:rsidR="003B0E2E">
        <w:t xml:space="preserve"> </w:t>
      </w:r>
      <w:r w:rsidRPr="4B736A0D">
        <w:t>determine</w:t>
      </w:r>
      <w:r w:rsidR="003B0E2E">
        <w:t xml:space="preserve"> </w:t>
      </w:r>
      <w:r w:rsidRPr="4B736A0D">
        <w:t>if</w:t>
      </w:r>
      <w:r w:rsidR="003B0E2E">
        <w:t xml:space="preserve"> </w:t>
      </w:r>
      <w:r w:rsidRPr="4B736A0D">
        <w:t>clearance</w:t>
      </w:r>
      <w:r w:rsidR="003B0E2E">
        <w:t xml:space="preserve"> </w:t>
      </w:r>
      <w:r w:rsidRPr="4B736A0D">
        <w:t>distance</w:t>
      </w:r>
      <w:r w:rsidR="003B0E2E">
        <w:t xml:space="preserve"> </w:t>
      </w:r>
      <w:r w:rsidRPr="4B736A0D">
        <w:t>requirements</w:t>
      </w:r>
      <w:r w:rsidR="003B0E2E">
        <w:t xml:space="preserve"> </w:t>
      </w:r>
      <w:r w:rsidRPr="4B736A0D">
        <w:t>should</w:t>
      </w:r>
      <w:r w:rsidR="003B0E2E">
        <w:t xml:space="preserve"> </w:t>
      </w:r>
      <w:r w:rsidRPr="4B736A0D">
        <w:t>be</w:t>
      </w:r>
      <w:r w:rsidR="003B0E2E">
        <w:t xml:space="preserve"> </w:t>
      </w:r>
      <w:r w:rsidRPr="4B736A0D">
        <w:t>explicitly</w:t>
      </w:r>
      <w:r w:rsidR="003B0E2E">
        <w:t xml:space="preserve"> </w:t>
      </w:r>
      <w:r w:rsidRPr="4B736A0D">
        <w:t>enforced</w:t>
      </w:r>
      <w:r w:rsidR="003B0E2E">
        <w:t xml:space="preserve"> </w:t>
      </w:r>
      <w:r w:rsidR="003B0E2E">
        <w:br/>
      </w:r>
      <w:r w:rsidRPr="4B736A0D">
        <w:t>for</w:t>
      </w:r>
      <w:r w:rsidR="003B0E2E">
        <w:t xml:space="preserve"> </w:t>
      </w:r>
      <w:r w:rsidRPr="4B736A0D">
        <w:t>oil-insulated</w:t>
      </w:r>
      <w:r w:rsidR="003B0E2E">
        <w:t xml:space="preserve"> </w:t>
      </w:r>
      <w:r w:rsidRPr="4B736A0D">
        <w:t>transformers</w:t>
      </w:r>
      <w:r w:rsidR="003B0E2E">
        <w:t xml:space="preserve"> </w:t>
      </w:r>
      <w:r w:rsidRPr="4B736A0D">
        <w:t>in</w:t>
      </w:r>
      <w:r w:rsidR="003B0E2E">
        <w:t xml:space="preserve"> </w:t>
      </w:r>
      <w:r w:rsidRPr="4B736A0D">
        <w:t>upcoming</w:t>
      </w:r>
      <w:r w:rsidR="003B0E2E">
        <w:t xml:space="preserve"> </w:t>
      </w:r>
      <w:r w:rsidRPr="4B736A0D">
        <w:t>code.</w:t>
      </w:r>
      <w:r w:rsidR="003B0E2E">
        <w:t xml:space="preserve"> </w:t>
      </w:r>
      <w:r w:rsidRPr="4B736A0D">
        <w:t>This</w:t>
      </w:r>
      <w:r w:rsidR="003B0E2E">
        <w:t xml:space="preserve"> </w:t>
      </w:r>
      <w:r w:rsidRPr="4B736A0D">
        <w:t>discussion</w:t>
      </w:r>
      <w:r w:rsidR="003B0E2E">
        <w:t xml:space="preserve"> </w:t>
      </w:r>
      <w:r w:rsidRPr="4B736A0D">
        <w:t>should</w:t>
      </w:r>
      <w:r w:rsidR="003B0E2E">
        <w:t xml:space="preserve"> </w:t>
      </w:r>
      <w:r w:rsidRPr="4B736A0D">
        <w:t>include</w:t>
      </w:r>
      <w:r w:rsidR="003B0E2E">
        <w:t xml:space="preserve"> </w:t>
      </w:r>
      <w:r w:rsidRPr="4B736A0D">
        <w:t>a</w:t>
      </w:r>
      <w:r w:rsidR="003B0E2E">
        <w:t xml:space="preserve"> </w:t>
      </w:r>
      <w:r w:rsidRPr="4B736A0D">
        <w:t>review</w:t>
      </w:r>
      <w:r w:rsidR="003B0E2E">
        <w:t xml:space="preserve"> </w:t>
      </w:r>
      <w:r w:rsidRPr="4B736A0D">
        <w:t>of</w:t>
      </w:r>
      <w:r w:rsidR="003B0E2E">
        <w:t xml:space="preserve"> </w:t>
      </w:r>
      <w:r w:rsidRPr="4B736A0D">
        <w:t>potential</w:t>
      </w:r>
      <w:r w:rsidR="003B0E2E">
        <w:t xml:space="preserve"> </w:t>
      </w:r>
      <w:r w:rsidRPr="4B736A0D">
        <w:t>updates</w:t>
      </w:r>
      <w:r w:rsidR="003B0E2E">
        <w:t xml:space="preserve"> </w:t>
      </w:r>
      <w:r w:rsidRPr="4B736A0D">
        <w:t>to</w:t>
      </w:r>
      <w:r w:rsidR="003B0E2E">
        <w:t xml:space="preserve"> </w:t>
      </w:r>
      <w:r w:rsidRPr="4B736A0D">
        <w:t>standards</w:t>
      </w:r>
      <w:r w:rsidR="003B0E2E">
        <w:t xml:space="preserve"> </w:t>
      </w:r>
      <w:r w:rsidRPr="4B736A0D">
        <w:t>and</w:t>
      </w:r>
      <w:r w:rsidR="003B0E2E">
        <w:t xml:space="preserve"> </w:t>
      </w:r>
      <w:r w:rsidRPr="4B736A0D">
        <w:t>requirements.</w:t>
      </w:r>
      <w:r w:rsidR="003B0E2E">
        <w:t xml:space="preserve"> </w:t>
      </w:r>
    </w:p>
    <w:p w14:paraId="71131764" w14:textId="2C76A392" w:rsidR="003C111A" w:rsidRPr="00F3724E" w:rsidRDefault="003C111A" w:rsidP="00F3724E">
      <w:pPr>
        <w:pStyle w:val="BodyText"/>
        <w:rPr>
          <w:b/>
          <w:bCs/>
          <w:u w:val="single"/>
        </w:rPr>
      </w:pPr>
      <w:r w:rsidRPr="00F3724E">
        <w:rPr>
          <w:b/>
          <w:bCs/>
          <w:u w:val="single"/>
        </w:rPr>
        <w:t>Referenced</w:t>
      </w:r>
      <w:r w:rsidR="003B0E2E">
        <w:rPr>
          <w:b/>
          <w:bCs/>
          <w:u w:val="single"/>
        </w:rPr>
        <w:t xml:space="preserve"> </w:t>
      </w:r>
      <w:r w:rsidRPr="00F3724E">
        <w:rPr>
          <w:b/>
          <w:bCs/>
          <w:u w:val="single"/>
        </w:rPr>
        <w:t>Codes</w:t>
      </w:r>
      <w:r w:rsidR="003B0E2E">
        <w:rPr>
          <w:b/>
          <w:bCs/>
          <w:u w:val="single"/>
        </w:rPr>
        <w:t xml:space="preserve"> </w:t>
      </w:r>
      <w:r w:rsidRPr="00F3724E">
        <w:rPr>
          <w:b/>
          <w:bCs/>
          <w:u w:val="single"/>
        </w:rPr>
        <w:t>/</w:t>
      </w:r>
      <w:r w:rsidR="003B0E2E">
        <w:rPr>
          <w:b/>
          <w:bCs/>
          <w:u w:val="single"/>
        </w:rPr>
        <w:t xml:space="preserve"> </w:t>
      </w:r>
      <w:r w:rsidRPr="00F3724E">
        <w:rPr>
          <w:b/>
          <w:bCs/>
          <w:u w:val="single"/>
        </w:rPr>
        <w:t>Standards:</w:t>
      </w:r>
      <w:r w:rsidR="003B0E2E">
        <w:rPr>
          <w:b/>
          <w:bCs/>
          <w:u w:val="single"/>
        </w:rPr>
        <w:t xml:space="preserve"> </w:t>
      </w:r>
    </w:p>
    <w:p w14:paraId="39E391EC" w14:textId="414A41F7" w:rsidR="00F3724E" w:rsidRDefault="00F3724E" w:rsidP="00F3724E">
      <w:pPr>
        <w:pStyle w:val="ListBullet"/>
      </w:pPr>
      <w:r w:rsidRPr="0DAF9FA6">
        <w:rPr>
          <w:b/>
          <w:bCs/>
        </w:rPr>
        <w:t>2024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IFC:</w:t>
      </w:r>
      <w:r w:rsidR="003B0E2E">
        <w:t xml:space="preserve"> </w:t>
      </w:r>
      <w:r w:rsidRPr="0DAF9FA6">
        <w:t>1207.8.3</w:t>
      </w:r>
      <w:r w:rsidR="003B0E2E">
        <w:t xml:space="preserve"> </w:t>
      </w:r>
      <w:r w:rsidRPr="0DAF9FA6">
        <w:t>Clearance</w:t>
      </w:r>
      <w:r w:rsidR="003B0E2E">
        <w:t xml:space="preserve"> </w:t>
      </w:r>
      <w:r w:rsidRPr="0DAF9FA6">
        <w:t>to</w:t>
      </w:r>
      <w:r w:rsidR="003B0E2E">
        <w:t xml:space="preserve"> </w:t>
      </w:r>
      <w:r w:rsidRPr="0DAF9FA6">
        <w:t>Exposures</w:t>
      </w:r>
    </w:p>
    <w:p w14:paraId="6A61D8A8" w14:textId="5471F67F" w:rsidR="00F3724E" w:rsidRDefault="00F3724E" w:rsidP="00F3724E">
      <w:pPr>
        <w:pStyle w:val="ListBullet"/>
      </w:pPr>
      <w:r w:rsidRPr="0DAF9FA6">
        <w:rPr>
          <w:b/>
          <w:bCs/>
        </w:rPr>
        <w:t>2023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NFPA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855:</w:t>
      </w:r>
      <w:r w:rsidR="003B0E2E">
        <w:t xml:space="preserve"> </w:t>
      </w:r>
      <w:r w:rsidRPr="0DAF9FA6">
        <w:t>9.5.2.6.1</w:t>
      </w:r>
      <w:r w:rsidR="003B0E2E">
        <w:t xml:space="preserve"> </w:t>
      </w:r>
      <w:r w:rsidRPr="0DAF9FA6">
        <w:t>Clearance</w:t>
      </w:r>
      <w:r w:rsidR="003B0E2E">
        <w:t xml:space="preserve"> </w:t>
      </w:r>
      <w:r w:rsidRPr="0DAF9FA6">
        <w:t>to</w:t>
      </w:r>
      <w:r w:rsidR="003B0E2E">
        <w:t xml:space="preserve"> </w:t>
      </w:r>
      <w:r w:rsidRPr="0DAF9FA6">
        <w:t>Exposures</w:t>
      </w:r>
    </w:p>
    <w:p w14:paraId="46C1A1A3" w14:textId="5984AF2D" w:rsidR="00F3724E" w:rsidRDefault="00F3724E" w:rsidP="00F3724E">
      <w:pPr>
        <w:pStyle w:val="ListBullet"/>
      </w:pPr>
      <w:r w:rsidRPr="0DAF9FA6">
        <w:rPr>
          <w:b/>
          <w:bCs/>
        </w:rPr>
        <w:t>FDNY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3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RCNY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608-01:</w:t>
      </w:r>
      <w:r w:rsidR="003B0E2E">
        <w:t xml:space="preserve"> </w:t>
      </w:r>
      <w:r w:rsidRPr="0DAF9FA6">
        <w:t>(g)(1)(C)</w:t>
      </w:r>
      <w:r w:rsidR="003B0E2E">
        <w:t xml:space="preserve"> </w:t>
      </w:r>
      <w:r w:rsidRPr="0DAF9FA6">
        <w:t>Separation</w:t>
      </w:r>
      <w:r w:rsidR="003B0E2E">
        <w:t xml:space="preserve"> </w:t>
      </w:r>
      <w:r w:rsidRPr="0DAF9FA6">
        <w:t>Distances</w:t>
      </w:r>
    </w:p>
    <w:p w14:paraId="0D62C6AE" w14:textId="3B2ADEA0" w:rsidR="00F3724E" w:rsidRDefault="00F3724E" w:rsidP="00F3724E">
      <w:pPr>
        <w:pStyle w:val="ListBullet"/>
      </w:pPr>
      <w:r w:rsidRPr="0DAF9FA6">
        <w:rPr>
          <w:b/>
          <w:bCs/>
        </w:rPr>
        <w:t>FM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Global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Property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Loss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Prevention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Data</w:t>
      </w:r>
      <w:r w:rsidR="003B0E2E">
        <w:rPr>
          <w:b/>
          <w:bCs/>
        </w:rPr>
        <w:t xml:space="preserve"> </w:t>
      </w:r>
      <w:r w:rsidRPr="0DAF9FA6">
        <w:rPr>
          <w:b/>
          <w:bCs/>
        </w:rPr>
        <w:t>Sheets:</w:t>
      </w:r>
      <w:r w:rsidR="003B0E2E">
        <w:t xml:space="preserve"> </w:t>
      </w:r>
      <w:r w:rsidRPr="0DAF9FA6">
        <w:t>5-4</w:t>
      </w:r>
      <w:r w:rsidR="003B0E2E">
        <w:t xml:space="preserve"> </w:t>
      </w:r>
      <w:r w:rsidRPr="0DAF9FA6">
        <w:t>Transformers</w:t>
      </w:r>
      <w:r w:rsidR="003B0E2E">
        <w:br/>
      </w:r>
    </w:p>
    <w:p w14:paraId="6A6FEFB7" w14:textId="36AECED6" w:rsidR="003C111A" w:rsidRDefault="003329C4" w:rsidP="000A1C1C">
      <w:pPr>
        <w:pStyle w:val="Heading1"/>
      </w:pPr>
      <w:r w:rsidRPr="00880891">
        <w:rPr>
          <w:rStyle w:val="FootnoteReference"/>
          <w:noProof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40F19EE" wp14:editId="7C2895B8">
                <wp:simplePos x="0" y="0"/>
                <wp:positionH relativeFrom="page">
                  <wp:posOffset>0</wp:posOffset>
                </wp:positionH>
                <wp:positionV relativeFrom="paragraph">
                  <wp:posOffset>-95250</wp:posOffset>
                </wp:positionV>
                <wp:extent cx="7985051" cy="1800225"/>
                <wp:effectExtent l="0" t="0" r="0" b="9525"/>
                <wp:wrapNone/>
                <wp:docPr id="1787693242" name="Rectangle 1787693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051" cy="1800225"/>
                        </a:xfrm>
                        <a:prstGeom prst="rect">
                          <a:avLst/>
                        </a:prstGeom>
                        <a:solidFill>
                          <a:srgbClr val="D2E0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993B0" w14:textId="77777777" w:rsidR="000A1C1C" w:rsidRDefault="000A1C1C" w:rsidP="000A1C1C">
                            <w:pPr>
                              <w:jc w:val="center"/>
                            </w:pPr>
                          </w:p>
                          <w:p w14:paraId="433C993F" w14:textId="77777777" w:rsidR="000A1C1C" w:rsidRDefault="000A1C1C" w:rsidP="000A1C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F19EE" id="Rectangle 1787693242" o:spid="_x0000_s1026" style="position:absolute;margin-left:0;margin-top:-7.5pt;width:628.75pt;height:141.75pt;z-index:-25165823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" fillcolor="#d2e0fe" stroked="f" strokeweight="2pt">
                <v:textbox>
                  <w:txbxContent>
                    <w:p w14:paraId="648993B0" w14:textId="77777777" w:rsidR="000A1C1C" w:rsidRDefault="000A1C1C" w:rsidP="000A1C1C">
                      <w:pPr>
                        <w:jc w:val="center"/>
                      </w:pPr>
                    </w:p>
                    <w:p w14:paraId="433C993F" w14:textId="77777777" w:rsidR="000A1C1C" w:rsidRDefault="000A1C1C" w:rsidP="000A1C1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C111A" w:rsidRPr="00317513">
        <w:t>CONCLUSION</w:t>
      </w:r>
    </w:p>
    <w:p w14:paraId="118139BA" w14:textId="75D1A6A8" w:rsidR="003329C4" w:rsidRPr="003329C4" w:rsidRDefault="003329C4" w:rsidP="003329C4">
      <w:pPr>
        <w:pStyle w:val="BodyText"/>
      </w:pPr>
      <w:r w:rsidRPr="003329C4">
        <w:t>After</w:t>
      </w:r>
      <w:r w:rsidR="003B0E2E">
        <w:t xml:space="preserve"> </w:t>
      </w:r>
      <w:r w:rsidRPr="003329C4">
        <w:t>months</w:t>
      </w:r>
      <w:r w:rsidR="003B0E2E">
        <w:t xml:space="preserve"> </w:t>
      </w:r>
      <w:r w:rsidRPr="003329C4">
        <w:t>of</w:t>
      </w:r>
      <w:r w:rsidR="003B0E2E">
        <w:t xml:space="preserve"> </w:t>
      </w:r>
      <w:r w:rsidRPr="003329C4">
        <w:t>careful</w:t>
      </w:r>
      <w:r w:rsidR="003B0E2E">
        <w:t xml:space="preserve"> </w:t>
      </w:r>
      <w:r w:rsidRPr="003329C4">
        <w:t>deliberation</w:t>
      </w:r>
      <w:r w:rsidR="003B0E2E">
        <w:t xml:space="preserve"> </w:t>
      </w:r>
      <w:r w:rsidRPr="003329C4">
        <w:t>and</w:t>
      </w:r>
      <w:r w:rsidR="003B0E2E">
        <w:t xml:space="preserve"> </w:t>
      </w:r>
      <w:r w:rsidRPr="003329C4">
        <w:t>a</w:t>
      </w:r>
      <w:r w:rsidR="003B0E2E">
        <w:t xml:space="preserve"> </w:t>
      </w:r>
      <w:r w:rsidRPr="003329C4">
        <w:t>consensus-based</w:t>
      </w:r>
      <w:r w:rsidR="003B0E2E">
        <w:t xml:space="preserve"> </w:t>
      </w:r>
      <w:r w:rsidRPr="003329C4">
        <w:t>process,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WG</w:t>
      </w:r>
      <w:r w:rsidR="003B0E2E">
        <w:t xml:space="preserve"> </w:t>
      </w:r>
      <w:r w:rsidRPr="003329C4">
        <w:t>intends</w:t>
      </w:r>
      <w:r w:rsidR="003B0E2E">
        <w:t xml:space="preserve"> </w:t>
      </w:r>
      <w:r w:rsidRPr="003329C4">
        <w:t>to</w:t>
      </w:r>
      <w:r w:rsidR="003B0E2E">
        <w:t xml:space="preserve"> </w:t>
      </w:r>
      <w:r w:rsidRPr="003329C4">
        <w:t>submit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recommendations</w:t>
      </w:r>
      <w:r w:rsidR="003B0E2E">
        <w:t xml:space="preserve"> </w:t>
      </w:r>
      <w:r w:rsidRPr="003329C4">
        <w:t>in</w:t>
      </w:r>
      <w:r w:rsidR="003B0E2E">
        <w:t xml:space="preserve"> </w:t>
      </w:r>
      <w:r w:rsidRPr="003329C4">
        <w:t>this</w:t>
      </w:r>
      <w:r w:rsidR="003B0E2E">
        <w:t xml:space="preserve"> </w:t>
      </w:r>
      <w:r w:rsidRPr="003329C4">
        <w:t>document</w:t>
      </w:r>
      <w:r w:rsidR="003B0E2E">
        <w:t xml:space="preserve"> </w:t>
      </w:r>
      <w:r w:rsidRPr="003329C4">
        <w:t>to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Code</w:t>
      </w:r>
      <w:r w:rsidR="003B0E2E">
        <w:t xml:space="preserve"> </w:t>
      </w:r>
      <w:r w:rsidRPr="003329C4">
        <w:t>Council</w:t>
      </w:r>
      <w:r w:rsidR="003B0E2E">
        <w:t xml:space="preserve"> </w:t>
      </w:r>
      <w:r w:rsidRPr="003329C4">
        <w:t>for</w:t>
      </w:r>
      <w:r w:rsidR="003B0E2E">
        <w:t xml:space="preserve"> </w:t>
      </w:r>
      <w:r w:rsidRPr="003329C4">
        <w:t>consideration</w:t>
      </w:r>
      <w:r w:rsidR="003B0E2E">
        <w:t xml:space="preserve"> </w:t>
      </w:r>
      <w:r w:rsidRPr="003329C4">
        <w:t>in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next</w:t>
      </w:r>
      <w:r w:rsidR="003B0E2E">
        <w:t xml:space="preserve"> </w:t>
      </w:r>
      <w:r w:rsidRPr="003329C4">
        <w:t>code</w:t>
      </w:r>
      <w:r w:rsidR="003B0E2E">
        <w:t xml:space="preserve"> </w:t>
      </w:r>
      <w:r w:rsidRPr="003329C4">
        <w:t>installment.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Working</w:t>
      </w:r>
      <w:r w:rsidR="003B0E2E">
        <w:t xml:space="preserve"> </w:t>
      </w:r>
      <w:r w:rsidRPr="003329C4">
        <w:t>Group</w:t>
      </w:r>
      <w:r w:rsidR="003B0E2E">
        <w:t xml:space="preserve"> </w:t>
      </w:r>
      <w:r w:rsidRPr="003329C4">
        <w:t>seeks</w:t>
      </w:r>
      <w:r w:rsidR="003B0E2E">
        <w:t xml:space="preserve"> </w:t>
      </w:r>
      <w:r w:rsidRPr="003329C4">
        <w:t>comments</w:t>
      </w:r>
      <w:r w:rsidR="003B0E2E">
        <w:t xml:space="preserve"> </w:t>
      </w:r>
      <w:r w:rsidRPr="003329C4">
        <w:t>from</w:t>
      </w:r>
      <w:r w:rsidR="003B0E2E">
        <w:t xml:space="preserve"> </w:t>
      </w:r>
      <w:r w:rsidRPr="003329C4">
        <w:t>interested</w:t>
      </w:r>
      <w:r w:rsidR="003B0E2E">
        <w:t xml:space="preserve"> </w:t>
      </w:r>
      <w:r w:rsidRPr="003329C4">
        <w:t>stakeholders</w:t>
      </w:r>
      <w:r w:rsidR="003B0E2E">
        <w:t xml:space="preserve"> </w:t>
      </w:r>
      <w:r w:rsidRPr="003329C4">
        <w:t>on</w:t>
      </w:r>
      <w:r w:rsidR="003B0E2E">
        <w:t xml:space="preserve"> </w:t>
      </w:r>
      <w:r w:rsidRPr="003329C4">
        <w:t>these</w:t>
      </w:r>
      <w:r w:rsidR="003B0E2E">
        <w:t xml:space="preserve"> </w:t>
      </w:r>
      <w:r w:rsidRPr="003329C4">
        <w:t>proposed</w:t>
      </w:r>
      <w:r w:rsidR="003B0E2E">
        <w:t xml:space="preserve"> </w:t>
      </w:r>
      <w:r w:rsidRPr="003329C4">
        <w:t>recommendations</w:t>
      </w:r>
      <w:r w:rsidR="003B0E2E">
        <w:t xml:space="preserve"> </w:t>
      </w:r>
      <w:r w:rsidRPr="003329C4">
        <w:t>for</w:t>
      </w:r>
      <w:r w:rsidR="003B0E2E">
        <w:t xml:space="preserve"> </w:t>
      </w:r>
      <w:r w:rsidRPr="003329C4">
        <w:t>incorporation</w:t>
      </w:r>
      <w:r w:rsidR="003B0E2E">
        <w:t xml:space="preserve"> </w:t>
      </w:r>
      <w:r w:rsidRPr="003329C4">
        <w:t>into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final</w:t>
      </w:r>
      <w:r w:rsidR="003B0E2E">
        <w:t xml:space="preserve"> </w:t>
      </w:r>
      <w:r w:rsidRPr="003329C4">
        <w:t>submission</w:t>
      </w:r>
      <w:r w:rsidR="003B0E2E">
        <w:t xml:space="preserve"> </w:t>
      </w:r>
      <w:r w:rsidRPr="003329C4">
        <w:t>to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Code</w:t>
      </w:r>
      <w:r w:rsidR="003B0E2E">
        <w:t xml:space="preserve"> </w:t>
      </w:r>
      <w:r w:rsidRPr="003329C4">
        <w:t>Council.</w:t>
      </w:r>
      <w:r w:rsidR="003B0E2E">
        <w:t xml:space="preserve"> </w:t>
      </w:r>
      <w:r w:rsidRPr="003329C4">
        <w:t>While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most</w:t>
      </w:r>
      <w:r w:rsidR="003B0E2E">
        <w:t xml:space="preserve"> </w:t>
      </w:r>
      <w:r w:rsidRPr="003329C4">
        <w:t>critical</w:t>
      </w:r>
      <w:r w:rsidR="003B0E2E">
        <w:t xml:space="preserve"> </w:t>
      </w:r>
      <w:r w:rsidRPr="003329C4">
        <w:t>issues</w:t>
      </w:r>
      <w:r w:rsidR="003B0E2E">
        <w:t xml:space="preserve"> </w:t>
      </w:r>
      <w:r w:rsidRPr="003329C4">
        <w:t>identified</w:t>
      </w:r>
      <w:r w:rsidR="003B0E2E">
        <w:t xml:space="preserve"> </w:t>
      </w:r>
      <w:r w:rsidRPr="003329C4">
        <w:t>by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WG</w:t>
      </w:r>
      <w:r w:rsidR="003B0E2E">
        <w:t xml:space="preserve"> </w:t>
      </w:r>
      <w:r w:rsidRPr="003329C4">
        <w:t>could</w:t>
      </w:r>
      <w:r w:rsidR="003B0E2E">
        <w:t xml:space="preserve"> </w:t>
      </w:r>
      <w:r w:rsidRPr="003329C4">
        <w:t>be</w:t>
      </w:r>
      <w:r w:rsidR="003B0E2E">
        <w:t xml:space="preserve"> </w:t>
      </w:r>
      <w:r w:rsidRPr="003329C4">
        <w:t>addressed</w:t>
      </w:r>
      <w:r w:rsidR="003B0E2E">
        <w:t xml:space="preserve"> </w:t>
      </w:r>
      <w:r w:rsidRPr="003329C4">
        <w:t>by</w:t>
      </w:r>
      <w:r w:rsidR="003B0E2E">
        <w:t xml:space="preserve"> </w:t>
      </w:r>
      <w:r w:rsidRPr="003329C4">
        <w:t>better</w:t>
      </w:r>
      <w:r w:rsidR="003B0E2E">
        <w:t xml:space="preserve"> </w:t>
      </w:r>
      <w:r w:rsidRPr="003329C4">
        <w:t>enforcement</w:t>
      </w:r>
      <w:r w:rsidR="003B0E2E">
        <w:t xml:space="preserve"> </w:t>
      </w:r>
      <w:r w:rsidRPr="003329C4">
        <w:t>and</w:t>
      </w:r>
      <w:r w:rsidR="003B0E2E">
        <w:t xml:space="preserve"> </w:t>
      </w:r>
      <w:r w:rsidRPr="003329C4">
        <w:t>adherence</w:t>
      </w:r>
      <w:r w:rsidR="003B0E2E">
        <w:t xml:space="preserve"> </w:t>
      </w:r>
      <w:r w:rsidRPr="003329C4">
        <w:t>to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existing</w:t>
      </w:r>
      <w:r w:rsidR="003B0E2E">
        <w:t xml:space="preserve"> </w:t>
      </w:r>
      <w:r w:rsidRPr="003329C4">
        <w:t>code,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recommendations</w:t>
      </w:r>
      <w:r w:rsidR="003B0E2E">
        <w:t xml:space="preserve"> </w:t>
      </w:r>
      <w:r w:rsidRPr="003329C4">
        <w:t>in</w:t>
      </w:r>
      <w:r w:rsidR="003B0E2E">
        <w:t xml:space="preserve"> </w:t>
      </w:r>
      <w:r w:rsidRPr="003329C4">
        <w:t>this</w:t>
      </w:r>
      <w:r w:rsidR="003B0E2E">
        <w:t xml:space="preserve"> </w:t>
      </w:r>
      <w:r w:rsidRPr="003329C4">
        <w:t>memo</w:t>
      </w:r>
      <w:r w:rsidR="003B0E2E">
        <w:t xml:space="preserve"> </w:t>
      </w:r>
      <w:r w:rsidRPr="003329C4">
        <w:t>have</w:t>
      </w:r>
      <w:r w:rsidR="003B0E2E">
        <w:t xml:space="preserve"> </w:t>
      </w:r>
      <w:r w:rsidRPr="003329C4">
        <w:t>been</w:t>
      </w:r>
      <w:r w:rsidR="003B0E2E">
        <w:t xml:space="preserve"> </w:t>
      </w:r>
      <w:r w:rsidRPr="003329C4">
        <w:t>identified</w:t>
      </w:r>
      <w:r w:rsidR="003B0E2E">
        <w:t xml:space="preserve"> </w:t>
      </w:r>
      <w:r w:rsidRPr="003329C4">
        <w:t>as</w:t>
      </w:r>
      <w:r w:rsidR="003B0E2E">
        <w:t xml:space="preserve"> </w:t>
      </w:r>
      <w:r w:rsidRPr="003329C4">
        <w:t>ways</w:t>
      </w:r>
      <w:r w:rsidR="003B0E2E">
        <w:t xml:space="preserve"> </w:t>
      </w:r>
      <w:r w:rsidRPr="003329C4">
        <w:t>to</w:t>
      </w:r>
      <w:r w:rsidR="003B0E2E">
        <w:t xml:space="preserve"> </w:t>
      </w:r>
      <w:r w:rsidRPr="003329C4">
        <w:t>further</w:t>
      </w:r>
      <w:r w:rsidR="003B0E2E">
        <w:t xml:space="preserve"> </w:t>
      </w:r>
      <w:r w:rsidRPr="003329C4">
        <w:t>improve</w:t>
      </w:r>
      <w:r w:rsidR="003B0E2E">
        <w:t xml:space="preserve"> </w:t>
      </w:r>
      <w:r w:rsidRPr="003329C4">
        <w:t>the</w:t>
      </w:r>
      <w:r w:rsidR="003B0E2E">
        <w:t xml:space="preserve"> </w:t>
      </w:r>
      <w:r w:rsidRPr="003329C4">
        <w:t>regulatory</w:t>
      </w:r>
      <w:r w:rsidR="003B0E2E">
        <w:t xml:space="preserve"> </w:t>
      </w:r>
      <w:r w:rsidRPr="003329C4">
        <w:t>framework</w:t>
      </w:r>
      <w:r w:rsidR="003B0E2E">
        <w:t xml:space="preserve"> </w:t>
      </w:r>
      <w:r w:rsidRPr="003329C4">
        <w:t>for</w:t>
      </w:r>
      <w:r w:rsidR="003B0E2E">
        <w:t xml:space="preserve"> </w:t>
      </w:r>
      <w:r w:rsidRPr="003329C4">
        <w:t>BESS</w:t>
      </w:r>
      <w:r w:rsidR="003B0E2E">
        <w:t xml:space="preserve"> </w:t>
      </w:r>
      <w:r w:rsidRPr="003329C4">
        <w:t>in</w:t>
      </w:r>
      <w:r w:rsidR="003B0E2E">
        <w:t xml:space="preserve"> </w:t>
      </w:r>
      <w:r w:rsidRPr="003329C4">
        <w:t>New</w:t>
      </w:r>
      <w:r w:rsidR="003B0E2E">
        <w:t xml:space="preserve"> </w:t>
      </w:r>
      <w:r w:rsidRPr="003329C4">
        <w:t>York.</w:t>
      </w:r>
      <w:r w:rsidR="003B0E2E">
        <w:t xml:space="preserve"> </w:t>
      </w:r>
    </w:p>
    <w:p w14:paraId="6B6B974D" w14:textId="77777777" w:rsidR="000A1C1C" w:rsidRDefault="000A1C1C" w:rsidP="000A1C1C">
      <w:pPr>
        <w:pStyle w:val="BodyText"/>
        <w:rPr>
          <w:b/>
          <w:bCs/>
        </w:rPr>
      </w:pPr>
    </w:p>
    <w:p w14:paraId="03B3C073" w14:textId="77777777" w:rsidR="000A1C1C" w:rsidRDefault="000A1C1C" w:rsidP="000A1C1C">
      <w:pPr>
        <w:pStyle w:val="BodyText"/>
        <w:rPr>
          <w:b/>
          <w:bCs/>
        </w:rPr>
      </w:pPr>
    </w:p>
    <w:p w14:paraId="43D93C35" w14:textId="77777777" w:rsidR="000A1C1C" w:rsidRDefault="000A1C1C" w:rsidP="000A1C1C">
      <w:pPr>
        <w:pStyle w:val="BodyText"/>
        <w:rPr>
          <w:b/>
          <w:bCs/>
        </w:rPr>
      </w:pPr>
    </w:p>
    <w:p w14:paraId="72432966" w14:textId="77777777" w:rsidR="000A1C1C" w:rsidRDefault="000A1C1C" w:rsidP="000A1C1C">
      <w:pPr>
        <w:pStyle w:val="BodyText"/>
        <w:rPr>
          <w:b/>
          <w:bCs/>
        </w:rPr>
      </w:pPr>
    </w:p>
    <w:p w14:paraId="064B18BC" w14:textId="77777777" w:rsidR="000A1C1C" w:rsidRDefault="000A1C1C" w:rsidP="000A1C1C">
      <w:pPr>
        <w:pStyle w:val="BodyText"/>
        <w:rPr>
          <w:b/>
          <w:bCs/>
        </w:rPr>
      </w:pPr>
    </w:p>
    <w:p w14:paraId="51391637" w14:textId="77777777" w:rsidR="000A1C1C" w:rsidRDefault="000A1C1C" w:rsidP="000A1C1C">
      <w:pPr>
        <w:pStyle w:val="BodyText"/>
        <w:rPr>
          <w:b/>
          <w:bCs/>
        </w:rPr>
      </w:pPr>
    </w:p>
    <w:p w14:paraId="6BB12408" w14:textId="77777777" w:rsidR="000A1C1C" w:rsidRDefault="000A1C1C" w:rsidP="000A1C1C">
      <w:pPr>
        <w:pStyle w:val="BodyText"/>
        <w:rPr>
          <w:b/>
          <w:bCs/>
        </w:rPr>
      </w:pPr>
    </w:p>
    <w:p w14:paraId="3A7805E3" w14:textId="77777777" w:rsidR="000A1C1C" w:rsidRDefault="000A1C1C" w:rsidP="000A1C1C">
      <w:pPr>
        <w:pStyle w:val="BodyText"/>
        <w:rPr>
          <w:b/>
          <w:bCs/>
        </w:rPr>
      </w:pPr>
    </w:p>
    <w:p w14:paraId="5A6184F2" w14:textId="77777777" w:rsidR="003329C4" w:rsidRDefault="003329C4" w:rsidP="000A1C1C">
      <w:pPr>
        <w:pStyle w:val="BodyText"/>
        <w:rPr>
          <w:b/>
          <w:bCs/>
        </w:rPr>
      </w:pPr>
    </w:p>
    <w:p w14:paraId="42FA979F" w14:textId="77777777" w:rsidR="000A1C1C" w:rsidRDefault="000A1C1C" w:rsidP="000A1C1C">
      <w:pPr>
        <w:pStyle w:val="BodyText"/>
        <w:rPr>
          <w:b/>
          <w:bCs/>
        </w:rPr>
      </w:pPr>
    </w:p>
    <w:p w14:paraId="2C2F18CC" w14:textId="7DBFB659" w:rsidR="000A1C1C" w:rsidRDefault="003329C4" w:rsidP="000A1C1C">
      <w:pPr>
        <w:pStyle w:val="BodyText"/>
        <w:rPr>
          <w:b/>
          <w:bCs/>
        </w:rPr>
      </w:pPr>
      <w:r>
        <w:rPr>
          <w:rFonts w:asciiTheme="majorHAnsi" w:eastAsiaTheme="majorEastAsia" w:hAnsiTheme="majorHAnsi" w:cstheme="majorBidi"/>
          <w:bCs/>
          <w:noProof/>
          <w:sz w:val="80"/>
          <w:szCs w:val="80"/>
        </w:rPr>
        <w:drawing>
          <wp:anchor distT="0" distB="0" distL="114300" distR="114300" simplePos="0" relativeHeight="251658243" behindDoc="0" locked="0" layoutInCell="1" allowOverlap="1" wp14:anchorId="301505FA" wp14:editId="4AB357D6">
            <wp:simplePos x="0" y="0"/>
            <wp:positionH relativeFrom="margin">
              <wp:posOffset>4848225</wp:posOffset>
            </wp:positionH>
            <wp:positionV relativeFrom="paragraph">
              <wp:posOffset>443865</wp:posOffset>
            </wp:positionV>
            <wp:extent cx="1434662" cy="867848"/>
            <wp:effectExtent l="0" t="0" r="0" b="8890"/>
            <wp:wrapNone/>
            <wp:docPr id="1076540883" name="Picture 1076540883" descr="New York State Brand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847719" name="Picture 2" descr="New York State Brand Mar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662" cy="86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/>
      </w:r>
    </w:p>
    <w:p w14:paraId="1897C681" w14:textId="77777777" w:rsidR="003329C4" w:rsidRDefault="003329C4" w:rsidP="000A1C1C">
      <w:pPr>
        <w:pStyle w:val="BodyText"/>
        <w:rPr>
          <w:b/>
          <w:bCs/>
        </w:rPr>
      </w:pPr>
    </w:p>
    <w:p w14:paraId="1F61A8A9" w14:textId="1C7DA7F3" w:rsidR="000A1C1C" w:rsidRPr="000A1C1C" w:rsidRDefault="000A1C1C" w:rsidP="000A1C1C">
      <w:pPr>
        <w:pStyle w:val="BodyText"/>
        <w:rPr>
          <w:color w:val="808173" w:themeColor="background2" w:themeShade="BF"/>
        </w:rPr>
      </w:pPr>
      <w:r w:rsidRPr="000A1C1C">
        <w:rPr>
          <w:color w:val="808173" w:themeColor="background2" w:themeShade="BF"/>
        </w:rPr>
        <w:t>ES-interagency-bk-1-v1</w:t>
      </w:r>
      <w:r w:rsidR="003B0E2E">
        <w:rPr>
          <w:color w:val="808173" w:themeColor="background2" w:themeShade="BF"/>
        </w:rPr>
        <w:t xml:space="preserve">  </w:t>
      </w:r>
      <w:r w:rsidRPr="000A1C1C">
        <w:rPr>
          <w:color w:val="808173" w:themeColor="background2" w:themeShade="BF"/>
        </w:rPr>
        <w:t>1/24</w:t>
      </w:r>
    </w:p>
    <w:sectPr w:rsidR="000A1C1C" w:rsidRPr="000A1C1C" w:rsidSect="00A01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00AA" w14:textId="77777777" w:rsidR="00BB5C8A" w:rsidRDefault="00BB5C8A" w:rsidP="00614BB6">
      <w:pPr>
        <w:spacing w:after="0" w:line="240" w:lineRule="auto"/>
      </w:pPr>
      <w:r>
        <w:separator/>
      </w:r>
    </w:p>
  </w:endnote>
  <w:endnote w:type="continuationSeparator" w:id="0">
    <w:p w14:paraId="46CCF7E6" w14:textId="77777777" w:rsidR="00BB5C8A" w:rsidRDefault="00BB5C8A" w:rsidP="00614BB6">
      <w:pPr>
        <w:spacing w:after="0" w:line="240" w:lineRule="auto"/>
      </w:pPr>
      <w:r>
        <w:continuationSeparator/>
      </w:r>
    </w:p>
  </w:endnote>
  <w:endnote w:type="continuationNotice" w:id="1">
    <w:p w14:paraId="33FA4319" w14:textId="77777777" w:rsidR="00BB5C8A" w:rsidRDefault="00BB5C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5382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87CB8" w14:textId="2274160E" w:rsidR="0047024C" w:rsidRDefault="00D106EC" w:rsidP="001D4D08">
        <w:pPr>
          <w:pStyle w:val="Footer"/>
          <w:jc w:val="center"/>
        </w:pPr>
        <w:r w:rsidRPr="001D4D08">
          <w:rPr>
            <w:rStyle w:val="PageNumber"/>
          </w:rPr>
          <w:fldChar w:fldCharType="begin"/>
        </w:r>
        <w:r w:rsidRPr="001D4D08">
          <w:rPr>
            <w:rStyle w:val="PageNumber"/>
          </w:rPr>
          <w:instrText xml:space="preserve"> PAGE   \* MERGEFORMAT </w:instrText>
        </w:r>
        <w:r w:rsidRPr="001D4D08">
          <w:rPr>
            <w:rStyle w:val="PageNumber"/>
          </w:rPr>
          <w:fldChar w:fldCharType="separate"/>
        </w:r>
        <w:r w:rsidRPr="001D4D08">
          <w:rPr>
            <w:rStyle w:val="PageNumber"/>
          </w:rPr>
          <w:t>2</w:t>
        </w:r>
        <w:r w:rsidRPr="001D4D08">
          <w:rPr>
            <w:rStyle w:val="PageNumbe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6389975"/>
      <w:docPartObj>
        <w:docPartGallery w:val="Page Numbers (Bottom of Page)"/>
        <w:docPartUnique/>
      </w:docPartObj>
    </w:sdtPr>
    <w:sdtEndPr>
      <w:rPr>
        <w:rStyle w:val="PageNumber"/>
        <w:sz w:val="18"/>
      </w:rPr>
    </w:sdtEndPr>
    <w:sdtContent>
      <w:p w14:paraId="52CA8B84" w14:textId="13B62DC6" w:rsidR="003329C4" w:rsidRPr="003B0E2E" w:rsidRDefault="003B0E2E" w:rsidP="003B0E2E">
        <w:pPr>
          <w:pStyle w:val="Footer"/>
          <w:jc w:val="center"/>
          <w:rPr>
            <w:rStyle w:val="PageNumber"/>
          </w:rPr>
        </w:pPr>
        <w:r w:rsidRPr="003B0E2E">
          <w:rPr>
            <w:rStyle w:val="PageNumber"/>
          </w:rPr>
          <w:fldChar w:fldCharType="begin"/>
        </w:r>
        <w:r w:rsidRPr="003B0E2E">
          <w:rPr>
            <w:rStyle w:val="PageNumber"/>
          </w:rPr>
          <w:instrText xml:space="preserve"> PAGE   \* MERGEFORMAT </w:instrText>
        </w:r>
        <w:r w:rsidRPr="003B0E2E">
          <w:rPr>
            <w:rStyle w:val="PageNumber"/>
          </w:rPr>
          <w:fldChar w:fldCharType="separate"/>
        </w:r>
        <w:r w:rsidRPr="003B0E2E">
          <w:rPr>
            <w:rStyle w:val="PageNumber"/>
          </w:rPr>
          <w:t>2</w:t>
        </w:r>
        <w:r w:rsidRPr="003B0E2E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52FE" w14:textId="77777777" w:rsidR="00BB5C8A" w:rsidRDefault="00BB5C8A" w:rsidP="00614BB6">
      <w:pPr>
        <w:spacing w:after="0" w:line="240" w:lineRule="auto"/>
      </w:pPr>
      <w:r>
        <w:separator/>
      </w:r>
    </w:p>
  </w:footnote>
  <w:footnote w:type="continuationSeparator" w:id="0">
    <w:p w14:paraId="62C50154" w14:textId="77777777" w:rsidR="00BB5C8A" w:rsidRDefault="00BB5C8A" w:rsidP="00614BB6">
      <w:pPr>
        <w:spacing w:after="0" w:line="240" w:lineRule="auto"/>
      </w:pPr>
      <w:r>
        <w:continuationSeparator/>
      </w:r>
    </w:p>
  </w:footnote>
  <w:footnote w:type="continuationNotice" w:id="1">
    <w:p w14:paraId="7B7EFE65" w14:textId="77777777" w:rsidR="00BB5C8A" w:rsidRDefault="00BB5C8A">
      <w:pPr>
        <w:spacing w:after="0" w:line="240" w:lineRule="auto"/>
      </w:pPr>
    </w:p>
  </w:footnote>
  <w:footnote w:id="2">
    <w:p w14:paraId="1F83371F" w14:textId="653EAE76" w:rsidR="003E564B" w:rsidRPr="006302B9" w:rsidRDefault="003E564B" w:rsidP="0013161F">
      <w:pPr>
        <w:pStyle w:val="FootnoteText"/>
        <w:rPr>
          <w:rStyle w:val="Hyperlink"/>
          <w:i/>
          <w:iCs/>
        </w:rPr>
      </w:pPr>
      <w:r w:rsidRPr="003329C4">
        <w:rPr>
          <w:rStyle w:val="FootnoteReference"/>
        </w:rPr>
        <w:footnoteRef/>
      </w:r>
      <w:r w:rsidR="003B0E2E">
        <w:t xml:space="preserve"> </w:t>
      </w:r>
      <w:r w:rsidRPr="003F056D">
        <w:tab/>
        <w:t>See</w:t>
      </w:r>
      <w:r w:rsidR="003B0E2E">
        <w:t xml:space="preserve"> </w:t>
      </w:r>
      <w:r w:rsidRPr="003F056D">
        <w:t>Executive</w:t>
      </w:r>
      <w:r w:rsidR="003B0E2E">
        <w:t xml:space="preserve"> </w:t>
      </w:r>
      <w:r w:rsidRPr="003F056D">
        <w:t>Law</w:t>
      </w:r>
      <w:r w:rsidR="003B0E2E">
        <w:t xml:space="preserve"> </w:t>
      </w:r>
      <w:r w:rsidRPr="003F056D">
        <w:t>§383,</w:t>
      </w:r>
      <w:r w:rsidR="003B0E2E">
        <w:t xml:space="preserve"> </w:t>
      </w:r>
      <w:r w:rsidRPr="003F056D">
        <w:t>New</w:t>
      </w:r>
      <w:r w:rsidR="003B0E2E">
        <w:t xml:space="preserve"> </w:t>
      </w:r>
      <w:r w:rsidRPr="003F056D">
        <w:t>York</w:t>
      </w:r>
      <w:r w:rsidR="003B0E2E">
        <w:t xml:space="preserve"> </w:t>
      </w:r>
      <w:r w:rsidRPr="003F056D">
        <w:t>State</w:t>
      </w:r>
      <w:r w:rsidR="003B0E2E">
        <w:t xml:space="preserve"> </w:t>
      </w:r>
      <w:r w:rsidRPr="003F056D">
        <w:t>Senate</w:t>
      </w:r>
      <w:r w:rsidR="003B0E2E">
        <w:t xml:space="preserve"> </w:t>
      </w:r>
      <w:r w:rsidRPr="003F056D">
        <w:t>website</w:t>
      </w:r>
      <w:r w:rsidR="003B0E2E">
        <w:t xml:space="preserve"> </w:t>
      </w:r>
      <w:hyperlink r:id="rId1" w:history="1">
        <w:r w:rsidRPr="006302B9">
          <w:rPr>
            <w:rStyle w:val="Hyperlink"/>
            <w:i/>
            <w:iCs/>
          </w:rPr>
          <w:t>https://www.nysenate.gov/legislation/laws/EXC/383</w:t>
        </w:r>
      </w:hyperlink>
    </w:p>
  </w:footnote>
  <w:footnote w:id="3">
    <w:p w14:paraId="3E8A9197" w14:textId="40567F53" w:rsidR="006302B9" w:rsidRPr="003329C4" w:rsidRDefault="006302B9" w:rsidP="0013161F">
      <w:pPr>
        <w:pStyle w:val="FootnoteText"/>
      </w:pPr>
      <w:r w:rsidRPr="003329C4">
        <w:rPr>
          <w:rStyle w:val="FootnoteReference"/>
        </w:rPr>
        <w:footnoteRef/>
      </w:r>
      <w:r w:rsidR="003B0E2E">
        <w:t xml:space="preserve"> </w:t>
      </w:r>
      <w:r w:rsidRPr="0013161F">
        <w:tab/>
      </w:r>
      <w:r w:rsidRPr="003329C4">
        <w:rPr>
          <w:rFonts w:cstheme="minorHAnsi"/>
          <w:szCs w:val="16"/>
        </w:rPr>
        <w:t>See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Notice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of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Emergency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Adoption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and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Proposed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Rule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Making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in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the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July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17,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2019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State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Register,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Notice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of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Emergency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Adoption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in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the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October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17,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2019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State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Register,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and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Notice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of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Adoption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in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the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October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17,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2019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State</w:t>
      </w:r>
      <w:r w:rsidR="003B0E2E">
        <w:rPr>
          <w:rFonts w:cstheme="minorHAnsi"/>
          <w:szCs w:val="16"/>
        </w:rPr>
        <w:t xml:space="preserve"> </w:t>
      </w:r>
      <w:r w:rsidRPr="003329C4">
        <w:rPr>
          <w:rFonts w:cstheme="minorHAnsi"/>
          <w:szCs w:val="16"/>
        </w:rPr>
        <w:t>Register.</w:t>
      </w:r>
      <w:r w:rsidR="003B0E2E">
        <w:rPr>
          <w:rFonts w:cstheme="minorHAnsi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EB74" w14:textId="102A3421" w:rsidR="0047024C" w:rsidRDefault="0047024C" w:rsidP="0047024C">
    <w:pPr>
      <w:pStyle w:val="Header"/>
      <w:jc w:val="center"/>
    </w:pPr>
    <w:r>
      <w:t>Draft/not</w:t>
    </w:r>
    <w:r w:rsidR="003B0E2E">
      <w:t xml:space="preserve"> </w:t>
    </w:r>
    <w:r>
      <w:t>final</w:t>
    </w:r>
    <w:r w:rsidR="003B0E2E">
      <w:t xml:space="preserve"> </w:t>
    </w:r>
    <w:r>
      <w:t>–</w:t>
    </w:r>
    <w:r w:rsidR="003B0E2E">
      <w:t xml:space="preserve"> </w:t>
    </w:r>
    <w:r>
      <w:t>deliberative</w:t>
    </w:r>
    <w:r w:rsidR="003B0E2E">
      <w:t xml:space="preserve"> </w:t>
    </w:r>
    <w:r>
      <w:t>work</w:t>
    </w:r>
    <w:r w:rsidR="003B0E2E">
      <w:t xml:space="preserve"> </w:t>
    </w:r>
    <w:r>
      <w:t>product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gP/ajwHfwxReD" int2:id="DNkAEvDK">
      <int2:state int2:value="Rejected" int2:type="AugLoop_Text_Critique"/>
    </int2:textHash>
    <int2:textHash int2:hashCode="G8bpZ7Dd0RtIdq" int2:id="DxuIbajj">
      <int2:state int2:value="Rejected" int2:type="AugLoop_Text_Critique"/>
    </int2:textHash>
    <int2:textHash int2:hashCode="KWm8ogANeRYiDG" int2:id="cPChPYkK">
      <int2:state int2:value="Rejected" int2:type="AugLoop_Text_Critique"/>
    </int2:textHash>
    <int2:textHash int2:hashCode="s0qdtC7FU/oouL" int2:id="sSGdUjY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9642F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144FA"/>
    <w:multiLevelType w:val="hybridMultilevel"/>
    <w:tmpl w:val="F85EC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0190"/>
    <w:multiLevelType w:val="hybridMultilevel"/>
    <w:tmpl w:val="55D441C8"/>
    <w:lvl w:ilvl="0" w:tplc="8DA0D2D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D86F9"/>
    <w:multiLevelType w:val="hybridMultilevel"/>
    <w:tmpl w:val="FFFFFFFF"/>
    <w:lvl w:ilvl="0" w:tplc="10002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C6A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42A5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CC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C3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87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2F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8B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8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242"/>
    <w:multiLevelType w:val="hybridMultilevel"/>
    <w:tmpl w:val="E9FC07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7628F"/>
    <w:multiLevelType w:val="hybridMultilevel"/>
    <w:tmpl w:val="FFFFFFFF"/>
    <w:lvl w:ilvl="0" w:tplc="D212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826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9EC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6B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0D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0F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B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C9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AC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2E56"/>
    <w:multiLevelType w:val="hybridMultilevel"/>
    <w:tmpl w:val="FFFFFFFF"/>
    <w:lvl w:ilvl="0" w:tplc="5EFC7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2A4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720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8C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C8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26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E63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60A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F5076"/>
    <w:multiLevelType w:val="hybridMultilevel"/>
    <w:tmpl w:val="90663FCE"/>
    <w:lvl w:ilvl="0" w:tplc="0CAA5086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66211B"/>
    <w:multiLevelType w:val="hybridMultilevel"/>
    <w:tmpl w:val="4B6493E2"/>
    <w:lvl w:ilvl="0" w:tplc="FFFFFFFF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95696"/>
    <w:multiLevelType w:val="hybridMultilevel"/>
    <w:tmpl w:val="FB48A696"/>
    <w:lvl w:ilvl="0" w:tplc="66AC644A">
      <w:start w:val="1"/>
      <w:numFmt w:val="bullet"/>
      <w:pStyle w:val="List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6C8F0"/>
    <w:multiLevelType w:val="hybridMultilevel"/>
    <w:tmpl w:val="FFFFFFFF"/>
    <w:lvl w:ilvl="0" w:tplc="AFC4A27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6825F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6908C62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E80504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6241D5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806B5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3427F3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686E80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6D66AF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496694"/>
    <w:multiLevelType w:val="hybridMultilevel"/>
    <w:tmpl w:val="45FAF882"/>
    <w:lvl w:ilvl="0" w:tplc="22E046A6">
      <w:start w:val="1"/>
      <w:numFmt w:val="lowerLetter"/>
      <w:pStyle w:val="ListBullet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FC177"/>
    <w:multiLevelType w:val="hybridMultilevel"/>
    <w:tmpl w:val="FFFFFFFF"/>
    <w:lvl w:ilvl="0" w:tplc="EB5CC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2C2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A2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2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69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243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1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2E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C9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68679">
    <w:abstractNumId w:val="12"/>
  </w:num>
  <w:num w:numId="2" w16cid:durableId="2102798921">
    <w:abstractNumId w:val="9"/>
  </w:num>
  <w:num w:numId="3" w16cid:durableId="1207836738">
    <w:abstractNumId w:val="0"/>
  </w:num>
  <w:num w:numId="4" w16cid:durableId="1308053532">
    <w:abstractNumId w:val="0"/>
    <w:lvlOverride w:ilvl="0">
      <w:startOverride w:val="1"/>
    </w:lvlOverride>
  </w:num>
  <w:num w:numId="5" w16cid:durableId="1517231311">
    <w:abstractNumId w:val="11"/>
  </w:num>
  <w:num w:numId="6" w16cid:durableId="625357289">
    <w:abstractNumId w:val="0"/>
    <w:lvlOverride w:ilvl="0">
      <w:startOverride w:val="1"/>
    </w:lvlOverride>
  </w:num>
  <w:num w:numId="7" w16cid:durableId="1425880639">
    <w:abstractNumId w:val="0"/>
    <w:lvlOverride w:ilvl="0">
      <w:startOverride w:val="1"/>
    </w:lvlOverride>
  </w:num>
  <w:num w:numId="8" w16cid:durableId="1970627282">
    <w:abstractNumId w:val="11"/>
    <w:lvlOverride w:ilvl="0">
      <w:startOverride w:val="1"/>
    </w:lvlOverride>
  </w:num>
  <w:num w:numId="9" w16cid:durableId="512036671">
    <w:abstractNumId w:val="1"/>
  </w:num>
  <w:num w:numId="10" w16cid:durableId="721291875">
    <w:abstractNumId w:val="7"/>
  </w:num>
  <w:num w:numId="11" w16cid:durableId="284234646">
    <w:abstractNumId w:val="0"/>
    <w:lvlOverride w:ilvl="0">
      <w:startOverride w:val="1"/>
    </w:lvlOverride>
  </w:num>
  <w:num w:numId="12" w16cid:durableId="130172372">
    <w:abstractNumId w:val="10"/>
  </w:num>
  <w:num w:numId="13" w16cid:durableId="71703901">
    <w:abstractNumId w:val="6"/>
  </w:num>
  <w:num w:numId="14" w16cid:durableId="253520258">
    <w:abstractNumId w:val="8"/>
  </w:num>
  <w:num w:numId="15" w16cid:durableId="68890017">
    <w:abstractNumId w:val="0"/>
    <w:lvlOverride w:ilvl="0">
      <w:startOverride w:val="1"/>
    </w:lvlOverride>
  </w:num>
  <w:num w:numId="16" w16cid:durableId="1676105424">
    <w:abstractNumId w:val="3"/>
  </w:num>
  <w:num w:numId="17" w16cid:durableId="856889638">
    <w:abstractNumId w:val="5"/>
  </w:num>
  <w:num w:numId="18" w16cid:durableId="909004785">
    <w:abstractNumId w:val="4"/>
  </w:num>
  <w:num w:numId="19" w16cid:durableId="28772931">
    <w:abstractNumId w:val="0"/>
    <w:lvlOverride w:ilvl="0">
      <w:startOverride w:val="1"/>
    </w:lvlOverride>
  </w:num>
  <w:num w:numId="20" w16cid:durableId="1493642333">
    <w:abstractNumId w:val="2"/>
  </w:num>
  <w:num w:numId="21" w16cid:durableId="553395056">
    <w:abstractNumId w:val="1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edit="trackedChanges" w:enforcement="1" w:cryptProviderType="rsaAES" w:cryptAlgorithmClass="hash" w:cryptAlgorithmType="typeAny" w:cryptAlgorithmSid="14" w:cryptSpinCount="100000" w:hash="bdz1c+RgXb0TA+/EN3JVVJteMZIWA2hjyhs3MsxD+mzGdhmwdZTicbYt3pQz6SxsPmaW3wFUFezILndIFuFG4Q==" w:salt="xB7SnKiAuLkdpqHBfxgX2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B2"/>
    <w:rsid w:val="000008AE"/>
    <w:rsid w:val="00000B1D"/>
    <w:rsid w:val="00000B50"/>
    <w:rsid w:val="00000EFD"/>
    <w:rsid w:val="000013D3"/>
    <w:rsid w:val="00001B9B"/>
    <w:rsid w:val="00001BCF"/>
    <w:rsid w:val="00002186"/>
    <w:rsid w:val="00002212"/>
    <w:rsid w:val="00002C5A"/>
    <w:rsid w:val="00002D48"/>
    <w:rsid w:val="00002D7F"/>
    <w:rsid w:val="00002F4B"/>
    <w:rsid w:val="00003EB1"/>
    <w:rsid w:val="000043AA"/>
    <w:rsid w:val="0000525A"/>
    <w:rsid w:val="0000560D"/>
    <w:rsid w:val="00005ACB"/>
    <w:rsid w:val="00005FDD"/>
    <w:rsid w:val="00006972"/>
    <w:rsid w:val="00006A81"/>
    <w:rsid w:val="00007299"/>
    <w:rsid w:val="000075F0"/>
    <w:rsid w:val="000079F5"/>
    <w:rsid w:val="000108CC"/>
    <w:rsid w:val="00010E9A"/>
    <w:rsid w:val="00010EBA"/>
    <w:rsid w:val="00010EC6"/>
    <w:rsid w:val="00010FB6"/>
    <w:rsid w:val="0001103D"/>
    <w:rsid w:val="0001127F"/>
    <w:rsid w:val="00011ABB"/>
    <w:rsid w:val="00012945"/>
    <w:rsid w:val="00013543"/>
    <w:rsid w:val="00013B86"/>
    <w:rsid w:val="00013F4C"/>
    <w:rsid w:val="0001468B"/>
    <w:rsid w:val="00014744"/>
    <w:rsid w:val="00014C17"/>
    <w:rsid w:val="00014CD0"/>
    <w:rsid w:val="00014E8C"/>
    <w:rsid w:val="00014EF7"/>
    <w:rsid w:val="00014FB8"/>
    <w:rsid w:val="0001582A"/>
    <w:rsid w:val="000159A9"/>
    <w:rsid w:val="00015E2C"/>
    <w:rsid w:val="00016CE5"/>
    <w:rsid w:val="0001739B"/>
    <w:rsid w:val="00017565"/>
    <w:rsid w:val="00020084"/>
    <w:rsid w:val="0002060D"/>
    <w:rsid w:val="0002064D"/>
    <w:rsid w:val="00020848"/>
    <w:rsid w:val="000214DF"/>
    <w:rsid w:val="0002154E"/>
    <w:rsid w:val="00021D1B"/>
    <w:rsid w:val="00021E1C"/>
    <w:rsid w:val="000224EB"/>
    <w:rsid w:val="00022DEE"/>
    <w:rsid w:val="0002379C"/>
    <w:rsid w:val="00023935"/>
    <w:rsid w:val="000239C3"/>
    <w:rsid w:val="00023A8D"/>
    <w:rsid w:val="00023D0D"/>
    <w:rsid w:val="00023DD8"/>
    <w:rsid w:val="00025775"/>
    <w:rsid w:val="00025883"/>
    <w:rsid w:val="00025DEC"/>
    <w:rsid w:val="0002649A"/>
    <w:rsid w:val="00026A39"/>
    <w:rsid w:val="00027AA2"/>
    <w:rsid w:val="000301A8"/>
    <w:rsid w:val="00030387"/>
    <w:rsid w:val="00031406"/>
    <w:rsid w:val="00031674"/>
    <w:rsid w:val="000317AF"/>
    <w:rsid w:val="00031E49"/>
    <w:rsid w:val="000322B4"/>
    <w:rsid w:val="00032AD4"/>
    <w:rsid w:val="00032D92"/>
    <w:rsid w:val="000333F8"/>
    <w:rsid w:val="0003345D"/>
    <w:rsid w:val="00033853"/>
    <w:rsid w:val="000339D9"/>
    <w:rsid w:val="000347A2"/>
    <w:rsid w:val="000349FC"/>
    <w:rsid w:val="0003584C"/>
    <w:rsid w:val="000358D7"/>
    <w:rsid w:val="00035D87"/>
    <w:rsid w:val="00036131"/>
    <w:rsid w:val="00036C1C"/>
    <w:rsid w:val="00036C50"/>
    <w:rsid w:val="00036E41"/>
    <w:rsid w:val="00037123"/>
    <w:rsid w:val="00037521"/>
    <w:rsid w:val="000376BA"/>
    <w:rsid w:val="00037D1A"/>
    <w:rsid w:val="00040832"/>
    <w:rsid w:val="00040FB9"/>
    <w:rsid w:val="000414E1"/>
    <w:rsid w:val="0004158D"/>
    <w:rsid w:val="00041F88"/>
    <w:rsid w:val="00042817"/>
    <w:rsid w:val="00042CC5"/>
    <w:rsid w:val="00042EB7"/>
    <w:rsid w:val="00043056"/>
    <w:rsid w:val="000437E8"/>
    <w:rsid w:val="00043C98"/>
    <w:rsid w:val="00043D45"/>
    <w:rsid w:val="000442DC"/>
    <w:rsid w:val="000445BB"/>
    <w:rsid w:val="00044E50"/>
    <w:rsid w:val="00044E90"/>
    <w:rsid w:val="0004554C"/>
    <w:rsid w:val="00046C78"/>
    <w:rsid w:val="00046E9A"/>
    <w:rsid w:val="00047226"/>
    <w:rsid w:val="000473AB"/>
    <w:rsid w:val="00047803"/>
    <w:rsid w:val="00047C8A"/>
    <w:rsid w:val="00047ED4"/>
    <w:rsid w:val="00047FBF"/>
    <w:rsid w:val="0004807F"/>
    <w:rsid w:val="00051356"/>
    <w:rsid w:val="00051AF5"/>
    <w:rsid w:val="00051D1E"/>
    <w:rsid w:val="00051DEF"/>
    <w:rsid w:val="00051E2D"/>
    <w:rsid w:val="00052833"/>
    <w:rsid w:val="000533DE"/>
    <w:rsid w:val="00054344"/>
    <w:rsid w:val="0005458F"/>
    <w:rsid w:val="000551B4"/>
    <w:rsid w:val="000559C0"/>
    <w:rsid w:val="00055BDE"/>
    <w:rsid w:val="00055ED0"/>
    <w:rsid w:val="000579CA"/>
    <w:rsid w:val="00060449"/>
    <w:rsid w:val="00060A67"/>
    <w:rsid w:val="00060E8F"/>
    <w:rsid w:val="000610D4"/>
    <w:rsid w:val="00061802"/>
    <w:rsid w:val="0006227F"/>
    <w:rsid w:val="0006296F"/>
    <w:rsid w:val="00063A5D"/>
    <w:rsid w:val="00063F79"/>
    <w:rsid w:val="00064137"/>
    <w:rsid w:val="000645F1"/>
    <w:rsid w:val="000648A2"/>
    <w:rsid w:val="00065836"/>
    <w:rsid w:val="00065AF8"/>
    <w:rsid w:val="00065BB5"/>
    <w:rsid w:val="00065C0A"/>
    <w:rsid w:val="00065EB1"/>
    <w:rsid w:val="00066D8A"/>
    <w:rsid w:val="00067842"/>
    <w:rsid w:val="000679A3"/>
    <w:rsid w:val="00067AAC"/>
    <w:rsid w:val="00067CE7"/>
    <w:rsid w:val="00070491"/>
    <w:rsid w:val="00070862"/>
    <w:rsid w:val="000712C2"/>
    <w:rsid w:val="000718B3"/>
    <w:rsid w:val="00071996"/>
    <w:rsid w:val="000719AE"/>
    <w:rsid w:val="00071BE3"/>
    <w:rsid w:val="00071FB8"/>
    <w:rsid w:val="00071FE6"/>
    <w:rsid w:val="000723C5"/>
    <w:rsid w:val="00072DC5"/>
    <w:rsid w:val="000733EF"/>
    <w:rsid w:val="00073725"/>
    <w:rsid w:val="00073E4A"/>
    <w:rsid w:val="000741C2"/>
    <w:rsid w:val="0007571D"/>
    <w:rsid w:val="00076D24"/>
    <w:rsid w:val="000771BD"/>
    <w:rsid w:val="000777DD"/>
    <w:rsid w:val="0007781B"/>
    <w:rsid w:val="00077B4C"/>
    <w:rsid w:val="00077D0F"/>
    <w:rsid w:val="00080630"/>
    <w:rsid w:val="00080A8E"/>
    <w:rsid w:val="00082C0B"/>
    <w:rsid w:val="00082D50"/>
    <w:rsid w:val="000842DF"/>
    <w:rsid w:val="000858EC"/>
    <w:rsid w:val="00086462"/>
    <w:rsid w:val="000864F0"/>
    <w:rsid w:val="00086A45"/>
    <w:rsid w:val="00087986"/>
    <w:rsid w:val="000904D4"/>
    <w:rsid w:val="00090535"/>
    <w:rsid w:val="00090B19"/>
    <w:rsid w:val="00090DC3"/>
    <w:rsid w:val="0009113C"/>
    <w:rsid w:val="0009118A"/>
    <w:rsid w:val="00091486"/>
    <w:rsid w:val="0009156A"/>
    <w:rsid w:val="00091C49"/>
    <w:rsid w:val="0009231F"/>
    <w:rsid w:val="0009293F"/>
    <w:rsid w:val="00092F6F"/>
    <w:rsid w:val="00092FF1"/>
    <w:rsid w:val="000932B7"/>
    <w:rsid w:val="00093E03"/>
    <w:rsid w:val="000944CC"/>
    <w:rsid w:val="00094984"/>
    <w:rsid w:val="00094A65"/>
    <w:rsid w:val="0009525E"/>
    <w:rsid w:val="0009548B"/>
    <w:rsid w:val="0009698E"/>
    <w:rsid w:val="00097684"/>
    <w:rsid w:val="000A00BD"/>
    <w:rsid w:val="000A034B"/>
    <w:rsid w:val="000A0417"/>
    <w:rsid w:val="000A0791"/>
    <w:rsid w:val="000A0F19"/>
    <w:rsid w:val="000A0FA9"/>
    <w:rsid w:val="000A1C1C"/>
    <w:rsid w:val="000A1CA1"/>
    <w:rsid w:val="000A1ED6"/>
    <w:rsid w:val="000A2807"/>
    <w:rsid w:val="000A3303"/>
    <w:rsid w:val="000A3D45"/>
    <w:rsid w:val="000A4624"/>
    <w:rsid w:val="000A4A8F"/>
    <w:rsid w:val="000A53DC"/>
    <w:rsid w:val="000A55A4"/>
    <w:rsid w:val="000A5E03"/>
    <w:rsid w:val="000A6838"/>
    <w:rsid w:val="000A6E06"/>
    <w:rsid w:val="000A7312"/>
    <w:rsid w:val="000A741F"/>
    <w:rsid w:val="000A7462"/>
    <w:rsid w:val="000A7F66"/>
    <w:rsid w:val="000A7FD0"/>
    <w:rsid w:val="000B0016"/>
    <w:rsid w:val="000B0BE2"/>
    <w:rsid w:val="000B0F8B"/>
    <w:rsid w:val="000B2676"/>
    <w:rsid w:val="000B29D7"/>
    <w:rsid w:val="000B2AC3"/>
    <w:rsid w:val="000B2BC0"/>
    <w:rsid w:val="000B2EF5"/>
    <w:rsid w:val="000B3703"/>
    <w:rsid w:val="000B3B3C"/>
    <w:rsid w:val="000B3B98"/>
    <w:rsid w:val="000B42F9"/>
    <w:rsid w:val="000B483A"/>
    <w:rsid w:val="000B496D"/>
    <w:rsid w:val="000B5B15"/>
    <w:rsid w:val="000B5BAE"/>
    <w:rsid w:val="000B5BC4"/>
    <w:rsid w:val="000B6558"/>
    <w:rsid w:val="000B6918"/>
    <w:rsid w:val="000B70F7"/>
    <w:rsid w:val="000B76EA"/>
    <w:rsid w:val="000B7744"/>
    <w:rsid w:val="000B79B8"/>
    <w:rsid w:val="000B7A2A"/>
    <w:rsid w:val="000C1072"/>
    <w:rsid w:val="000C152E"/>
    <w:rsid w:val="000C2F0A"/>
    <w:rsid w:val="000C3F1B"/>
    <w:rsid w:val="000C4874"/>
    <w:rsid w:val="000C561B"/>
    <w:rsid w:val="000C5EE4"/>
    <w:rsid w:val="000C5FB5"/>
    <w:rsid w:val="000C62A7"/>
    <w:rsid w:val="000C651B"/>
    <w:rsid w:val="000C65B6"/>
    <w:rsid w:val="000C6692"/>
    <w:rsid w:val="000C68FA"/>
    <w:rsid w:val="000C6DEA"/>
    <w:rsid w:val="000C7633"/>
    <w:rsid w:val="000C7882"/>
    <w:rsid w:val="000D2043"/>
    <w:rsid w:val="000D224A"/>
    <w:rsid w:val="000D2874"/>
    <w:rsid w:val="000D35BC"/>
    <w:rsid w:val="000D461E"/>
    <w:rsid w:val="000D4717"/>
    <w:rsid w:val="000D49EE"/>
    <w:rsid w:val="000D4AF0"/>
    <w:rsid w:val="000D4BC1"/>
    <w:rsid w:val="000D70D5"/>
    <w:rsid w:val="000E0F06"/>
    <w:rsid w:val="000E10A9"/>
    <w:rsid w:val="000E10AB"/>
    <w:rsid w:val="000E14E0"/>
    <w:rsid w:val="000E1757"/>
    <w:rsid w:val="000E1851"/>
    <w:rsid w:val="000E1FCA"/>
    <w:rsid w:val="000E21C1"/>
    <w:rsid w:val="000E2A74"/>
    <w:rsid w:val="000E2D8C"/>
    <w:rsid w:val="000E30A6"/>
    <w:rsid w:val="000E34B2"/>
    <w:rsid w:val="000E3C5E"/>
    <w:rsid w:val="000E57EF"/>
    <w:rsid w:val="000E5912"/>
    <w:rsid w:val="000E769D"/>
    <w:rsid w:val="000EFD24"/>
    <w:rsid w:val="000F0255"/>
    <w:rsid w:val="000F0317"/>
    <w:rsid w:val="000F05FC"/>
    <w:rsid w:val="000F0908"/>
    <w:rsid w:val="000F0BD3"/>
    <w:rsid w:val="000F19B1"/>
    <w:rsid w:val="000F20DE"/>
    <w:rsid w:val="000F2342"/>
    <w:rsid w:val="000F249B"/>
    <w:rsid w:val="000F2741"/>
    <w:rsid w:val="000F2989"/>
    <w:rsid w:val="000F2D5B"/>
    <w:rsid w:val="000F2F58"/>
    <w:rsid w:val="000F300E"/>
    <w:rsid w:val="000F3CB9"/>
    <w:rsid w:val="000F4C03"/>
    <w:rsid w:val="000F5EAC"/>
    <w:rsid w:val="000F60D1"/>
    <w:rsid w:val="000F69F7"/>
    <w:rsid w:val="000F7E10"/>
    <w:rsid w:val="000F7E55"/>
    <w:rsid w:val="000F7F83"/>
    <w:rsid w:val="00100445"/>
    <w:rsid w:val="001005A5"/>
    <w:rsid w:val="001006E4"/>
    <w:rsid w:val="00100ABB"/>
    <w:rsid w:val="00100E05"/>
    <w:rsid w:val="00100FD8"/>
    <w:rsid w:val="001010D7"/>
    <w:rsid w:val="0010112F"/>
    <w:rsid w:val="001012FF"/>
    <w:rsid w:val="00101417"/>
    <w:rsid w:val="001015B4"/>
    <w:rsid w:val="00101A26"/>
    <w:rsid w:val="00102A04"/>
    <w:rsid w:val="00102C42"/>
    <w:rsid w:val="001031E5"/>
    <w:rsid w:val="00103FB1"/>
    <w:rsid w:val="001042FE"/>
    <w:rsid w:val="001047EB"/>
    <w:rsid w:val="00104D9A"/>
    <w:rsid w:val="001050AB"/>
    <w:rsid w:val="001061C6"/>
    <w:rsid w:val="001065F8"/>
    <w:rsid w:val="0010661F"/>
    <w:rsid w:val="0010669F"/>
    <w:rsid w:val="00106A72"/>
    <w:rsid w:val="00107208"/>
    <w:rsid w:val="001101E7"/>
    <w:rsid w:val="0011063C"/>
    <w:rsid w:val="0011076E"/>
    <w:rsid w:val="001107C4"/>
    <w:rsid w:val="0011147F"/>
    <w:rsid w:val="00111795"/>
    <w:rsid w:val="00111906"/>
    <w:rsid w:val="00112141"/>
    <w:rsid w:val="001121D4"/>
    <w:rsid w:val="0011229E"/>
    <w:rsid w:val="001126F0"/>
    <w:rsid w:val="00113224"/>
    <w:rsid w:val="0011458C"/>
    <w:rsid w:val="00114E08"/>
    <w:rsid w:val="00115B7C"/>
    <w:rsid w:val="00115D51"/>
    <w:rsid w:val="0011625E"/>
    <w:rsid w:val="001163D9"/>
    <w:rsid w:val="001169D3"/>
    <w:rsid w:val="00116AEE"/>
    <w:rsid w:val="001170AF"/>
    <w:rsid w:val="00117FB6"/>
    <w:rsid w:val="00120D8B"/>
    <w:rsid w:val="001210E7"/>
    <w:rsid w:val="00121773"/>
    <w:rsid w:val="00121D7A"/>
    <w:rsid w:val="001237BE"/>
    <w:rsid w:val="00124233"/>
    <w:rsid w:val="00124239"/>
    <w:rsid w:val="0012424F"/>
    <w:rsid w:val="00124519"/>
    <w:rsid w:val="001245C7"/>
    <w:rsid w:val="00125B3C"/>
    <w:rsid w:val="00125B59"/>
    <w:rsid w:val="00125D70"/>
    <w:rsid w:val="001264AA"/>
    <w:rsid w:val="00126972"/>
    <w:rsid w:val="00127574"/>
    <w:rsid w:val="00127A8E"/>
    <w:rsid w:val="00130E50"/>
    <w:rsid w:val="0013161F"/>
    <w:rsid w:val="00132752"/>
    <w:rsid w:val="0013296D"/>
    <w:rsid w:val="0013299D"/>
    <w:rsid w:val="00132B5C"/>
    <w:rsid w:val="0013356A"/>
    <w:rsid w:val="00133927"/>
    <w:rsid w:val="00133E7F"/>
    <w:rsid w:val="00134921"/>
    <w:rsid w:val="0013492C"/>
    <w:rsid w:val="00134A81"/>
    <w:rsid w:val="00134DBB"/>
    <w:rsid w:val="0013561E"/>
    <w:rsid w:val="00135DFD"/>
    <w:rsid w:val="00135F14"/>
    <w:rsid w:val="001361A5"/>
    <w:rsid w:val="00137071"/>
    <w:rsid w:val="00137142"/>
    <w:rsid w:val="001379E7"/>
    <w:rsid w:val="0014017D"/>
    <w:rsid w:val="001409E1"/>
    <w:rsid w:val="00140EE9"/>
    <w:rsid w:val="00140F2D"/>
    <w:rsid w:val="00141157"/>
    <w:rsid w:val="00141F22"/>
    <w:rsid w:val="001429EA"/>
    <w:rsid w:val="00142BB6"/>
    <w:rsid w:val="00143247"/>
    <w:rsid w:val="00144254"/>
    <w:rsid w:val="00144790"/>
    <w:rsid w:val="00144AB4"/>
    <w:rsid w:val="00146F62"/>
    <w:rsid w:val="00150041"/>
    <w:rsid w:val="0015016D"/>
    <w:rsid w:val="001504D2"/>
    <w:rsid w:val="00150770"/>
    <w:rsid w:val="001508A2"/>
    <w:rsid w:val="001510CB"/>
    <w:rsid w:val="001512F6"/>
    <w:rsid w:val="00151CAF"/>
    <w:rsid w:val="00151CE8"/>
    <w:rsid w:val="001529D2"/>
    <w:rsid w:val="00153107"/>
    <w:rsid w:val="00154874"/>
    <w:rsid w:val="001548AE"/>
    <w:rsid w:val="00154D0F"/>
    <w:rsid w:val="001557B4"/>
    <w:rsid w:val="001559AF"/>
    <w:rsid w:val="0015635A"/>
    <w:rsid w:val="00156485"/>
    <w:rsid w:val="0015684F"/>
    <w:rsid w:val="00156C10"/>
    <w:rsid w:val="00156C9B"/>
    <w:rsid w:val="00157491"/>
    <w:rsid w:val="00157E14"/>
    <w:rsid w:val="00161189"/>
    <w:rsid w:val="0016148F"/>
    <w:rsid w:val="001618E9"/>
    <w:rsid w:val="00161A46"/>
    <w:rsid w:val="00161C3E"/>
    <w:rsid w:val="00161F98"/>
    <w:rsid w:val="00162304"/>
    <w:rsid w:val="0016262C"/>
    <w:rsid w:val="00162BAE"/>
    <w:rsid w:val="0016363D"/>
    <w:rsid w:val="0016372E"/>
    <w:rsid w:val="0016434D"/>
    <w:rsid w:val="00164674"/>
    <w:rsid w:val="00164721"/>
    <w:rsid w:val="00164840"/>
    <w:rsid w:val="00165694"/>
    <w:rsid w:val="001658EC"/>
    <w:rsid w:val="00165C77"/>
    <w:rsid w:val="00165F8A"/>
    <w:rsid w:val="00166117"/>
    <w:rsid w:val="001662B2"/>
    <w:rsid w:val="00166460"/>
    <w:rsid w:val="00166486"/>
    <w:rsid w:val="00166C44"/>
    <w:rsid w:val="00166EDD"/>
    <w:rsid w:val="001674ED"/>
    <w:rsid w:val="00170408"/>
    <w:rsid w:val="001705B5"/>
    <w:rsid w:val="00170D97"/>
    <w:rsid w:val="00170F02"/>
    <w:rsid w:val="00171F10"/>
    <w:rsid w:val="00172394"/>
    <w:rsid w:val="001723A2"/>
    <w:rsid w:val="0017259D"/>
    <w:rsid w:val="0017260B"/>
    <w:rsid w:val="00173352"/>
    <w:rsid w:val="001739C9"/>
    <w:rsid w:val="00173BE7"/>
    <w:rsid w:val="00173CFD"/>
    <w:rsid w:val="00173E0D"/>
    <w:rsid w:val="00174AB7"/>
    <w:rsid w:val="00174B86"/>
    <w:rsid w:val="00175736"/>
    <w:rsid w:val="00176708"/>
    <w:rsid w:val="00176E65"/>
    <w:rsid w:val="0017734E"/>
    <w:rsid w:val="0017750D"/>
    <w:rsid w:val="00177CA9"/>
    <w:rsid w:val="00177D83"/>
    <w:rsid w:val="001805EB"/>
    <w:rsid w:val="00181F0C"/>
    <w:rsid w:val="00182031"/>
    <w:rsid w:val="00182104"/>
    <w:rsid w:val="00182327"/>
    <w:rsid w:val="001827EE"/>
    <w:rsid w:val="00182BBA"/>
    <w:rsid w:val="001830CC"/>
    <w:rsid w:val="0018314C"/>
    <w:rsid w:val="00183AAB"/>
    <w:rsid w:val="00183BCB"/>
    <w:rsid w:val="00183C7D"/>
    <w:rsid w:val="00183FF7"/>
    <w:rsid w:val="0018469D"/>
    <w:rsid w:val="001850D3"/>
    <w:rsid w:val="001854A2"/>
    <w:rsid w:val="00185536"/>
    <w:rsid w:val="00186509"/>
    <w:rsid w:val="001866DE"/>
    <w:rsid w:val="00186D92"/>
    <w:rsid w:val="00186E83"/>
    <w:rsid w:val="0018706E"/>
    <w:rsid w:val="001879E6"/>
    <w:rsid w:val="001918F6"/>
    <w:rsid w:val="00191987"/>
    <w:rsid w:val="00191AED"/>
    <w:rsid w:val="0019277F"/>
    <w:rsid w:val="00192F71"/>
    <w:rsid w:val="00193493"/>
    <w:rsid w:val="00193789"/>
    <w:rsid w:val="00195263"/>
    <w:rsid w:val="0019553C"/>
    <w:rsid w:val="00195DB2"/>
    <w:rsid w:val="00196834"/>
    <w:rsid w:val="00196AAD"/>
    <w:rsid w:val="00197016"/>
    <w:rsid w:val="0019712F"/>
    <w:rsid w:val="00197210"/>
    <w:rsid w:val="0019743C"/>
    <w:rsid w:val="001976F6"/>
    <w:rsid w:val="00197843"/>
    <w:rsid w:val="001A0B78"/>
    <w:rsid w:val="001A179D"/>
    <w:rsid w:val="001A1E99"/>
    <w:rsid w:val="001A221B"/>
    <w:rsid w:val="001A27C1"/>
    <w:rsid w:val="001A2B10"/>
    <w:rsid w:val="001A2E0C"/>
    <w:rsid w:val="001A3574"/>
    <w:rsid w:val="001A3C14"/>
    <w:rsid w:val="001A572C"/>
    <w:rsid w:val="001A5A9C"/>
    <w:rsid w:val="001A5BF7"/>
    <w:rsid w:val="001A61FF"/>
    <w:rsid w:val="001A6649"/>
    <w:rsid w:val="001A6BC1"/>
    <w:rsid w:val="001A70BB"/>
    <w:rsid w:val="001A77DE"/>
    <w:rsid w:val="001A79DA"/>
    <w:rsid w:val="001A7B1E"/>
    <w:rsid w:val="001A7B8A"/>
    <w:rsid w:val="001B0060"/>
    <w:rsid w:val="001B02BC"/>
    <w:rsid w:val="001B0CC4"/>
    <w:rsid w:val="001B0CCC"/>
    <w:rsid w:val="001B0D48"/>
    <w:rsid w:val="001B1097"/>
    <w:rsid w:val="001B1AF4"/>
    <w:rsid w:val="001B1B57"/>
    <w:rsid w:val="001B1C4C"/>
    <w:rsid w:val="001B274B"/>
    <w:rsid w:val="001B2D54"/>
    <w:rsid w:val="001B2EA1"/>
    <w:rsid w:val="001B2F50"/>
    <w:rsid w:val="001B39BD"/>
    <w:rsid w:val="001B39DF"/>
    <w:rsid w:val="001B465C"/>
    <w:rsid w:val="001B48C6"/>
    <w:rsid w:val="001B6A75"/>
    <w:rsid w:val="001B758B"/>
    <w:rsid w:val="001B76B4"/>
    <w:rsid w:val="001B7709"/>
    <w:rsid w:val="001B7758"/>
    <w:rsid w:val="001C0C95"/>
    <w:rsid w:val="001C0F11"/>
    <w:rsid w:val="001C1023"/>
    <w:rsid w:val="001C1360"/>
    <w:rsid w:val="001C2604"/>
    <w:rsid w:val="001C2BF5"/>
    <w:rsid w:val="001C2D49"/>
    <w:rsid w:val="001C47C6"/>
    <w:rsid w:val="001C4D8A"/>
    <w:rsid w:val="001C67F9"/>
    <w:rsid w:val="001C6BEF"/>
    <w:rsid w:val="001C709C"/>
    <w:rsid w:val="001C74ED"/>
    <w:rsid w:val="001C7B1F"/>
    <w:rsid w:val="001D00B3"/>
    <w:rsid w:val="001D03CC"/>
    <w:rsid w:val="001D0C36"/>
    <w:rsid w:val="001D0F29"/>
    <w:rsid w:val="001D1560"/>
    <w:rsid w:val="001D1E55"/>
    <w:rsid w:val="001D283A"/>
    <w:rsid w:val="001D3475"/>
    <w:rsid w:val="001D3584"/>
    <w:rsid w:val="001D3EC8"/>
    <w:rsid w:val="001D4254"/>
    <w:rsid w:val="001D4B61"/>
    <w:rsid w:val="001D4C64"/>
    <w:rsid w:val="001D4D08"/>
    <w:rsid w:val="001D5FDD"/>
    <w:rsid w:val="001D7642"/>
    <w:rsid w:val="001D7D3B"/>
    <w:rsid w:val="001E0781"/>
    <w:rsid w:val="001E0AB2"/>
    <w:rsid w:val="001E1663"/>
    <w:rsid w:val="001E16D9"/>
    <w:rsid w:val="001E1E84"/>
    <w:rsid w:val="001E2805"/>
    <w:rsid w:val="001E3192"/>
    <w:rsid w:val="001E38EB"/>
    <w:rsid w:val="001E3B2D"/>
    <w:rsid w:val="001E3F85"/>
    <w:rsid w:val="001E4741"/>
    <w:rsid w:val="001E4A53"/>
    <w:rsid w:val="001E4CFB"/>
    <w:rsid w:val="001E4E76"/>
    <w:rsid w:val="001E57DB"/>
    <w:rsid w:val="001E5848"/>
    <w:rsid w:val="001E5A6A"/>
    <w:rsid w:val="001E6875"/>
    <w:rsid w:val="001E7223"/>
    <w:rsid w:val="001E7890"/>
    <w:rsid w:val="001F01CE"/>
    <w:rsid w:val="001F02C8"/>
    <w:rsid w:val="001F0B2D"/>
    <w:rsid w:val="001F1B0A"/>
    <w:rsid w:val="001F1BF4"/>
    <w:rsid w:val="001F265D"/>
    <w:rsid w:val="001F293D"/>
    <w:rsid w:val="001F29D4"/>
    <w:rsid w:val="001F37B1"/>
    <w:rsid w:val="001F3E66"/>
    <w:rsid w:val="001F3F67"/>
    <w:rsid w:val="001F420D"/>
    <w:rsid w:val="001F448D"/>
    <w:rsid w:val="001F4621"/>
    <w:rsid w:val="001F49CF"/>
    <w:rsid w:val="001F4D92"/>
    <w:rsid w:val="001F5A98"/>
    <w:rsid w:val="001F5AF1"/>
    <w:rsid w:val="001F683F"/>
    <w:rsid w:val="001F6D1B"/>
    <w:rsid w:val="001F6E11"/>
    <w:rsid w:val="001F7864"/>
    <w:rsid w:val="00200CDB"/>
    <w:rsid w:val="00200DCF"/>
    <w:rsid w:val="002010D8"/>
    <w:rsid w:val="00201314"/>
    <w:rsid w:val="00201633"/>
    <w:rsid w:val="00202341"/>
    <w:rsid w:val="0020247D"/>
    <w:rsid w:val="002025F7"/>
    <w:rsid w:val="002031CD"/>
    <w:rsid w:val="00203764"/>
    <w:rsid w:val="00204118"/>
    <w:rsid w:val="00204344"/>
    <w:rsid w:val="00204477"/>
    <w:rsid w:val="002045DD"/>
    <w:rsid w:val="00205004"/>
    <w:rsid w:val="00205101"/>
    <w:rsid w:val="0020516E"/>
    <w:rsid w:val="002051FC"/>
    <w:rsid w:val="0020554F"/>
    <w:rsid w:val="00205D64"/>
    <w:rsid w:val="00205EBA"/>
    <w:rsid w:val="00205F7E"/>
    <w:rsid w:val="002070EB"/>
    <w:rsid w:val="00207138"/>
    <w:rsid w:val="00207275"/>
    <w:rsid w:val="00207798"/>
    <w:rsid w:val="0021017E"/>
    <w:rsid w:val="00210863"/>
    <w:rsid w:val="00212A07"/>
    <w:rsid w:val="00212BB8"/>
    <w:rsid w:val="00212CD8"/>
    <w:rsid w:val="00212E58"/>
    <w:rsid w:val="00212F1B"/>
    <w:rsid w:val="002131FA"/>
    <w:rsid w:val="00213454"/>
    <w:rsid w:val="002135E6"/>
    <w:rsid w:val="00213C25"/>
    <w:rsid w:val="00213FD2"/>
    <w:rsid w:val="0021479B"/>
    <w:rsid w:val="0021565A"/>
    <w:rsid w:val="00215929"/>
    <w:rsid w:val="00216218"/>
    <w:rsid w:val="002167DF"/>
    <w:rsid w:val="00216D49"/>
    <w:rsid w:val="002174F9"/>
    <w:rsid w:val="00217B23"/>
    <w:rsid w:val="00220270"/>
    <w:rsid w:val="00220986"/>
    <w:rsid w:val="00220B4C"/>
    <w:rsid w:val="00221BEE"/>
    <w:rsid w:val="002223C5"/>
    <w:rsid w:val="00222514"/>
    <w:rsid w:val="0022282A"/>
    <w:rsid w:val="00222DBA"/>
    <w:rsid w:val="00223F58"/>
    <w:rsid w:val="002245F2"/>
    <w:rsid w:val="00224C46"/>
    <w:rsid w:val="00224EC1"/>
    <w:rsid w:val="002253B3"/>
    <w:rsid w:val="002257E7"/>
    <w:rsid w:val="0022593C"/>
    <w:rsid w:val="00225CFB"/>
    <w:rsid w:val="00225F96"/>
    <w:rsid w:val="0022637A"/>
    <w:rsid w:val="00226CDD"/>
    <w:rsid w:val="0022859F"/>
    <w:rsid w:val="0023082F"/>
    <w:rsid w:val="00230BAE"/>
    <w:rsid w:val="00232089"/>
    <w:rsid w:val="00232540"/>
    <w:rsid w:val="00232679"/>
    <w:rsid w:val="002329E6"/>
    <w:rsid w:val="00233435"/>
    <w:rsid w:val="00233514"/>
    <w:rsid w:val="00233966"/>
    <w:rsid w:val="00233E27"/>
    <w:rsid w:val="002342B3"/>
    <w:rsid w:val="002347BC"/>
    <w:rsid w:val="00234A42"/>
    <w:rsid w:val="00234A63"/>
    <w:rsid w:val="00234C5D"/>
    <w:rsid w:val="00234ED7"/>
    <w:rsid w:val="00235092"/>
    <w:rsid w:val="0023527C"/>
    <w:rsid w:val="00235675"/>
    <w:rsid w:val="002358C9"/>
    <w:rsid w:val="00235999"/>
    <w:rsid w:val="0023642A"/>
    <w:rsid w:val="00236B74"/>
    <w:rsid w:val="00236BEE"/>
    <w:rsid w:val="00237552"/>
    <w:rsid w:val="0023760E"/>
    <w:rsid w:val="0024004C"/>
    <w:rsid w:val="00240735"/>
    <w:rsid w:val="002415A2"/>
    <w:rsid w:val="00241932"/>
    <w:rsid w:val="00241AD4"/>
    <w:rsid w:val="00242538"/>
    <w:rsid w:val="002430D9"/>
    <w:rsid w:val="002433B1"/>
    <w:rsid w:val="00243CF3"/>
    <w:rsid w:val="002443DE"/>
    <w:rsid w:val="002446E1"/>
    <w:rsid w:val="00244B27"/>
    <w:rsid w:val="00244E82"/>
    <w:rsid w:val="00244FE5"/>
    <w:rsid w:val="002453D2"/>
    <w:rsid w:val="00245612"/>
    <w:rsid w:val="00245AAB"/>
    <w:rsid w:val="00245BAB"/>
    <w:rsid w:val="0024636D"/>
    <w:rsid w:val="002469D8"/>
    <w:rsid w:val="00247C90"/>
    <w:rsid w:val="002511F0"/>
    <w:rsid w:val="002517B4"/>
    <w:rsid w:val="002528ED"/>
    <w:rsid w:val="00252D98"/>
    <w:rsid w:val="00253971"/>
    <w:rsid w:val="00253C07"/>
    <w:rsid w:val="00254283"/>
    <w:rsid w:val="00254BE2"/>
    <w:rsid w:val="0025556A"/>
    <w:rsid w:val="00255E74"/>
    <w:rsid w:val="002564D1"/>
    <w:rsid w:val="00256AE6"/>
    <w:rsid w:val="002573B4"/>
    <w:rsid w:val="0026004C"/>
    <w:rsid w:val="002607B2"/>
    <w:rsid w:val="00260C4B"/>
    <w:rsid w:val="002613A1"/>
    <w:rsid w:val="00261A79"/>
    <w:rsid w:val="00261EE7"/>
    <w:rsid w:val="002621D4"/>
    <w:rsid w:val="002629F0"/>
    <w:rsid w:val="00262F5F"/>
    <w:rsid w:val="002636E6"/>
    <w:rsid w:val="00263B9F"/>
    <w:rsid w:val="00264AD4"/>
    <w:rsid w:val="00264CA0"/>
    <w:rsid w:val="002664C6"/>
    <w:rsid w:val="00266B81"/>
    <w:rsid w:val="00266CBB"/>
    <w:rsid w:val="00266E5C"/>
    <w:rsid w:val="00267D3B"/>
    <w:rsid w:val="00267EF0"/>
    <w:rsid w:val="002700DD"/>
    <w:rsid w:val="002708C5"/>
    <w:rsid w:val="00270D54"/>
    <w:rsid w:val="00270EB6"/>
    <w:rsid w:val="0027166D"/>
    <w:rsid w:val="00271AD9"/>
    <w:rsid w:val="00272322"/>
    <w:rsid w:val="00272B87"/>
    <w:rsid w:val="00272FC5"/>
    <w:rsid w:val="0027324D"/>
    <w:rsid w:val="002733C9"/>
    <w:rsid w:val="002743DB"/>
    <w:rsid w:val="00274544"/>
    <w:rsid w:val="00274969"/>
    <w:rsid w:val="00274AF6"/>
    <w:rsid w:val="00275D4D"/>
    <w:rsid w:val="00276335"/>
    <w:rsid w:val="00276788"/>
    <w:rsid w:val="002768D8"/>
    <w:rsid w:val="00276D7F"/>
    <w:rsid w:val="00276F19"/>
    <w:rsid w:val="00277AEE"/>
    <w:rsid w:val="002804E4"/>
    <w:rsid w:val="0028070A"/>
    <w:rsid w:val="00280889"/>
    <w:rsid w:val="002813DB"/>
    <w:rsid w:val="00281982"/>
    <w:rsid w:val="00281D11"/>
    <w:rsid w:val="00281D3F"/>
    <w:rsid w:val="00281E07"/>
    <w:rsid w:val="00281F49"/>
    <w:rsid w:val="00281F7D"/>
    <w:rsid w:val="00282EA3"/>
    <w:rsid w:val="00283318"/>
    <w:rsid w:val="0028424A"/>
    <w:rsid w:val="00284E00"/>
    <w:rsid w:val="002854E4"/>
    <w:rsid w:val="002859D5"/>
    <w:rsid w:val="00285CCE"/>
    <w:rsid w:val="0028612B"/>
    <w:rsid w:val="002861BB"/>
    <w:rsid w:val="00286A6D"/>
    <w:rsid w:val="00286A98"/>
    <w:rsid w:val="002872D5"/>
    <w:rsid w:val="0029112D"/>
    <w:rsid w:val="0029194E"/>
    <w:rsid w:val="00292E38"/>
    <w:rsid w:val="00293E81"/>
    <w:rsid w:val="00293F65"/>
    <w:rsid w:val="0029418E"/>
    <w:rsid w:val="002941D4"/>
    <w:rsid w:val="002946F1"/>
    <w:rsid w:val="00294C03"/>
    <w:rsid w:val="00294FB0"/>
    <w:rsid w:val="002956B8"/>
    <w:rsid w:val="0029574A"/>
    <w:rsid w:val="00295E33"/>
    <w:rsid w:val="00296294"/>
    <w:rsid w:val="002966A1"/>
    <w:rsid w:val="00296989"/>
    <w:rsid w:val="00296B00"/>
    <w:rsid w:val="00296CD3"/>
    <w:rsid w:val="00297714"/>
    <w:rsid w:val="00297913"/>
    <w:rsid w:val="002A076A"/>
    <w:rsid w:val="002A0820"/>
    <w:rsid w:val="002A09D2"/>
    <w:rsid w:val="002A0B91"/>
    <w:rsid w:val="002A0CEA"/>
    <w:rsid w:val="002A110F"/>
    <w:rsid w:val="002A1155"/>
    <w:rsid w:val="002A135A"/>
    <w:rsid w:val="002A1A24"/>
    <w:rsid w:val="002A1E8E"/>
    <w:rsid w:val="002A23AF"/>
    <w:rsid w:val="002A262E"/>
    <w:rsid w:val="002A2F60"/>
    <w:rsid w:val="002A3F76"/>
    <w:rsid w:val="002A4448"/>
    <w:rsid w:val="002A513A"/>
    <w:rsid w:val="002A53C1"/>
    <w:rsid w:val="002A65DA"/>
    <w:rsid w:val="002A6B88"/>
    <w:rsid w:val="002B05C7"/>
    <w:rsid w:val="002B17D2"/>
    <w:rsid w:val="002B18CF"/>
    <w:rsid w:val="002B1A30"/>
    <w:rsid w:val="002B27E7"/>
    <w:rsid w:val="002B2941"/>
    <w:rsid w:val="002B2A09"/>
    <w:rsid w:val="002B3971"/>
    <w:rsid w:val="002B5B99"/>
    <w:rsid w:val="002B61D4"/>
    <w:rsid w:val="002B63B4"/>
    <w:rsid w:val="002B64AA"/>
    <w:rsid w:val="002B7480"/>
    <w:rsid w:val="002B79E1"/>
    <w:rsid w:val="002B7BFE"/>
    <w:rsid w:val="002B7EC9"/>
    <w:rsid w:val="002C0AE8"/>
    <w:rsid w:val="002C0CA0"/>
    <w:rsid w:val="002C0CF2"/>
    <w:rsid w:val="002C0FF6"/>
    <w:rsid w:val="002C180B"/>
    <w:rsid w:val="002C1EE0"/>
    <w:rsid w:val="002C512C"/>
    <w:rsid w:val="002C53C4"/>
    <w:rsid w:val="002C55AA"/>
    <w:rsid w:val="002C62DB"/>
    <w:rsid w:val="002C6355"/>
    <w:rsid w:val="002C648A"/>
    <w:rsid w:val="002C6895"/>
    <w:rsid w:val="002C6C66"/>
    <w:rsid w:val="002C7317"/>
    <w:rsid w:val="002C7849"/>
    <w:rsid w:val="002D0DFD"/>
    <w:rsid w:val="002D13DC"/>
    <w:rsid w:val="002D25E8"/>
    <w:rsid w:val="002D2771"/>
    <w:rsid w:val="002D2F41"/>
    <w:rsid w:val="002D33FA"/>
    <w:rsid w:val="002D37FC"/>
    <w:rsid w:val="002D3B00"/>
    <w:rsid w:val="002D3C9A"/>
    <w:rsid w:val="002D42B7"/>
    <w:rsid w:val="002D4A2D"/>
    <w:rsid w:val="002D5038"/>
    <w:rsid w:val="002D5349"/>
    <w:rsid w:val="002D652E"/>
    <w:rsid w:val="002D6891"/>
    <w:rsid w:val="002D6F8B"/>
    <w:rsid w:val="002D764D"/>
    <w:rsid w:val="002E0425"/>
    <w:rsid w:val="002E134E"/>
    <w:rsid w:val="002E1BB7"/>
    <w:rsid w:val="002E22EC"/>
    <w:rsid w:val="002E2660"/>
    <w:rsid w:val="002E30EC"/>
    <w:rsid w:val="002E3872"/>
    <w:rsid w:val="002E3991"/>
    <w:rsid w:val="002E3E5B"/>
    <w:rsid w:val="002E4451"/>
    <w:rsid w:val="002E44AB"/>
    <w:rsid w:val="002E4969"/>
    <w:rsid w:val="002E5B6B"/>
    <w:rsid w:val="002E5F0C"/>
    <w:rsid w:val="002E5F1F"/>
    <w:rsid w:val="002E63D9"/>
    <w:rsid w:val="002E7A95"/>
    <w:rsid w:val="002F03EA"/>
    <w:rsid w:val="002F0551"/>
    <w:rsid w:val="002F0F37"/>
    <w:rsid w:val="002F0F8D"/>
    <w:rsid w:val="002F19DF"/>
    <w:rsid w:val="002F1CB5"/>
    <w:rsid w:val="002F2340"/>
    <w:rsid w:val="002F237E"/>
    <w:rsid w:val="002F2A68"/>
    <w:rsid w:val="002F2B6D"/>
    <w:rsid w:val="002F32B6"/>
    <w:rsid w:val="002F32FD"/>
    <w:rsid w:val="002F38D6"/>
    <w:rsid w:val="002F4000"/>
    <w:rsid w:val="002F4BEA"/>
    <w:rsid w:val="002F5876"/>
    <w:rsid w:val="002F58E3"/>
    <w:rsid w:val="002F5A0F"/>
    <w:rsid w:val="002F5E87"/>
    <w:rsid w:val="002F6E81"/>
    <w:rsid w:val="002F7100"/>
    <w:rsid w:val="002F7507"/>
    <w:rsid w:val="002F761A"/>
    <w:rsid w:val="00300004"/>
    <w:rsid w:val="0030072A"/>
    <w:rsid w:val="00300AB0"/>
    <w:rsid w:val="003015DD"/>
    <w:rsid w:val="00301FAE"/>
    <w:rsid w:val="00302131"/>
    <w:rsid w:val="00303184"/>
    <w:rsid w:val="003031DA"/>
    <w:rsid w:val="00303AAA"/>
    <w:rsid w:val="00303EEE"/>
    <w:rsid w:val="0030451B"/>
    <w:rsid w:val="0030480D"/>
    <w:rsid w:val="003050EF"/>
    <w:rsid w:val="0030594C"/>
    <w:rsid w:val="003062A5"/>
    <w:rsid w:val="003067B4"/>
    <w:rsid w:val="00306BD5"/>
    <w:rsid w:val="00307407"/>
    <w:rsid w:val="0030780F"/>
    <w:rsid w:val="00307859"/>
    <w:rsid w:val="00307B36"/>
    <w:rsid w:val="00307E99"/>
    <w:rsid w:val="00307EE8"/>
    <w:rsid w:val="00307F0B"/>
    <w:rsid w:val="00307F52"/>
    <w:rsid w:val="003105C6"/>
    <w:rsid w:val="003111C0"/>
    <w:rsid w:val="0031126A"/>
    <w:rsid w:val="003113E6"/>
    <w:rsid w:val="00311EB7"/>
    <w:rsid w:val="00312EBD"/>
    <w:rsid w:val="003133BB"/>
    <w:rsid w:val="00313AAD"/>
    <w:rsid w:val="00313C9C"/>
    <w:rsid w:val="00314C1A"/>
    <w:rsid w:val="003153B6"/>
    <w:rsid w:val="003156C0"/>
    <w:rsid w:val="00316E82"/>
    <w:rsid w:val="00317173"/>
    <w:rsid w:val="003174A0"/>
    <w:rsid w:val="00317513"/>
    <w:rsid w:val="003178E2"/>
    <w:rsid w:val="003209E7"/>
    <w:rsid w:val="00320A33"/>
    <w:rsid w:val="00321474"/>
    <w:rsid w:val="0032168C"/>
    <w:rsid w:val="00321DFA"/>
    <w:rsid w:val="00321F78"/>
    <w:rsid w:val="00322188"/>
    <w:rsid w:val="003223BE"/>
    <w:rsid w:val="003227DB"/>
    <w:rsid w:val="00322F80"/>
    <w:rsid w:val="00323571"/>
    <w:rsid w:val="00324094"/>
    <w:rsid w:val="00324646"/>
    <w:rsid w:val="0032560F"/>
    <w:rsid w:val="003261DE"/>
    <w:rsid w:val="00326E71"/>
    <w:rsid w:val="00327509"/>
    <w:rsid w:val="003279E3"/>
    <w:rsid w:val="00330277"/>
    <w:rsid w:val="0033073D"/>
    <w:rsid w:val="0033081A"/>
    <w:rsid w:val="0033117B"/>
    <w:rsid w:val="003311E5"/>
    <w:rsid w:val="00331E78"/>
    <w:rsid w:val="003321C3"/>
    <w:rsid w:val="003325B4"/>
    <w:rsid w:val="0033286A"/>
    <w:rsid w:val="003329C4"/>
    <w:rsid w:val="0033322A"/>
    <w:rsid w:val="00333E66"/>
    <w:rsid w:val="0033427E"/>
    <w:rsid w:val="0033502E"/>
    <w:rsid w:val="00335AAD"/>
    <w:rsid w:val="003366EB"/>
    <w:rsid w:val="00336C33"/>
    <w:rsid w:val="00336CAE"/>
    <w:rsid w:val="00337880"/>
    <w:rsid w:val="00337BD9"/>
    <w:rsid w:val="00337CE9"/>
    <w:rsid w:val="00337E6A"/>
    <w:rsid w:val="0034021D"/>
    <w:rsid w:val="0034037F"/>
    <w:rsid w:val="003407D8"/>
    <w:rsid w:val="003407EB"/>
    <w:rsid w:val="0034108B"/>
    <w:rsid w:val="00341AA1"/>
    <w:rsid w:val="00342566"/>
    <w:rsid w:val="003426B7"/>
    <w:rsid w:val="00342A5A"/>
    <w:rsid w:val="00342EF0"/>
    <w:rsid w:val="00343023"/>
    <w:rsid w:val="00343080"/>
    <w:rsid w:val="00343C67"/>
    <w:rsid w:val="003447EE"/>
    <w:rsid w:val="00345685"/>
    <w:rsid w:val="00345CA3"/>
    <w:rsid w:val="00346981"/>
    <w:rsid w:val="00347518"/>
    <w:rsid w:val="0034788F"/>
    <w:rsid w:val="00347BDF"/>
    <w:rsid w:val="00350E32"/>
    <w:rsid w:val="003515CF"/>
    <w:rsid w:val="00351E0D"/>
    <w:rsid w:val="00352535"/>
    <w:rsid w:val="00352680"/>
    <w:rsid w:val="00352C63"/>
    <w:rsid w:val="003539C9"/>
    <w:rsid w:val="00353A82"/>
    <w:rsid w:val="00353C64"/>
    <w:rsid w:val="00354168"/>
    <w:rsid w:val="00354696"/>
    <w:rsid w:val="00354A96"/>
    <w:rsid w:val="00354B75"/>
    <w:rsid w:val="00354C77"/>
    <w:rsid w:val="00354F47"/>
    <w:rsid w:val="00354FA7"/>
    <w:rsid w:val="00355590"/>
    <w:rsid w:val="00355A0B"/>
    <w:rsid w:val="00355AC9"/>
    <w:rsid w:val="00356390"/>
    <w:rsid w:val="00356B86"/>
    <w:rsid w:val="003571A1"/>
    <w:rsid w:val="00357296"/>
    <w:rsid w:val="003572E1"/>
    <w:rsid w:val="00357BA5"/>
    <w:rsid w:val="00357CA1"/>
    <w:rsid w:val="00357FAF"/>
    <w:rsid w:val="0036001D"/>
    <w:rsid w:val="00360283"/>
    <w:rsid w:val="003602AA"/>
    <w:rsid w:val="003604FD"/>
    <w:rsid w:val="00360E7E"/>
    <w:rsid w:val="00361162"/>
    <w:rsid w:val="00362B40"/>
    <w:rsid w:val="00362D14"/>
    <w:rsid w:val="00363EDF"/>
    <w:rsid w:val="00364154"/>
    <w:rsid w:val="00364E63"/>
    <w:rsid w:val="00364F68"/>
    <w:rsid w:val="00367864"/>
    <w:rsid w:val="0037007C"/>
    <w:rsid w:val="00370395"/>
    <w:rsid w:val="0037079A"/>
    <w:rsid w:val="003717A7"/>
    <w:rsid w:val="003719A6"/>
    <w:rsid w:val="00371CFB"/>
    <w:rsid w:val="00372C6A"/>
    <w:rsid w:val="00372C9C"/>
    <w:rsid w:val="00373CBC"/>
    <w:rsid w:val="00373DFE"/>
    <w:rsid w:val="00373FE8"/>
    <w:rsid w:val="00374871"/>
    <w:rsid w:val="00375624"/>
    <w:rsid w:val="003762E7"/>
    <w:rsid w:val="00376454"/>
    <w:rsid w:val="0037717A"/>
    <w:rsid w:val="003775EC"/>
    <w:rsid w:val="003807F1"/>
    <w:rsid w:val="003819B9"/>
    <w:rsid w:val="003819FF"/>
    <w:rsid w:val="00381E7B"/>
    <w:rsid w:val="00381F81"/>
    <w:rsid w:val="00382461"/>
    <w:rsid w:val="00382DAB"/>
    <w:rsid w:val="00383466"/>
    <w:rsid w:val="003834C8"/>
    <w:rsid w:val="003843B9"/>
    <w:rsid w:val="0038453D"/>
    <w:rsid w:val="0038466C"/>
    <w:rsid w:val="003848BF"/>
    <w:rsid w:val="003848CE"/>
    <w:rsid w:val="00385894"/>
    <w:rsid w:val="00385AF7"/>
    <w:rsid w:val="00386350"/>
    <w:rsid w:val="003863DF"/>
    <w:rsid w:val="0038646C"/>
    <w:rsid w:val="00386BF3"/>
    <w:rsid w:val="00387659"/>
    <w:rsid w:val="00387EFE"/>
    <w:rsid w:val="00390040"/>
    <w:rsid w:val="003901D4"/>
    <w:rsid w:val="00390383"/>
    <w:rsid w:val="0039066B"/>
    <w:rsid w:val="0039067B"/>
    <w:rsid w:val="003910B8"/>
    <w:rsid w:val="00391211"/>
    <w:rsid w:val="0039158B"/>
    <w:rsid w:val="00392927"/>
    <w:rsid w:val="003929FE"/>
    <w:rsid w:val="00392FD7"/>
    <w:rsid w:val="00393350"/>
    <w:rsid w:val="00394925"/>
    <w:rsid w:val="00394CBB"/>
    <w:rsid w:val="00395EA9"/>
    <w:rsid w:val="003961B7"/>
    <w:rsid w:val="003962C8"/>
    <w:rsid w:val="003962FE"/>
    <w:rsid w:val="00396483"/>
    <w:rsid w:val="003967F5"/>
    <w:rsid w:val="00396862"/>
    <w:rsid w:val="00397B04"/>
    <w:rsid w:val="00397DF7"/>
    <w:rsid w:val="003A0363"/>
    <w:rsid w:val="003A0E5D"/>
    <w:rsid w:val="003A1136"/>
    <w:rsid w:val="003A1190"/>
    <w:rsid w:val="003A14B7"/>
    <w:rsid w:val="003A19B7"/>
    <w:rsid w:val="003A27F2"/>
    <w:rsid w:val="003A28A7"/>
    <w:rsid w:val="003A3B9B"/>
    <w:rsid w:val="003A3E90"/>
    <w:rsid w:val="003A3F42"/>
    <w:rsid w:val="003A41B7"/>
    <w:rsid w:val="003A4304"/>
    <w:rsid w:val="003A44FF"/>
    <w:rsid w:val="003A473B"/>
    <w:rsid w:val="003A4C6F"/>
    <w:rsid w:val="003A5514"/>
    <w:rsid w:val="003A5B63"/>
    <w:rsid w:val="003A5BF7"/>
    <w:rsid w:val="003A6E20"/>
    <w:rsid w:val="003A75F9"/>
    <w:rsid w:val="003ACED3"/>
    <w:rsid w:val="003B021B"/>
    <w:rsid w:val="003B0463"/>
    <w:rsid w:val="003B0E2E"/>
    <w:rsid w:val="003B1125"/>
    <w:rsid w:val="003B1423"/>
    <w:rsid w:val="003B1894"/>
    <w:rsid w:val="003B218B"/>
    <w:rsid w:val="003B276C"/>
    <w:rsid w:val="003B2908"/>
    <w:rsid w:val="003B2F7F"/>
    <w:rsid w:val="003B2FE7"/>
    <w:rsid w:val="003B38AA"/>
    <w:rsid w:val="003B3AD3"/>
    <w:rsid w:val="003B3B91"/>
    <w:rsid w:val="003B411B"/>
    <w:rsid w:val="003B48EA"/>
    <w:rsid w:val="003B4B41"/>
    <w:rsid w:val="003B5F65"/>
    <w:rsid w:val="003B6001"/>
    <w:rsid w:val="003B60BB"/>
    <w:rsid w:val="003B676A"/>
    <w:rsid w:val="003B69B9"/>
    <w:rsid w:val="003B727B"/>
    <w:rsid w:val="003B7830"/>
    <w:rsid w:val="003C027C"/>
    <w:rsid w:val="003C031A"/>
    <w:rsid w:val="003C0E24"/>
    <w:rsid w:val="003C111A"/>
    <w:rsid w:val="003C212C"/>
    <w:rsid w:val="003C2B62"/>
    <w:rsid w:val="003C2EA6"/>
    <w:rsid w:val="003C32C8"/>
    <w:rsid w:val="003C3681"/>
    <w:rsid w:val="003C38E0"/>
    <w:rsid w:val="003C482F"/>
    <w:rsid w:val="003C4FC7"/>
    <w:rsid w:val="003C5662"/>
    <w:rsid w:val="003C577B"/>
    <w:rsid w:val="003C669D"/>
    <w:rsid w:val="003C66ED"/>
    <w:rsid w:val="003C6742"/>
    <w:rsid w:val="003C6BB9"/>
    <w:rsid w:val="003C6FBA"/>
    <w:rsid w:val="003C72D7"/>
    <w:rsid w:val="003C76FA"/>
    <w:rsid w:val="003D06EE"/>
    <w:rsid w:val="003D07A9"/>
    <w:rsid w:val="003D0A6C"/>
    <w:rsid w:val="003D0D2F"/>
    <w:rsid w:val="003D1967"/>
    <w:rsid w:val="003D1B32"/>
    <w:rsid w:val="003D2C97"/>
    <w:rsid w:val="003D2D76"/>
    <w:rsid w:val="003D33E5"/>
    <w:rsid w:val="003D392E"/>
    <w:rsid w:val="003D523B"/>
    <w:rsid w:val="003D564B"/>
    <w:rsid w:val="003D609F"/>
    <w:rsid w:val="003D668F"/>
    <w:rsid w:val="003D6DC2"/>
    <w:rsid w:val="003D6E80"/>
    <w:rsid w:val="003D6F6A"/>
    <w:rsid w:val="003D7160"/>
    <w:rsid w:val="003D7A08"/>
    <w:rsid w:val="003E1412"/>
    <w:rsid w:val="003E2848"/>
    <w:rsid w:val="003E45E9"/>
    <w:rsid w:val="003E475C"/>
    <w:rsid w:val="003E564B"/>
    <w:rsid w:val="003E57DE"/>
    <w:rsid w:val="003E67F5"/>
    <w:rsid w:val="003E6C9E"/>
    <w:rsid w:val="003E6D58"/>
    <w:rsid w:val="003E6DF8"/>
    <w:rsid w:val="003E7188"/>
    <w:rsid w:val="003E733A"/>
    <w:rsid w:val="003F04A3"/>
    <w:rsid w:val="003F056D"/>
    <w:rsid w:val="003F1DB7"/>
    <w:rsid w:val="003F20DE"/>
    <w:rsid w:val="003F2372"/>
    <w:rsid w:val="003F2A58"/>
    <w:rsid w:val="003F317B"/>
    <w:rsid w:val="003F3BCA"/>
    <w:rsid w:val="003F3D63"/>
    <w:rsid w:val="003F41AA"/>
    <w:rsid w:val="003F4E03"/>
    <w:rsid w:val="003F5878"/>
    <w:rsid w:val="003F5A50"/>
    <w:rsid w:val="003F5BDB"/>
    <w:rsid w:val="003F5BF1"/>
    <w:rsid w:val="003F5C30"/>
    <w:rsid w:val="003F5D07"/>
    <w:rsid w:val="003F61F5"/>
    <w:rsid w:val="003F6780"/>
    <w:rsid w:val="003F7984"/>
    <w:rsid w:val="003F79EE"/>
    <w:rsid w:val="003F9C44"/>
    <w:rsid w:val="00400256"/>
    <w:rsid w:val="00401302"/>
    <w:rsid w:val="00401C87"/>
    <w:rsid w:val="0040217F"/>
    <w:rsid w:val="004027A4"/>
    <w:rsid w:val="004028DD"/>
    <w:rsid w:val="00402939"/>
    <w:rsid w:val="00402CCF"/>
    <w:rsid w:val="00402F04"/>
    <w:rsid w:val="004031F1"/>
    <w:rsid w:val="004038DB"/>
    <w:rsid w:val="004053BA"/>
    <w:rsid w:val="004053E1"/>
    <w:rsid w:val="00405527"/>
    <w:rsid w:val="0040560B"/>
    <w:rsid w:val="00405A43"/>
    <w:rsid w:val="00405A4D"/>
    <w:rsid w:val="00406D65"/>
    <w:rsid w:val="004071D6"/>
    <w:rsid w:val="00407EF6"/>
    <w:rsid w:val="00407FDC"/>
    <w:rsid w:val="00410C0E"/>
    <w:rsid w:val="00411531"/>
    <w:rsid w:val="00411B2D"/>
    <w:rsid w:val="00412DDA"/>
    <w:rsid w:val="0041301A"/>
    <w:rsid w:val="00413218"/>
    <w:rsid w:val="004135E6"/>
    <w:rsid w:val="00413990"/>
    <w:rsid w:val="00413F98"/>
    <w:rsid w:val="0041562D"/>
    <w:rsid w:val="00415BB6"/>
    <w:rsid w:val="00415C07"/>
    <w:rsid w:val="00416972"/>
    <w:rsid w:val="00417647"/>
    <w:rsid w:val="004176F9"/>
    <w:rsid w:val="004177BE"/>
    <w:rsid w:val="00417931"/>
    <w:rsid w:val="00420CBB"/>
    <w:rsid w:val="004211DC"/>
    <w:rsid w:val="00421520"/>
    <w:rsid w:val="00421651"/>
    <w:rsid w:val="004218D2"/>
    <w:rsid w:val="00421A3B"/>
    <w:rsid w:val="0042373C"/>
    <w:rsid w:val="004238A6"/>
    <w:rsid w:val="0042399C"/>
    <w:rsid w:val="00423CF7"/>
    <w:rsid w:val="004243B2"/>
    <w:rsid w:val="00424CCF"/>
    <w:rsid w:val="00426223"/>
    <w:rsid w:val="004262C1"/>
    <w:rsid w:val="00426677"/>
    <w:rsid w:val="00426F2D"/>
    <w:rsid w:val="00427064"/>
    <w:rsid w:val="004273F7"/>
    <w:rsid w:val="004275D8"/>
    <w:rsid w:val="004302C8"/>
    <w:rsid w:val="00430317"/>
    <w:rsid w:val="00430553"/>
    <w:rsid w:val="00431704"/>
    <w:rsid w:val="004317E7"/>
    <w:rsid w:val="00433B26"/>
    <w:rsid w:val="004345F0"/>
    <w:rsid w:val="00434B41"/>
    <w:rsid w:val="00434F1E"/>
    <w:rsid w:val="00434FB3"/>
    <w:rsid w:val="004350D6"/>
    <w:rsid w:val="004351FE"/>
    <w:rsid w:val="004356B4"/>
    <w:rsid w:val="00435CD4"/>
    <w:rsid w:val="00435E73"/>
    <w:rsid w:val="00436780"/>
    <w:rsid w:val="004367E2"/>
    <w:rsid w:val="004368B4"/>
    <w:rsid w:val="00436958"/>
    <w:rsid w:val="00436AD8"/>
    <w:rsid w:val="00436E24"/>
    <w:rsid w:val="00437DF2"/>
    <w:rsid w:val="00440355"/>
    <w:rsid w:val="00440A0C"/>
    <w:rsid w:val="004416B1"/>
    <w:rsid w:val="0044289E"/>
    <w:rsid w:val="00442F45"/>
    <w:rsid w:val="00442F90"/>
    <w:rsid w:val="004431C2"/>
    <w:rsid w:val="00443594"/>
    <w:rsid w:val="004448EF"/>
    <w:rsid w:val="00445C98"/>
    <w:rsid w:val="004461C1"/>
    <w:rsid w:val="00446F35"/>
    <w:rsid w:val="00447029"/>
    <w:rsid w:val="0044711C"/>
    <w:rsid w:val="00447700"/>
    <w:rsid w:val="00447DB7"/>
    <w:rsid w:val="0045062F"/>
    <w:rsid w:val="00450AC7"/>
    <w:rsid w:val="00450D88"/>
    <w:rsid w:val="00451922"/>
    <w:rsid w:val="00451C48"/>
    <w:rsid w:val="0045292F"/>
    <w:rsid w:val="00452A5E"/>
    <w:rsid w:val="00452FC7"/>
    <w:rsid w:val="004539AB"/>
    <w:rsid w:val="00453F78"/>
    <w:rsid w:val="004540BC"/>
    <w:rsid w:val="004549B3"/>
    <w:rsid w:val="00454EE7"/>
    <w:rsid w:val="004551BE"/>
    <w:rsid w:val="00455CD2"/>
    <w:rsid w:val="004562B7"/>
    <w:rsid w:val="00456AD0"/>
    <w:rsid w:val="00456FCF"/>
    <w:rsid w:val="004572AC"/>
    <w:rsid w:val="004576B9"/>
    <w:rsid w:val="004576EE"/>
    <w:rsid w:val="004602DF"/>
    <w:rsid w:val="00461CE7"/>
    <w:rsid w:val="00461D0A"/>
    <w:rsid w:val="00461D98"/>
    <w:rsid w:val="00462BE4"/>
    <w:rsid w:val="0046348E"/>
    <w:rsid w:val="0046436F"/>
    <w:rsid w:val="0046477A"/>
    <w:rsid w:val="00464A03"/>
    <w:rsid w:val="0046518E"/>
    <w:rsid w:val="004654DC"/>
    <w:rsid w:val="00465528"/>
    <w:rsid w:val="00465689"/>
    <w:rsid w:val="004658B0"/>
    <w:rsid w:val="00465BDC"/>
    <w:rsid w:val="00465EA0"/>
    <w:rsid w:val="004660D1"/>
    <w:rsid w:val="00466D57"/>
    <w:rsid w:val="00467A2B"/>
    <w:rsid w:val="00467F5F"/>
    <w:rsid w:val="0047024C"/>
    <w:rsid w:val="00470F68"/>
    <w:rsid w:val="004710B5"/>
    <w:rsid w:val="00472322"/>
    <w:rsid w:val="00472FED"/>
    <w:rsid w:val="00473262"/>
    <w:rsid w:val="004736DE"/>
    <w:rsid w:val="00473888"/>
    <w:rsid w:val="00474E91"/>
    <w:rsid w:val="004752E0"/>
    <w:rsid w:val="00475A1C"/>
    <w:rsid w:val="00475AC8"/>
    <w:rsid w:val="00475D3D"/>
    <w:rsid w:val="00476405"/>
    <w:rsid w:val="0047690C"/>
    <w:rsid w:val="004770D8"/>
    <w:rsid w:val="004773CC"/>
    <w:rsid w:val="004777A7"/>
    <w:rsid w:val="00477E09"/>
    <w:rsid w:val="004803AE"/>
    <w:rsid w:val="0048091E"/>
    <w:rsid w:val="004809DD"/>
    <w:rsid w:val="00480A5C"/>
    <w:rsid w:val="004821B7"/>
    <w:rsid w:val="00482C3C"/>
    <w:rsid w:val="00483003"/>
    <w:rsid w:val="0048402E"/>
    <w:rsid w:val="004844FC"/>
    <w:rsid w:val="00484B3D"/>
    <w:rsid w:val="00484F58"/>
    <w:rsid w:val="004855CA"/>
    <w:rsid w:val="004859B0"/>
    <w:rsid w:val="00485FBF"/>
    <w:rsid w:val="004868B6"/>
    <w:rsid w:val="00486C23"/>
    <w:rsid w:val="00486E0D"/>
    <w:rsid w:val="00486F41"/>
    <w:rsid w:val="0048757E"/>
    <w:rsid w:val="00487736"/>
    <w:rsid w:val="00487838"/>
    <w:rsid w:val="00487BAA"/>
    <w:rsid w:val="00487D49"/>
    <w:rsid w:val="00490564"/>
    <w:rsid w:val="00490C4D"/>
    <w:rsid w:val="00490F81"/>
    <w:rsid w:val="004914EF"/>
    <w:rsid w:val="00491F24"/>
    <w:rsid w:val="0049348F"/>
    <w:rsid w:val="00493A18"/>
    <w:rsid w:val="00493E8D"/>
    <w:rsid w:val="00493FD2"/>
    <w:rsid w:val="00494700"/>
    <w:rsid w:val="00494B9E"/>
    <w:rsid w:val="00494D40"/>
    <w:rsid w:val="00494FA8"/>
    <w:rsid w:val="00495308"/>
    <w:rsid w:val="004964A4"/>
    <w:rsid w:val="00496B3D"/>
    <w:rsid w:val="00496B6C"/>
    <w:rsid w:val="00497229"/>
    <w:rsid w:val="00497375"/>
    <w:rsid w:val="004976EE"/>
    <w:rsid w:val="00497F22"/>
    <w:rsid w:val="0049A277"/>
    <w:rsid w:val="004A0167"/>
    <w:rsid w:val="004A08FC"/>
    <w:rsid w:val="004A29CF"/>
    <w:rsid w:val="004A2B57"/>
    <w:rsid w:val="004A35D1"/>
    <w:rsid w:val="004A40CF"/>
    <w:rsid w:val="004A6066"/>
    <w:rsid w:val="004A62AE"/>
    <w:rsid w:val="004A655B"/>
    <w:rsid w:val="004A6A2E"/>
    <w:rsid w:val="004A6AAF"/>
    <w:rsid w:val="004A73D8"/>
    <w:rsid w:val="004A753F"/>
    <w:rsid w:val="004A7672"/>
    <w:rsid w:val="004A76A5"/>
    <w:rsid w:val="004A7A6F"/>
    <w:rsid w:val="004B003F"/>
    <w:rsid w:val="004B044D"/>
    <w:rsid w:val="004B0A18"/>
    <w:rsid w:val="004B0E0C"/>
    <w:rsid w:val="004B1102"/>
    <w:rsid w:val="004B21E4"/>
    <w:rsid w:val="004B26EA"/>
    <w:rsid w:val="004B29D0"/>
    <w:rsid w:val="004B2F85"/>
    <w:rsid w:val="004B3996"/>
    <w:rsid w:val="004B3AAC"/>
    <w:rsid w:val="004B3C15"/>
    <w:rsid w:val="004B4334"/>
    <w:rsid w:val="004B436E"/>
    <w:rsid w:val="004B48D3"/>
    <w:rsid w:val="004B4BE1"/>
    <w:rsid w:val="004B4F44"/>
    <w:rsid w:val="004B51AE"/>
    <w:rsid w:val="004B5644"/>
    <w:rsid w:val="004B60E0"/>
    <w:rsid w:val="004B7740"/>
    <w:rsid w:val="004B7985"/>
    <w:rsid w:val="004B9044"/>
    <w:rsid w:val="004C0113"/>
    <w:rsid w:val="004C081D"/>
    <w:rsid w:val="004C0A66"/>
    <w:rsid w:val="004C120C"/>
    <w:rsid w:val="004C1325"/>
    <w:rsid w:val="004C1D0F"/>
    <w:rsid w:val="004C1F63"/>
    <w:rsid w:val="004C267F"/>
    <w:rsid w:val="004C2722"/>
    <w:rsid w:val="004C2762"/>
    <w:rsid w:val="004C2A27"/>
    <w:rsid w:val="004C2F9A"/>
    <w:rsid w:val="004C30DC"/>
    <w:rsid w:val="004C418D"/>
    <w:rsid w:val="004C4680"/>
    <w:rsid w:val="004C4FF3"/>
    <w:rsid w:val="004C5E3A"/>
    <w:rsid w:val="004C64AF"/>
    <w:rsid w:val="004C6855"/>
    <w:rsid w:val="004C7C48"/>
    <w:rsid w:val="004D05F5"/>
    <w:rsid w:val="004D0AD7"/>
    <w:rsid w:val="004D0BDC"/>
    <w:rsid w:val="004D0E71"/>
    <w:rsid w:val="004D1E02"/>
    <w:rsid w:val="004D1E08"/>
    <w:rsid w:val="004D294E"/>
    <w:rsid w:val="004D30E0"/>
    <w:rsid w:val="004D3630"/>
    <w:rsid w:val="004D3C40"/>
    <w:rsid w:val="004D413F"/>
    <w:rsid w:val="004D48B2"/>
    <w:rsid w:val="004D4ACE"/>
    <w:rsid w:val="004D52DD"/>
    <w:rsid w:val="004D5316"/>
    <w:rsid w:val="004D5DEE"/>
    <w:rsid w:val="004D639C"/>
    <w:rsid w:val="004D63A9"/>
    <w:rsid w:val="004D66AF"/>
    <w:rsid w:val="004D6D8F"/>
    <w:rsid w:val="004D7BFC"/>
    <w:rsid w:val="004D7FC1"/>
    <w:rsid w:val="004E001F"/>
    <w:rsid w:val="004E045C"/>
    <w:rsid w:val="004E0E1C"/>
    <w:rsid w:val="004E1663"/>
    <w:rsid w:val="004E2068"/>
    <w:rsid w:val="004E26DD"/>
    <w:rsid w:val="004E286E"/>
    <w:rsid w:val="004E2DFB"/>
    <w:rsid w:val="004E34B9"/>
    <w:rsid w:val="004E34E1"/>
    <w:rsid w:val="004E36D5"/>
    <w:rsid w:val="004E3EBC"/>
    <w:rsid w:val="004E4956"/>
    <w:rsid w:val="004E4A35"/>
    <w:rsid w:val="004E4A67"/>
    <w:rsid w:val="004E4B81"/>
    <w:rsid w:val="004E5A68"/>
    <w:rsid w:val="004E5C4D"/>
    <w:rsid w:val="004E5C98"/>
    <w:rsid w:val="004E6180"/>
    <w:rsid w:val="004E63ED"/>
    <w:rsid w:val="004E6833"/>
    <w:rsid w:val="004E6CC0"/>
    <w:rsid w:val="004E722C"/>
    <w:rsid w:val="004E7671"/>
    <w:rsid w:val="004E7DBA"/>
    <w:rsid w:val="004E7FB6"/>
    <w:rsid w:val="004F0255"/>
    <w:rsid w:val="004F0479"/>
    <w:rsid w:val="004F085E"/>
    <w:rsid w:val="004F0E1C"/>
    <w:rsid w:val="004F12FF"/>
    <w:rsid w:val="004F15CB"/>
    <w:rsid w:val="004F1AAC"/>
    <w:rsid w:val="004F2C99"/>
    <w:rsid w:val="004F34BA"/>
    <w:rsid w:val="004F3DC2"/>
    <w:rsid w:val="004F4608"/>
    <w:rsid w:val="004F4B3E"/>
    <w:rsid w:val="004F55EA"/>
    <w:rsid w:val="004F57CA"/>
    <w:rsid w:val="004F5DA1"/>
    <w:rsid w:val="004F6809"/>
    <w:rsid w:val="004F774E"/>
    <w:rsid w:val="004F7F60"/>
    <w:rsid w:val="00500375"/>
    <w:rsid w:val="005005EC"/>
    <w:rsid w:val="00501883"/>
    <w:rsid w:val="00501AA8"/>
    <w:rsid w:val="005039BE"/>
    <w:rsid w:val="005049C9"/>
    <w:rsid w:val="00504D19"/>
    <w:rsid w:val="00505368"/>
    <w:rsid w:val="00505571"/>
    <w:rsid w:val="00506F9F"/>
    <w:rsid w:val="0050739C"/>
    <w:rsid w:val="00507900"/>
    <w:rsid w:val="00507946"/>
    <w:rsid w:val="00507A40"/>
    <w:rsid w:val="00507AAC"/>
    <w:rsid w:val="00507D74"/>
    <w:rsid w:val="00507FE7"/>
    <w:rsid w:val="005102B8"/>
    <w:rsid w:val="00510752"/>
    <w:rsid w:val="005107FF"/>
    <w:rsid w:val="00510A37"/>
    <w:rsid w:val="0051110B"/>
    <w:rsid w:val="00511204"/>
    <w:rsid w:val="00511395"/>
    <w:rsid w:val="005121D4"/>
    <w:rsid w:val="00512B82"/>
    <w:rsid w:val="00512E21"/>
    <w:rsid w:val="00512E3B"/>
    <w:rsid w:val="005134A7"/>
    <w:rsid w:val="005135FD"/>
    <w:rsid w:val="005136A9"/>
    <w:rsid w:val="005141DB"/>
    <w:rsid w:val="00514346"/>
    <w:rsid w:val="00514B05"/>
    <w:rsid w:val="00514C91"/>
    <w:rsid w:val="0051514B"/>
    <w:rsid w:val="00515CD4"/>
    <w:rsid w:val="00516463"/>
    <w:rsid w:val="005168E6"/>
    <w:rsid w:val="00516CFB"/>
    <w:rsid w:val="00517235"/>
    <w:rsid w:val="0051726C"/>
    <w:rsid w:val="0051738F"/>
    <w:rsid w:val="00520120"/>
    <w:rsid w:val="0052012F"/>
    <w:rsid w:val="00520AD6"/>
    <w:rsid w:val="0052171E"/>
    <w:rsid w:val="00521837"/>
    <w:rsid w:val="00522622"/>
    <w:rsid w:val="00522D61"/>
    <w:rsid w:val="00522F88"/>
    <w:rsid w:val="00523456"/>
    <w:rsid w:val="00523C4D"/>
    <w:rsid w:val="00523FFE"/>
    <w:rsid w:val="00524856"/>
    <w:rsid w:val="00524B1C"/>
    <w:rsid w:val="00525B56"/>
    <w:rsid w:val="00525C44"/>
    <w:rsid w:val="00525D1A"/>
    <w:rsid w:val="00526223"/>
    <w:rsid w:val="00526FC3"/>
    <w:rsid w:val="0053193D"/>
    <w:rsid w:val="00531EBA"/>
    <w:rsid w:val="00532B4B"/>
    <w:rsid w:val="00532F29"/>
    <w:rsid w:val="00533377"/>
    <w:rsid w:val="0053414C"/>
    <w:rsid w:val="005348F3"/>
    <w:rsid w:val="00534ACA"/>
    <w:rsid w:val="005357A6"/>
    <w:rsid w:val="00535FE8"/>
    <w:rsid w:val="0053653A"/>
    <w:rsid w:val="005367BE"/>
    <w:rsid w:val="00536FEB"/>
    <w:rsid w:val="00537061"/>
    <w:rsid w:val="0053709D"/>
    <w:rsid w:val="005372EB"/>
    <w:rsid w:val="0054038C"/>
    <w:rsid w:val="00540965"/>
    <w:rsid w:val="00541A78"/>
    <w:rsid w:val="00542057"/>
    <w:rsid w:val="005422A5"/>
    <w:rsid w:val="0054230C"/>
    <w:rsid w:val="00542921"/>
    <w:rsid w:val="00542F0B"/>
    <w:rsid w:val="005447D2"/>
    <w:rsid w:val="00545292"/>
    <w:rsid w:val="005453A1"/>
    <w:rsid w:val="00546B66"/>
    <w:rsid w:val="0054763B"/>
    <w:rsid w:val="00547AC1"/>
    <w:rsid w:val="00547EB2"/>
    <w:rsid w:val="00550005"/>
    <w:rsid w:val="005502D3"/>
    <w:rsid w:val="005507AC"/>
    <w:rsid w:val="005513AC"/>
    <w:rsid w:val="005519EA"/>
    <w:rsid w:val="00551B28"/>
    <w:rsid w:val="00551D99"/>
    <w:rsid w:val="00551E19"/>
    <w:rsid w:val="005529F1"/>
    <w:rsid w:val="00553190"/>
    <w:rsid w:val="005538CB"/>
    <w:rsid w:val="00553935"/>
    <w:rsid w:val="00553A47"/>
    <w:rsid w:val="00553F87"/>
    <w:rsid w:val="0055493D"/>
    <w:rsid w:val="00554BAC"/>
    <w:rsid w:val="00554F03"/>
    <w:rsid w:val="00555088"/>
    <w:rsid w:val="0055522B"/>
    <w:rsid w:val="005553C5"/>
    <w:rsid w:val="0055591F"/>
    <w:rsid w:val="005559FC"/>
    <w:rsid w:val="00555AA1"/>
    <w:rsid w:val="00555F90"/>
    <w:rsid w:val="00555FA1"/>
    <w:rsid w:val="00556478"/>
    <w:rsid w:val="00556774"/>
    <w:rsid w:val="00556C12"/>
    <w:rsid w:val="00556DE6"/>
    <w:rsid w:val="00556EC7"/>
    <w:rsid w:val="0055760C"/>
    <w:rsid w:val="00557BDB"/>
    <w:rsid w:val="00557BE2"/>
    <w:rsid w:val="005608A5"/>
    <w:rsid w:val="00562A79"/>
    <w:rsid w:val="00562CE7"/>
    <w:rsid w:val="00563159"/>
    <w:rsid w:val="00564620"/>
    <w:rsid w:val="00564AA4"/>
    <w:rsid w:val="00564AB4"/>
    <w:rsid w:val="00564C56"/>
    <w:rsid w:val="00564D81"/>
    <w:rsid w:val="005656E2"/>
    <w:rsid w:val="00565707"/>
    <w:rsid w:val="00565B0E"/>
    <w:rsid w:val="00565F36"/>
    <w:rsid w:val="0056600A"/>
    <w:rsid w:val="005666C3"/>
    <w:rsid w:val="00566BFE"/>
    <w:rsid w:val="00566DF8"/>
    <w:rsid w:val="00567005"/>
    <w:rsid w:val="00567BDA"/>
    <w:rsid w:val="00570145"/>
    <w:rsid w:val="0057212C"/>
    <w:rsid w:val="005721FC"/>
    <w:rsid w:val="00572478"/>
    <w:rsid w:val="00572545"/>
    <w:rsid w:val="0057467C"/>
    <w:rsid w:val="00574BDB"/>
    <w:rsid w:val="00575771"/>
    <w:rsid w:val="00575DC2"/>
    <w:rsid w:val="00575F7A"/>
    <w:rsid w:val="00575F93"/>
    <w:rsid w:val="00576BC4"/>
    <w:rsid w:val="00576CB6"/>
    <w:rsid w:val="0057703B"/>
    <w:rsid w:val="005770A4"/>
    <w:rsid w:val="00577181"/>
    <w:rsid w:val="0057761E"/>
    <w:rsid w:val="005779D2"/>
    <w:rsid w:val="00580107"/>
    <w:rsid w:val="00580799"/>
    <w:rsid w:val="0058104B"/>
    <w:rsid w:val="00581583"/>
    <w:rsid w:val="00581F6A"/>
    <w:rsid w:val="00582258"/>
    <w:rsid w:val="005824EB"/>
    <w:rsid w:val="0058282B"/>
    <w:rsid w:val="00583092"/>
    <w:rsid w:val="0058339A"/>
    <w:rsid w:val="00584B83"/>
    <w:rsid w:val="00584D50"/>
    <w:rsid w:val="00585326"/>
    <w:rsid w:val="005855A6"/>
    <w:rsid w:val="0058569B"/>
    <w:rsid w:val="005857AC"/>
    <w:rsid w:val="00585FA4"/>
    <w:rsid w:val="005861CF"/>
    <w:rsid w:val="0058686B"/>
    <w:rsid w:val="00586907"/>
    <w:rsid w:val="005873D4"/>
    <w:rsid w:val="00587889"/>
    <w:rsid w:val="00587B0D"/>
    <w:rsid w:val="005900A7"/>
    <w:rsid w:val="00590488"/>
    <w:rsid w:val="005907AE"/>
    <w:rsid w:val="00591055"/>
    <w:rsid w:val="0059155E"/>
    <w:rsid w:val="00591818"/>
    <w:rsid w:val="005919EB"/>
    <w:rsid w:val="00593205"/>
    <w:rsid w:val="005936CF"/>
    <w:rsid w:val="00593E8A"/>
    <w:rsid w:val="00594E3A"/>
    <w:rsid w:val="005956AA"/>
    <w:rsid w:val="00595AFA"/>
    <w:rsid w:val="00595FC6"/>
    <w:rsid w:val="0059602B"/>
    <w:rsid w:val="00596727"/>
    <w:rsid w:val="00597297"/>
    <w:rsid w:val="005977F8"/>
    <w:rsid w:val="00597C07"/>
    <w:rsid w:val="00597E59"/>
    <w:rsid w:val="005A03E3"/>
    <w:rsid w:val="005A0582"/>
    <w:rsid w:val="005A08CA"/>
    <w:rsid w:val="005A0B4A"/>
    <w:rsid w:val="005A0E3A"/>
    <w:rsid w:val="005A15E3"/>
    <w:rsid w:val="005A2A1D"/>
    <w:rsid w:val="005A2CD5"/>
    <w:rsid w:val="005A2D43"/>
    <w:rsid w:val="005A3132"/>
    <w:rsid w:val="005A3847"/>
    <w:rsid w:val="005A3C80"/>
    <w:rsid w:val="005A3DEE"/>
    <w:rsid w:val="005A49A8"/>
    <w:rsid w:val="005A558C"/>
    <w:rsid w:val="005A79BC"/>
    <w:rsid w:val="005B00B8"/>
    <w:rsid w:val="005B01BF"/>
    <w:rsid w:val="005B0435"/>
    <w:rsid w:val="005B0C46"/>
    <w:rsid w:val="005B0D9D"/>
    <w:rsid w:val="005B1078"/>
    <w:rsid w:val="005B18AE"/>
    <w:rsid w:val="005B19C2"/>
    <w:rsid w:val="005B26AD"/>
    <w:rsid w:val="005B2C57"/>
    <w:rsid w:val="005B2F19"/>
    <w:rsid w:val="005B34C4"/>
    <w:rsid w:val="005B34DE"/>
    <w:rsid w:val="005B35B1"/>
    <w:rsid w:val="005B35C3"/>
    <w:rsid w:val="005B3C8C"/>
    <w:rsid w:val="005B42BD"/>
    <w:rsid w:val="005B4FEC"/>
    <w:rsid w:val="005B60C0"/>
    <w:rsid w:val="005C02D9"/>
    <w:rsid w:val="005C2CDC"/>
    <w:rsid w:val="005C2F75"/>
    <w:rsid w:val="005C32B2"/>
    <w:rsid w:val="005C3349"/>
    <w:rsid w:val="005C35F0"/>
    <w:rsid w:val="005C3DC7"/>
    <w:rsid w:val="005C401A"/>
    <w:rsid w:val="005C47EE"/>
    <w:rsid w:val="005C4C14"/>
    <w:rsid w:val="005C5371"/>
    <w:rsid w:val="005C58A3"/>
    <w:rsid w:val="005C5DF1"/>
    <w:rsid w:val="005C64F5"/>
    <w:rsid w:val="005C6D80"/>
    <w:rsid w:val="005C71A0"/>
    <w:rsid w:val="005C71AD"/>
    <w:rsid w:val="005C7CE0"/>
    <w:rsid w:val="005C7E6C"/>
    <w:rsid w:val="005D00C2"/>
    <w:rsid w:val="005D021C"/>
    <w:rsid w:val="005D08F5"/>
    <w:rsid w:val="005D1C10"/>
    <w:rsid w:val="005D2023"/>
    <w:rsid w:val="005D2327"/>
    <w:rsid w:val="005D359A"/>
    <w:rsid w:val="005D3C24"/>
    <w:rsid w:val="005D3EC1"/>
    <w:rsid w:val="005D4AF1"/>
    <w:rsid w:val="005D4BB8"/>
    <w:rsid w:val="005D4D99"/>
    <w:rsid w:val="005D559A"/>
    <w:rsid w:val="005D5622"/>
    <w:rsid w:val="005D58FA"/>
    <w:rsid w:val="005D5DCB"/>
    <w:rsid w:val="005D5F75"/>
    <w:rsid w:val="005D6032"/>
    <w:rsid w:val="005D6445"/>
    <w:rsid w:val="005D6EF3"/>
    <w:rsid w:val="005D731C"/>
    <w:rsid w:val="005D7BB4"/>
    <w:rsid w:val="005E0C29"/>
    <w:rsid w:val="005E10B5"/>
    <w:rsid w:val="005E1694"/>
    <w:rsid w:val="005E174B"/>
    <w:rsid w:val="005E17FC"/>
    <w:rsid w:val="005E199E"/>
    <w:rsid w:val="005E2405"/>
    <w:rsid w:val="005E250A"/>
    <w:rsid w:val="005E2AF8"/>
    <w:rsid w:val="005E3106"/>
    <w:rsid w:val="005E354D"/>
    <w:rsid w:val="005E429D"/>
    <w:rsid w:val="005E42B8"/>
    <w:rsid w:val="005E4629"/>
    <w:rsid w:val="005E46A6"/>
    <w:rsid w:val="005E5405"/>
    <w:rsid w:val="005E5EDC"/>
    <w:rsid w:val="005E610B"/>
    <w:rsid w:val="005E7899"/>
    <w:rsid w:val="005E7C80"/>
    <w:rsid w:val="005E7E44"/>
    <w:rsid w:val="005F0092"/>
    <w:rsid w:val="005F0606"/>
    <w:rsid w:val="005F077F"/>
    <w:rsid w:val="005F0A14"/>
    <w:rsid w:val="005F0A15"/>
    <w:rsid w:val="005F0C12"/>
    <w:rsid w:val="005F0F13"/>
    <w:rsid w:val="005F104B"/>
    <w:rsid w:val="005F11A7"/>
    <w:rsid w:val="005F1370"/>
    <w:rsid w:val="005F1DBD"/>
    <w:rsid w:val="005F22F4"/>
    <w:rsid w:val="005F3787"/>
    <w:rsid w:val="005F39F0"/>
    <w:rsid w:val="005F3C60"/>
    <w:rsid w:val="005F41B3"/>
    <w:rsid w:val="005F4639"/>
    <w:rsid w:val="005F50DE"/>
    <w:rsid w:val="005F55D0"/>
    <w:rsid w:val="005F5DDE"/>
    <w:rsid w:val="005F601A"/>
    <w:rsid w:val="005F6424"/>
    <w:rsid w:val="005F73A0"/>
    <w:rsid w:val="005F7462"/>
    <w:rsid w:val="005F7621"/>
    <w:rsid w:val="005F7973"/>
    <w:rsid w:val="005F7ABE"/>
    <w:rsid w:val="005F7BBC"/>
    <w:rsid w:val="00600992"/>
    <w:rsid w:val="00600AFD"/>
    <w:rsid w:val="00600F9D"/>
    <w:rsid w:val="00601B23"/>
    <w:rsid w:val="006026A9"/>
    <w:rsid w:val="006028E7"/>
    <w:rsid w:val="00602D75"/>
    <w:rsid w:val="00603223"/>
    <w:rsid w:val="0060350D"/>
    <w:rsid w:val="006046CD"/>
    <w:rsid w:val="006058F0"/>
    <w:rsid w:val="0060595F"/>
    <w:rsid w:val="00606980"/>
    <w:rsid w:val="00606C62"/>
    <w:rsid w:val="00607BB1"/>
    <w:rsid w:val="00610454"/>
    <w:rsid w:val="00610ABC"/>
    <w:rsid w:val="00610ECF"/>
    <w:rsid w:val="006113E7"/>
    <w:rsid w:val="006128A0"/>
    <w:rsid w:val="00612A25"/>
    <w:rsid w:val="00612C9C"/>
    <w:rsid w:val="00613C92"/>
    <w:rsid w:val="00613E98"/>
    <w:rsid w:val="00614B79"/>
    <w:rsid w:val="00614BB6"/>
    <w:rsid w:val="00614F2B"/>
    <w:rsid w:val="00615446"/>
    <w:rsid w:val="00615F48"/>
    <w:rsid w:val="00615FE4"/>
    <w:rsid w:val="00616039"/>
    <w:rsid w:val="00617DE8"/>
    <w:rsid w:val="006205F1"/>
    <w:rsid w:val="006209F2"/>
    <w:rsid w:val="00620A24"/>
    <w:rsid w:val="00620D61"/>
    <w:rsid w:val="00621241"/>
    <w:rsid w:val="006213AF"/>
    <w:rsid w:val="00621787"/>
    <w:rsid w:val="00621A20"/>
    <w:rsid w:val="00621C67"/>
    <w:rsid w:val="006229D8"/>
    <w:rsid w:val="00623617"/>
    <w:rsid w:val="006242E8"/>
    <w:rsid w:val="00624334"/>
    <w:rsid w:val="00624ABA"/>
    <w:rsid w:val="00624F21"/>
    <w:rsid w:val="006252CF"/>
    <w:rsid w:val="00625828"/>
    <w:rsid w:val="006258C8"/>
    <w:rsid w:val="006260CB"/>
    <w:rsid w:val="006263E8"/>
    <w:rsid w:val="00626C61"/>
    <w:rsid w:val="00626EF4"/>
    <w:rsid w:val="00627418"/>
    <w:rsid w:val="00627AAF"/>
    <w:rsid w:val="006302B9"/>
    <w:rsid w:val="006305E5"/>
    <w:rsid w:val="00631485"/>
    <w:rsid w:val="00631632"/>
    <w:rsid w:val="006316A9"/>
    <w:rsid w:val="00631763"/>
    <w:rsid w:val="00631BB6"/>
    <w:rsid w:val="00631BC6"/>
    <w:rsid w:val="00632156"/>
    <w:rsid w:val="00633034"/>
    <w:rsid w:val="00633246"/>
    <w:rsid w:val="00633BD5"/>
    <w:rsid w:val="00633CEF"/>
    <w:rsid w:val="006346DE"/>
    <w:rsid w:val="00634939"/>
    <w:rsid w:val="0063541D"/>
    <w:rsid w:val="00636F54"/>
    <w:rsid w:val="006376F8"/>
    <w:rsid w:val="00637CE1"/>
    <w:rsid w:val="00637F8D"/>
    <w:rsid w:val="006402AB"/>
    <w:rsid w:val="00640A30"/>
    <w:rsid w:val="006421D9"/>
    <w:rsid w:val="00642638"/>
    <w:rsid w:val="006428B5"/>
    <w:rsid w:val="00643226"/>
    <w:rsid w:val="006437DA"/>
    <w:rsid w:val="00643A2E"/>
    <w:rsid w:val="0064411C"/>
    <w:rsid w:val="0064419D"/>
    <w:rsid w:val="006445E3"/>
    <w:rsid w:val="00644A2E"/>
    <w:rsid w:val="00644C56"/>
    <w:rsid w:val="006455BB"/>
    <w:rsid w:val="006456FE"/>
    <w:rsid w:val="00645825"/>
    <w:rsid w:val="00645BDC"/>
    <w:rsid w:val="00645D57"/>
    <w:rsid w:val="006469BD"/>
    <w:rsid w:val="006474CD"/>
    <w:rsid w:val="00647837"/>
    <w:rsid w:val="006506EF"/>
    <w:rsid w:val="006507BF"/>
    <w:rsid w:val="0065083D"/>
    <w:rsid w:val="00650ADF"/>
    <w:rsid w:val="00651113"/>
    <w:rsid w:val="00651842"/>
    <w:rsid w:val="00652579"/>
    <w:rsid w:val="0065263B"/>
    <w:rsid w:val="0065298B"/>
    <w:rsid w:val="00653208"/>
    <w:rsid w:val="006532FE"/>
    <w:rsid w:val="006536B5"/>
    <w:rsid w:val="006540B6"/>
    <w:rsid w:val="006541CF"/>
    <w:rsid w:val="0065430F"/>
    <w:rsid w:val="00654394"/>
    <w:rsid w:val="00654822"/>
    <w:rsid w:val="00654DA0"/>
    <w:rsid w:val="00654EA3"/>
    <w:rsid w:val="00656746"/>
    <w:rsid w:val="006567C4"/>
    <w:rsid w:val="00656854"/>
    <w:rsid w:val="00660626"/>
    <w:rsid w:val="00661696"/>
    <w:rsid w:val="00661AA5"/>
    <w:rsid w:val="00661FFF"/>
    <w:rsid w:val="0066227E"/>
    <w:rsid w:val="006622AD"/>
    <w:rsid w:val="006624FE"/>
    <w:rsid w:val="0066314D"/>
    <w:rsid w:val="006635DA"/>
    <w:rsid w:val="00663DE4"/>
    <w:rsid w:val="006644CD"/>
    <w:rsid w:val="00664ED5"/>
    <w:rsid w:val="00665C59"/>
    <w:rsid w:val="00665FCE"/>
    <w:rsid w:val="0066636B"/>
    <w:rsid w:val="00667247"/>
    <w:rsid w:val="006675B7"/>
    <w:rsid w:val="0066767C"/>
    <w:rsid w:val="00667CF9"/>
    <w:rsid w:val="00667D79"/>
    <w:rsid w:val="00670FDD"/>
    <w:rsid w:val="0067106C"/>
    <w:rsid w:val="00671367"/>
    <w:rsid w:val="006716F4"/>
    <w:rsid w:val="00671952"/>
    <w:rsid w:val="00671D32"/>
    <w:rsid w:val="006724F8"/>
    <w:rsid w:val="0067279A"/>
    <w:rsid w:val="0067351A"/>
    <w:rsid w:val="00673686"/>
    <w:rsid w:val="006736A0"/>
    <w:rsid w:val="00674203"/>
    <w:rsid w:val="00674342"/>
    <w:rsid w:val="00674806"/>
    <w:rsid w:val="00675146"/>
    <w:rsid w:val="006755CD"/>
    <w:rsid w:val="00675955"/>
    <w:rsid w:val="00675B8F"/>
    <w:rsid w:val="0067607D"/>
    <w:rsid w:val="00676203"/>
    <w:rsid w:val="00676746"/>
    <w:rsid w:val="00676980"/>
    <w:rsid w:val="0067764B"/>
    <w:rsid w:val="00677A10"/>
    <w:rsid w:val="00677DEF"/>
    <w:rsid w:val="006804BC"/>
    <w:rsid w:val="0068072D"/>
    <w:rsid w:val="00680BA2"/>
    <w:rsid w:val="00680DC2"/>
    <w:rsid w:val="006816F2"/>
    <w:rsid w:val="00681AAB"/>
    <w:rsid w:val="00682117"/>
    <w:rsid w:val="00682E4C"/>
    <w:rsid w:val="00683748"/>
    <w:rsid w:val="00683BFA"/>
    <w:rsid w:val="00683C11"/>
    <w:rsid w:val="0068420E"/>
    <w:rsid w:val="00684D84"/>
    <w:rsid w:val="00684F03"/>
    <w:rsid w:val="00686090"/>
    <w:rsid w:val="006860C3"/>
    <w:rsid w:val="00686568"/>
    <w:rsid w:val="00686673"/>
    <w:rsid w:val="0068787D"/>
    <w:rsid w:val="00687DBA"/>
    <w:rsid w:val="006902F0"/>
    <w:rsid w:val="00690681"/>
    <w:rsid w:val="006907AC"/>
    <w:rsid w:val="00690989"/>
    <w:rsid w:val="00691127"/>
    <w:rsid w:val="00691775"/>
    <w:rsid w:val="00691ABF"/>
    <w:rsid w:val="00691C0E"/>
    <w:rsid w:val="0069212B"/>
    <w:rsid w:val="00693B41"/>
    <w:rsid w:val="00693B89"/>
    <w:rsid w:val="00693C38"/>
    <w:rsid w:val="006946C2"/>
    <w:rsid w:val="00694B9D"/>
    <w:rsid w:val="00694FC5"/>
    <w:rsid w:val="0069609F"/>
    <w:rsid w:val="00697523"/>
    <w:rsid w:val="00697719"/>
    <w:rsid w:val="00697ABB"/>
    <w:rsid w:val="00697FF4"/>
    <w:rsid w:val="006A0624"/>
    <w:rsid w:val="006A0810"/>
    <w:rsid w:val="006A09E6"/>
    <w:rsid w:val="006A0D4C"/>
    <w:rsid w:val="006A10E6"/>
    <w:rsid w:val="006A12FD"/>
    <w:rsid w:val="006A1A7E"/>
    <w:rsid w:val="006A1AA0"/>
    <w:rsid w:val="006A1CBA"/>
    <w:rsid w:val="006A20BC"/>
    <w:rsid w:val="006A219F"/>
    <w:rsid w:val="006A277E"/>
    <w:rsid w:val="006A288F"/>
    <w:rsid w:val="006A2F31"/>
    <w:rsid w:val="006A3A94"/>
    <w:rsid w:val="006A3C4B"/>
    <w:rsid w:val="006A523D"/>
    <w:rsid w:val="006A57B0"/>
    <w:rsid w:val="006A5FBA"/>
    <w:rsid w:val="006A64AC"/>
    <w:rsid w:val="006A65F5"/>
    <w:rsid w:val="006A660A"/>
    <w:rsid w:val="006A6AFF"/>
    <w:rsid w:val="006A6FCD"/>
    <w:rsid w:val="006A7722"/>
    <w:rsid w:val="006A7F46"/>
    <w:rsid w:val="006B0682"/>
    <w:rsid w:val="006B0DFB"/>
    <w:rsid w:val="006B1207"/>
    <w:rsid w:val="006B14C0"/>
    <w:rsid w:val="006B1FA9"/>
    <w:rsid w:val="006B28F4"/>
    <w:rsid w:val="006B34E5"/>
    <w:rsid w:val="006B3866"/>
    <w:rsid w:val="006B396E"/>
    <w:rsid w:val="006B3EC2"/>
    <w:rsid w:val="006B3F1D"/>
    <w:rsid w:val="006B410C"/>
    <w:rsid w:val="006B4549"/>
    <w:rsid w:val="006B5D8C"/>
    <w:rsid w:val="006B5FBB"/>
    <w:rsid w:val="006B6237"/>
    <w:rsid w:val="006B7E9F"/>
    <w:rsid w:val="006C00CD"/>
    <w:rsid w:val="006C132B"/>
    <w:rsid w:val="006C1448"/>
    <w:rsid w:val="006C18A7"/>
    <w:rsid w:val="006C1E03"/>
    <w:rsid w:val="006C218D"/>
    <w:rsid w:val="006C2582"/>
    <w:rsid w:val="006C28B0"/>
    <w:rsid w:val="006C2B15"/>
    <w:rsid w:val="006C336C"/>
    <w:rsid w:val="006C345E"/>
    <w:rsid w:val="006C3924"/>
    <w:rsid w:val="006C4124"/>
    <w:rsid w:val="006C4C5E"/>
    <w:rsid w:val="006C4E0A"/>
    <w:rsid w:val="006C567E"/>
    <w:rsid w:val="006C61B1"/>
    <w:rsid w:val="006C6389"/>
    <w:rsid w:val="006C7299"/>
    <w:rsid w:val="006C76C7"/>
    <w:rsid w:val="006C7F87"/>
    <w:rsid w:val="006D0009"/>
    <w:rsid w:val="006D00C9"/>
    <w:rsid w:val="006D0705"/>
    <w:rsid w:val="006D0D79"/>
    <w:rsid w:val="006D10BC"/>
    <w:rsid w:val="006D16FA"/>
    <w:rsid w:val="006D19F2"/>
    <w:rsid w:val="006D29B7"/>
    <w:rsid w:val="006D303E"/>
    <w:rsid w:val="006D3170"/>
    <w:rsid w:val="006D339A"/>
    <w:rsid w:val="006D33A8"/>
    <w:rsid w:val="006D3D15"/>
    <w:rsid w:val="006D4070"/>
    <w:rsid w:val="006D4218"/>
    <w:rsid w:val="006D4C66"/>
    <w:rsid w:val="006D4FB4"/>
    <w:rsid w:val="006D555E"/>
    <w:rsid w:val="006D5B1D"/>
    <w:rsid w:val="006D5EA3"/>
    <w:rsid w:val="006D61B7"/>
    <w:rsid w:val="006D64D6"/>
    <w:rsid w:val="006D79B0"/>
    <w:rsid w:val="006D7CC9"/>
    <w:rsid w:val="006D7DBE"/>
    <w:rsid w:val="006E0562"/>
    <w:rsid w:val="006E123C"/>
    <w:rsid w:val="006E1AA7"/>
    <w:rsid w:val="006E1FF6"/>
    <w:rsid w:val="006E2F29"/>
    <w:rsid w:val="006E381D"/>
    <w:rsid w:val="006E4636"/>
    <w:rsid w:val="006E493C"/>
    <w:rsid w:val="006E4F5F"/>
    <w:rsid w:val="006E51CB"/>
    <w:rsid w:val="006E5DB5"/>
    <w:rsid w:val="006E60D2"/>
    <w:rsid w:val="006E62FE"/>
    <w:rsid w:val="006E6B30"/>
    <w:rsid w:val="006E6D3B"/>
    <w:rsid w:val="006E7975"/>
    <w:rsid w:val="006F0033"/>
    <w:rsid w:val="006F11E8"/>
    <w:rsid w:val="006F16ED"/>
    <w:rsid w:val="006F1999"/>
    <w:rsid w:val="006F1AAE"/>
    <w:rsid w:val="006F216A"/>
    <w:rsid w:val="006F2BB2"/>
    <w:rsid w:val="006F2DE9"/>
    <w:rsid w:val="006F2E87"/>
    <w:rsid w:val="006F32F1"/>
    <w:rsid w:val="006F3EC2"/>
    <w:rsid w:val="006F478B"/>
    <w:rsid w:val="006F49A6"/>
    <w:rsid w:val="006F556B"/>
    <w:rsid w:val="006F558E"/>
    <w:rsid w:val="006F56FE"/>
    <w:rsid w:val="006F5731"/>
    <w:rsid w:val="006F5CC9"/>
    <w:rsid w:val="006F6F4E"/>
    <w:rsid w:val="006F6F84"/>
    <w:rsid w:val="006F7172"/>
    <w:rsid w:val="006F74AB"/>
    <w:rsid w:val="006F7C8B"/>
    <w:rsid w:val="006F7E9A"/>
    <w:rsid w:val="00700037"/>
    <w:rsid w:val="007003CD"/>
    <w:rsid w:val="00700CBB"/>
    <w:rsid w:val="007021C4"/>
    <w:rsid w:val="00703A1F"/>
    <w:rsid w:val="007040CA"/>
    <w:rsid w:val="007041B3"/>
    <w:rsid w:val="007046D0"/>
    <w:rsid w:val="00704A35"/>
    <w:rsid w:val="007052DD"/>
    <w:rsid w:val="0070543D"/>
    <w:rsid w:val="00705DA3"/>
    <w:rsid w:val="007060B2"/>
    <w:rsid w:val="007064F8"/>
    <w:rsid w:val="00706A9C"/>
    <w:rsid w:val="00706D77"/>
    <w:rsid w:val="0070706D"/>
    <w:rsid w:val="007072C8"/>
    <w:rsid w:val="00707809"/>
    <w:rsid w:val="007078B4"/>
    <w:rsid w:val="00707AA2"/>
    <w:rsid w:val="00707E10"/>
    <w:rsid w:val="00707F93"/>
    <w:rsid w:val="00710DF1"/>
    <w:rsid w:val="0071110F"/>
    <w:rsid w:val="00711278"/>
    <w:rsid w:val="0071175F"/>
    <w:rsid w:val="007117B5"/>
    <w:rsid w:val="007122B8"/>
    <w:rsid w:val="00712445"/>
    <w:rsid w:val="00712AF4"/>
    <w:rsid w:val="00712F61"/>
    <w:rsid w:val="0071349B"/>
    <w:rsid w:val="00713877"/>
    <w:rsid w:val="00713BE3"/>
    <w:rsid w:val="00713CB6"/>
    <w:rsid w:val="0071458A"/>
    <w:rsid w:val="00714671"/>
    <w:rsid w:val="00714869"/>
    <w:rsid w:val="007148F4"/>
    <w:rsid w:val="00715E3B"/>
    <w:rsid w:val="00715F8F"/>
    <w:rsid w:val="007162AE"/>
    <w:rsid w:val="00716B66"/>
    <w:rsid w:val="0071752B"/>
    <w:rsid w:val="007201C4"/>
    <w:rsid w:val="00721C5A"/>
    <w:rsid w:val="00721C75"/>
    <w:rsid w:val="0072205F"/>
    <w:rsid w:val="00722091"/>
    <w:rsid w:val="00722A18"/>
    <w:rsid w:val="00722D95"/>
    <w:rsid w:val="00723289"/>
    <w:rsid w:val="00723DB1"/>
    <w:rsid w:val="00723DB4"/>
    <w:rsid w:val="00723F2B"/>
    <w:rsid w:val="00724035"/>
    <w:rsid w:val="0072442C"/>
    <w:rsid w:val="00724C8D"/>
    <w:rsid w:val="0072556D"/>
    <w:rsid w:val="00725967"/>
    <w:rsid w:val="0072636E"/>
    <w:rsid w:val="00726A08"/>
    <w:rsid w:val="007270C8"/>
    <w:rsid w:val="0072775A"/>
    <w:rsid w:val="00730F0D"/>
    <w:rsid w:val="00731476"/>
    <w:rsid w:val="00731B01"/>
    <w:rsid w:val="007321D9"/>
    <w:rsid w:val="00732A62"/>
    <w:rsid w:val="00733516"/>
    <w:rsid w:val="00733646"/>
    <w:rsid w:val="0073373F"/>
    <w:rsid w:val="00733A7A"/>
    <w:rsid w:val="00734DF1"/>
    <w:rsid w:val="00735C97"/>
    <w:rsid w:val="00736225"/>
    <w:rsid w:val="00736373"/>
    <w:rsid w:val="00736458"/>
    <w:rsid w:val="007367FF"/>
    <w:rsid w:val="00736A7F"/>
    <w:rsid w:val="00736AD6"/>
    <w:rsid w:val="00737146"/>
    <w:rsid w:val="0073736B"/>
    <w:rsid w:val="00737451"/>
    <w:rsid w:val="00737ABC"/>
    <w:rsid w:val="00737B48"/>
    <w:rsid w:val="007408FC"/>
    <w:rsid w:val="00740BC9"/>
    <w:rsid w:val="007413E6"/>
    <w:rsid w:val="007415BA"/>
    <w:rsid w:val="0074209B"/>
    <w:rsid w:val="0074242C"/>
    <w:rsid w:val="00742445"/>
    <w:rsid w:val="00742487"/>
    <w:rsid w:val="00742685"/>
    <w:rsid w:val="00742EAA"/>
    <w:rsid w:val="00742EC3"/>
    <w:rsid w:val="00742F08"/>
    <w:rsid w:val="0074333C"/>
    <w:rsid w:val="00743F46"/>
    <w:rsid w:val="00744BF5"/>
    <w:rsid w:val="00744E4F"/>
    <w:rsid w:val="007451AB"/>
    <w:rsid w:val="007464D0"/>
    <w:rsid w:val="00746EA5"/>
    <w:rsid w:val="007500A1"/>
    <w:rsid w:val="007503E1"/>
    <w:rsid w:val="007508FE"/>
    <w:rsid w:val="007515B7"/>
    <w:rsid w:val="00751691"/>
    <w:rsid w:val="007518FE"/>
    <w:rsid w:val="0075196D"/>
    <w:rsid w:val="00751A3E"/>
    <w:rsid w:val="00751B46"/>
    <w:rsid w:val="00753368"/>
    <w:rsid w:val="00753575"/>
    <w:rsid w:val="00753AD8"/>
    <w:rsid w:val="00753CA4"/>
    <w:rsid w:val="00754881"/>
    <w:rsid w:val="0075490B"/>
    <w:rsid w:val="00754D6B"/>
    <w:rsid w:val="007566C0"/>
    <w:rsid w:val="00756ADC"/>
    <w:rsid w:val="00757A9B"/>
    <w:rsid w:val="00757E06"/>
    <w:rsid w:val="00757EB5"/>
    <w:rsid w:val="00760B17"/>
    <w:rsid w:val="00760C14"/>
    <w:rsid w:val="007616B9"/>
    <w:rsid w:val="00761E87"/>
    <w:rsid w:val="00762365"/>
    <w:rsid w:val="00762634"/>
    <w:rsid w:val="00762AA2"/>
    <w:rsid w:val="00762AA8"/>
    <w:rsid w:val="00762AB6"/>
    <w:rsid w:val="00762C6E"/>
    <w:rsid w:val="00763B74"/>
    <w:rsid w:val="007644B0"/>
    <w:rsid w:val="00764584"/>
    <w:rsid w:val="00764E5D"/>
    <w:rsid w:val="00764F49"/>
    <w:rsid w:val="00764FDA"/>
    <w:rsid w:val="0076527D"/>
    <w:rsid w:val="00765967"/>
    <w:rsid w:val="00765DDB"/>
    <w:rsid w:val="00765DF4"/>
    <w:rsid w:val="007660C6"/>
    <w:rsid w:val="00766387"/>
    <w:rsid w:val="00766EA1"/>
    <w:rsid w:val="007677CF"/>
    <w:rsid w:val="007702E7"/>
    <w:rsid w:val="007707D4"/>
    <w:rsid w:val="0077111B"/>
    <w:rsid w:val="0077192D"/>
    <w:rsid w:val="00772213"/>
    <w:rsid w:val="0077234F"/>
    <w:rsid w:val="00772819"/>
    <w:rsid w:val="00772987"/>
    <w:rsid w:val="00772CE5"/>
    <w:rsid w:val="00773489"/>
    <w:rsid w:val="00773718"/>
    <w:rsid w:val="007738F1"/>
    <w:rsid w:val="00773A02"/>
    <w:rsid w:val="00774AEF"/>
    <w:rsid w:val="00775970"/>
    <w:rsid w:val="007761F1"/>
    <w:rsid w:val="00777225"/>
    <w:rsid w:val="00777DAC"/>
    <w:rsid w:val="007802E5"/>
    <w:rsid w:val="00780816"/>
    <w:rsid w:val="00780865"/>
    <w:rsid w:val="007808FB"/>
    <w:rsid w:val="00781CA7"/>
    <w:rsid w:val="00782618"/>
    <w:rsid w:val="0078321D"/>
    <w:rsid w:val="00783438"/>
    <w:rsid w:val="00783FD9"/>
    <w:rsid w:val="00784C64"/>
    <w:rsid w:val="0078520E"/>
    <w:rsid w:val="007853DB"/>
    <w:rsid w:val="007868D0"/>
    <w:rsid w:val="00786F33"/>
    <w:rsid w:val="0078700D"/>
    <w:rsid w:val="007871FB"/>
    <w:rsid w:val="0078786B"/>
    <w:rsid w:val="00790738"/>
    <w:rsid w:val="007919A9"/>
    <w:rsid w:val="00791A06"/>
    <w:rsid w:val="00791AD2"/>
    <w:rsid w:val="0079254C"/>
    <w:rsid w:val="0079258E"/>
    <w:rsid w:val="00792A17"/>
    <w:rsid w:val="00792AD8"/>
    <w:rsid w:val="00793E38"/>
    <w:rsid w:val="00794079"/>
    <w:rsid w:val="00794140"/>
    <w:rsid w:val="0079453D"/>
    <w:rsid w:val="007948FA"/>
    <w:rsid w:val="00794D0E"/>
    <w:rsid w:val="00795F95"/>
    <w:rsid w:val="00796DE5"/>
    <w:rsid w:val="00797900"/>
    <w:rsid w:val="007A0820"/>
    <w:rsid w:val="007A1013"/>
    <w:rsid w:val="007A1361"/>
    <w:rsid w:val="007A1AFA"/>
    <w:rsid w:val="007A1C46"/>
    <w:rsid w:val="007A23F3"/>
    <w:rsid w:val="007A25D8"/>
    <w:rsid w:val="007A2926"/>
    <w:rsid w:val="007A2F4C"/>
    <w:rsid w:val="007A3091"/>
    <w:rsid w:val="007A3631"/>
    <w:rsid w:val="007A3D76"/>
    <w:rsid w:val="007A4038"/>
    <w:rsid w:val="007A43BC"/>
    <w:rsid w:val="007A5128"/>
    <w:rsid w:val="007A5700"/>
    <w:rsid w:val="007A5C46"/>
    <w:rsid w:val="007A5E9A"/>
    <w:rsid w:val="007A694F"/>
    <w:rsid w:val="007A77CA"/>
    <w:rsid w:val="007B0362"/>
    <w:rsid w:val="007B1108"/>
    <w:rsid w:val="007B1247"/>
    <w:rsid w:val="007B1B07"/>
    <w:rsid w:val="007B1F76"/>
    <w:rsid w:val="007B2135"/>
    <w:rsid w:val="007B251A"/>
    <w:rsid w:val="007B2715"/>
    <w:rsid w:val="007B29F3"/>
    <w:rsid w:val="007B34C1"/>
    <w:rsid w:val="007B3673"/>
    <w:rsid w:val="007B45DA"/>
    <w:rsid w:val="007B4BF6"/>
    <w:rsid w:val="007B6430"/>
    <w:rsid w:val="007B67C5"/>
    <w:rsid w:val="007B68F8"/>
    <w:rsid w:val="007B6AC0"/>
    <w:rsid w:val="007B6C4C"/>
    <w:rsid w:val="007B76BB"/>
    <w:rsid w:val="007B7929"/>
    <w:rsid w:val="007B7BAD"/>
    <w:rsid w:val="007B7CC3"/>
    <w:rsid w:val="007C0585"/>
    <w:rsid w:val="007C1317"/>
    <w:rsid w:val="007C1462"/>
    <w:rsid w:val="007C1C23"/>
    <w:rsid w:val="007C1D14"/>
    <w:rsid w:val="007C28D8"/>
    <w:rsid w:val="007C29E5"/>
    <w:rsid w:val="007C2BD3"/>
    <w:rsid w:val="007C32FB"/>
    <w:rsid w:val="007C340E"/>
    <w:rsid w:val="007C3678"/>
    <w:rsid w:val="007C3F83"/>
    <w:rsid w:val="007C414E"/>
    <w:rsid w:val="007C4217"/>
    <w:rsid w:val="007C44A2"/>
    <w:rsid w:val="007C4CBD"/>
    <w:rsid w:val="007C4FF4"/>
    <w:rsid w:val="007C6192"/>
    <w:rsid w:val="007C6636"/>
    <w:rsid w:val="007C6B21"/>
    <w:rsid w:val="007C77B8"/>
    <w:rsid w:val="007C7B07"/>
    <w:rsid w:val="007D040D"/>
    <w:rsid w:val="007D1842"/>
    <w:rsid w:val="007D1D31"/>
    <w:rsid w:val="007D23DB"/>
    <w:rsid w:val="007D2550"/>
    <w:rsid w:val="007D2DFB"/>
    <w:rsid w:val="007D2FA0"/>
    <w:rsid w:val="007D3051"/>
    <w:rsid w:val="007D3D22"/>
    <w:rsid w:val="007D4026"/>
    <w:rsid w:val="007D48B2"/>
    <w:rsid w:val="007D5C28"/>
    <w:rsid w:val="007D6DC4"/>
    <w:rsid w:val="007D6F41"/>
    <w:rsid w:val="007D7772"/>
    <w:rsid w:val="007D7AE0"/>
    <w:rsid w:val="007D7C32"/>
    <w:rsid w:val="007D7DF1"/>
    <w:rsid w:val="007E0358"/>
    <w:rsid w:val="007E063B"/>
    <w:rsid w:val="007E0738"/>
    <w:rsid w:val="007E0BBE"/>
    <w:rsid w:val="007E0F1F"/>
    <w:rsid w:val="007E0F45"/>
    <w:rsid w:val="007E0FC4"/>
    <w:rsid w:val="007E17CB"/>
    <w:rsid w:val="007E1A5B"/>
    <w:rsid w:val="007E23C2"/>
    <w:rsid w:val="007E24A3"/>
    <w:rsid w:val="007E2EA7"/>
    <w:rsid w:val="007E3411"/>
    <w:rsid w:val="007E3BFC"/>
    <w:rsid w:val="007E3C9F"/>
    <w:rsid w:val="007E3E9A"/>
    <w:rsid w:val="007E4460"/>
    <w:rsid w:val="007E44EE"/>
    <w:rsid w:val="007E479C"/>
    <w:rsid w:val="007E487E"/>
    <w:rsid w:val="007E49AE"/>
    <w:rsid w:val="007E5F49"/>
    <w:rsid w:val="007E6094"/>
    <w:rsid w:val="007E736C"/>
    <w:rsid w:val="007F061A"/>
    <w:rsid w:val="007F0E72"/>
    <w:rsid w:val="007F12DC"/>
    <w:rsid w:val="007F1AD1"/>
    <w:rsid w:val="007F32C4"/>
    <w:rsid w:val="007F335A"/>
    <w:rsid w:val="007F3F21"/>
    <w:rsid w:val="007F442C"/>
    <w:rsid w:val="007F4801"/>
    <w:rsid w:val="007F5B7E"/>
    <w:rsid w:val="007F5B94"/>
    <w:rsid w:val="007F5DB4"/>
    <w:rsid w:val="007F5EFF"/>
    <w:rsid w:val="007F661F"/>
    <w:rsid w:val="007F705F"/>
    <w:rsid w:val="007F773A"/>
    <w:rsid w:val="007F7E25"/>
    <w:rsid w:val="007FCFA7"/>
    <w:rsid w:val="008000CC"/>
    <w:rsid w:val="00800209"/>
    <w:rsid w:val="00800355"/>
    <w:rsid w:val="008006D8"/>
    <w:rsid w:val="00800F33"/>
    <w:rsid w:val="008014F1"/>
    <w:rsid w:val="00801BE0"/>
    <w:rsid w:val="0080235F"/>
    <w:rsid w:val="00802850"/>
    <w:rsid w:val="0080315A"/>
    <w:rsid w:val="0080383A"/>
    <w:rsid w:val="00803E38"/>
    <w:rsid w:val="008040AA"/>
    <w:rsid w:val="00804382"/>
    <w:rsid w:val="00805352"/>
    <w:rsid w:val="008066A2"/>
    <w:rsid w:val="00806765"/>
    <w:rsid w:val="008069AC"/>
    <w:rsid w:val="00807140"/>
    <w:rsid w:val="00807203"/>
    <w:rsid w:val="0080746A"/>
    <w:rsid w:val="00807471"/>
    <w:rsid w:val="0080797B"/>
    <w:rsid w:val="00810298"/>
    <w:rsid w:val="00810401"/>
    <w:rsid w:val="008106E9"/>
    <w:rsid w:val="008107BF"/>
    <w:rsid w:val="00811996"/>
    <w:rsid w:val="00812E09"/>
    <w:rsid w:val="008132DD"/>
    <w:rsid w:val="0081375F"/>
    <w:rsid w:val="00813BD5"/>
    <w:rsid w:val="00813CC3"/>
    <w:rsid w:val="008157AF"/>
    <w:rsid w:val="008157D5"/>
    <w:rsid w:val="00815E8A"/>
    <w:rsid w:val="00816508"/>
    <w:rsid w:val="008165E3"/>
    <w:rsid w:val="00816F34"/>
    <w:rsid w:val="008174B9"/>
    <w:rsid w:val="00817D5A"/>
    <w:rsid w:val="00817EEE"/>
    <w:rsid w:val="00820D4B"/>
    <w:rsid w:val="0082136E"/>
    <w:rsid w:val="00821378"/>
    <w:rsid w:val="00822136"/>
    <w:rsid w:val="008221C0"/>
    <w:rsid w:val="00822633"/>
    <w:rsid w:val="008226F7"/>
    <w:rsid w:val="00822ADC"/>
    <w:rsid w:val="00823107"/>
    <w:rsid w:val="00823119"/>
    <w:rsid w:val="00823A45"/>
    <w:rsid w:val="008243F5"/>
    <w:rsid w:val="0082573B"/>
    <w:rsid w:val="00825888"/>
    <w:rsid w:val="008263B4"/>
    <w:rsid w:val="00826C0C"/>
    <w:rsid w:val="00826F72"/>
    <w:rsid w:val="008276F1"/>
    <w:rsid w:val="008304FD"/>
    <w:rsid w:val="00830C27"/>
    <w:rsid w:val="00831CED"/>
    <w:rsid w:val="00831DF5"/>
    <w:rsid w:val="00831F83"/>
    <w:rsid w:val="00832D1C"/>
    <w:rsid w:val="00833059"/>
    <w:rsid w:val="008333D6"/>
    <w:rsid w:val="00833550"/>
    <w:rsid w:val="0083376E"/>
    <w:rsid w:val="0083613E"/>
    <w:rsid w:val="00836154"/>
    <w:rsid w:val="00836375"/>
    <w:rsid w:val="00836379"/>
    <w:rsid w:val="0083669B"/>
    <w:rsid w:val="00836AD2"/>
    <w:rsid w:val="0084015B"/>
    <w:rsid w:val="00840195"/>
    <w:rsid w:val="008412F8"/>
    <w:rsid w:val="0084160D"/>
    <w:rsid w:val="00841A31"/>
    <w:rsid w:val="00841C18"/>
    <w:rsid w:val="00841F9E"/>
    <w:rsid w:val="008421A7"/>
    <w:rsid w:val="00842D0D"/>
    <w:rsid w:val="00843088"/>
    <w:rsid w:val="00843CFA"/>
    <w:rsid w:val="00843F33"/>
    <w:rsid w:val="008442B3"/>
    <w:rsid w:val="0084454E"/>
    <w:rsid w:val="00844FB6"/>
    <w:rsid w:val="00845085"/>
    <w:rsid w:val="00846957"/>
    <w:rsid w:val="00847587"/>
    <w:rsid w:val="008475F2"/>
    <w:rsid w:val="00847646"/>
    <w:rsid w:val="008476E9"/>
    <w:rsid w:val="0084774B"/>
    <w:rsid w:val="008477D8"/>
    <w:rsid w:val="00847D6C"/>
    <w:rsid w:val="00847FCF"/>
    <w:rsid w:val="00850AB3"/>
    <w:rsid w:val="00850C1A"/>
    <w:rsid w:val="00850D2B"/>
    <w:rsid w:val="00851549"/>
    <w:rsid w:val="0085179A"/>
    <w:rsid w:val="00851955"/>
    <w:rsid w:val="00851C57"/>
    <w:rsid w:val="008528B3"/>
    <w:rsid w:val="00853DE9"/>
    <w:rsid w:val="00854064"/>
    <w:rsid w:val="0085422A"/>
    <w:rsid w:val="0085444D"/>
    <w:rsid w:val="008544C1"/>
    <w:rsid w:val="00854860"/>
    <w:rsid w:val="00854F7B"/>
    <w:rsid w:val="0085541B"/>
    <w:rsid w:val="00855615"/>
    <w:rsid w:val="008561F2"/>
    <w:rsid w:val="008567E7"/>
    <w:rsid w:val="008574D7"/>
    <w:rsid w:val="008575FB"/>
    <w:rsid w:val="0085767C"/>
    <w:rsid w:val="00860BAF"/>
    <w:rsid w:val="008613E8"/>
    <w:rsid w:val="0086170F"/>
    <w:rsid w:val="00861CBD"/>
    <w:rsid w:val="00861D17"/>
    <w:rsid w:val="008621F2"/>
    <w:rsid w:val="00862534"/>
    <w:rsid w:val="008636E3"/>
    <w:rsid w:val="00863900"/>
    <w:rsid w:val="008651D6"/>
    <w:rsid w:val="00865692"/>
    <w:rsid w:val="00866AC9"/>
    <w:rsid w:val="00867570"/>
    <w:rsid w:val="008675AD"/>
    <w:rsid w:val="0086779E"/>
    <w:rsid w:val="00867BB0"/>
    <w:rsid w:val="00867DB0"/>
    <w:rsid w:val="00870DBB"/>
    <w:rsid w:val="008712B7"/>
    <w:rsid w:val="00871362"/>
    <w:rsid w:val="008718DD"/>
    <w:rsid w:val="0087194C"/>
    <w:rsid w:val="0087213B"/>
    <w:rsid w:val="00872179"/>
    <w:rsid w:val="00872A7D"/>
    <w:rsid w:val="00873024"/>
    <w:rsid w:val="00874371"/>
    <w:rsid w:val="00874D71"/>
    <w:rsid w:val="00875218"/>
    <w:rsid w:val="00876175"/>
    <w:rsid w:val="00880252"/>
    <w:rsid w:val="00880761"/>
    <w:rsid w:val="00880891"/>
    <w:rsid w:val="00880A2C"/>
    <w:rsid w:val="00881698"/>
    <w:rsid w:val="008816FE"/>
    <w:rsid w:val="00882840"/>
    <w:rsid w:val="00882BEA"/>
    <w:rsid w:val="00883870"/>
    <w:rsid w:val="00884019"/>
    <w:rsid w:val="0088440F"/>
    <w:rsid w:val="00884C06"/>
    <w:rsid w:val="008853A7"/>
    <w:rsid w:val="00885B3E"/>
    <w:rsid w:val="00885EE6"/>
    <w:rsid w:val="0088629E"/>
    <w:rsid w:val="008869BF"/>
    <w:rsid w:val="008875DF"/>
    <w:rsid w:val="0089038E"/>
    <w:rsid w:val="008907CE"/>
    <w:rsid w:val="00890BAB"/>
    <w:rsid w:val="00890E86"/>
    <w:rsid w:val="00891A07"/>
    <w:rsid w:val="00891C0A"/>
    <w:rsid w:val="00891C80"/>
    <w:rsid w:val="0089229C"/>
    <w:rsid w:val="008924FE"/>
    <w:rsid w:val="008927FB"/>
    <w:rsid w:val="00892B8E"/>
    <w:rsid w:val="008932E7"/>
    <w:rsid w:val="008933BE"/>
    <w:rsid w:val="008937E3"/>
    <w:rsid w:val="00893A97"/>
    <w:rsid w:val="00893E69"/>
    <w:rsid w:val="00894316"/>
    <w:rsid w:val="00894A31"/>
    <w:rsid w:val="00895779"/>
    <w:rsid w:val="00895DE2"/>
    <w:rsid w:val="008967DA"/>
    <w:rsid w:val="00896BDF"/>
    <w:rsid w:val="00896F54"/>
    <w:rsid w:val="008970B9"/>
    <w:rsid w:val="00897BD2"/>
    <w:rsid w:val="008A089C"/>
    <w:rsid w:val="008A08B4"/>
    <w:rsid w:val="008A08F6"/>
    <w:rsid w:val="008A0E70"/>
    <w:rsid w:val="008A0FEF"/>
    <w:rsid w:val="008A139C"/>
    <w:rsid w:val="008A18BD"/>
    <w:rsid w:val="008A18EB"/>
    <w:rsid w:val="008A1AB4"/>
    <w:rsid w:val="008A1D76"/>
    <w:rsid w:val="008A240E"/>
    <w:rsid w:val="008A286E"/>
    <w:rsid w:val="008A2D17"/>
    <w:rsid w:val="008A302E"/>
    <w:rsid w:val="008A30B7"/>
    <w:rsid w:val="008A3A93"/>
    <w:rsid w:val="008A3DC4"/>
    <w:rsid w:val="008A502F"/>
    <w:rsid w:val="008A51F4"/>
    <w:rsid w:val="008A56AB"/>
    <w:rsid w:val="008A56AC"/>
    <w:rsid w:val="008A56CE"/>
    <w:rsid w:val="008A5731"/>
    <w:rsid w:val="008A656B"/>
    <w:rsid w:val="008A6D99"/>
    <w:rsid w:val="008A785E"/>
    <w:rsid w:val="008A7AF6"/>
    <w:rsid w:val="008A7BE5"/>
    <w:rsid w:val="008A7E42"/>
    <w:rsid w:val="008B024C"/>
    <w:rsid w:val="008B09F4"/>
    <w:rsid w:val="008B0D6C"/>
    <w:rsid w:val="008B154E"/>
    <w:rsid w:val="008B1550"/>
    <w:rsid w:val="008B1B52"/>
    <w:rsid w:val="008B266E"/>
    <w:rsid w:val="008B397C"/>
    <w:rsid w:val="008B4089"/>
    <w:rsid w:val="008B48BF"/>
    <w:rsid w:val="008B48E7"/>
    <w:rsid w:val="008B4A9E"/>
    <w:rsid w:val="008B4AC7"/>
    <w:rsid w:val="008B4D48"/>
    <w:rsid w:val="008B5DCD"/>
    <w:rsid w:val="008B667A"/>
    <w:rsid w:val="008B6872"/>
    <w:rsid w:val="008B6899"/>
    <w:rsid w:val="008B7114"/>
    <w:rsid w:val="008B7EC8"/>
    <w:rsid w:val="008C0207"/>
    <w:rsid w:val="008C0715"/>
    <w:rsid w:val="008C0841"/>
    <w:rsid w:val="008C0BE9"/>
    <w:rsid w:val="008C1319"/>
    <w:rsid w:val="008C143B"/>
    <w:rsid w:val="008C16EF"/>
    <w:rsid w:val="008C21EA"/>
    <w:rsid w:val="008C2376"/>
    <w:rsid w:val="008C2D34"/>
    <w:rsid w:val="008C30AF"/>
    <w:rsid w:val="008C3185"/>
    <w:rsid w:val="008C3245"/>
    <w:rsid w:val="008C35FC"/>
    <w:rsid w:val="008C399C"/>
    <w:rsid w:val="008C3DF8"/>
    <w:rsid w:val="008C3EE6"/>
    <w:rsid w:val="008C4CAB"/>
    <w:rsid w:val="008C520D"/>
    <w:rsid w:val="008C546D"/>
    <w:rsid w:val="008C5745"/>
    <w:rsid w:val="008C5987"/>
    <w:rsid w:val="008C5F79"/>
    <w:rsid w:val="008C60DA"/>
    <w:rsid w:val="008C6647"/>
    <w:rsid w:val="008C6942"/>
    <w:rsid w:val="008C69D5"/>
    <w:rsid w:val="008C6AB2"/>
    <w:rsid w:val="008C6D0E"/>
    <w:rsid w:val="008D019E"/>
    <w:rsid w:val="008D0533"/>
    <w:rsid w:val="008D0849"/>
    <w:rsid w:val="008D1149"/>
    <w:rsid w:val="008D156A"/>
    <w:rsid w:val="008D23C2"/>
    <w:rsid w:val="008D290C"/>
    <w:rsid w:val="008D31A0"/>
    <w:rsid w:val="008D35FE"/>
    <w:rsid w:val="008D3F1A"/>
    <w:rsid w:val="008D4161"/>
    <w:rsid w:val="008D4AC4"/>
    <w:rsid w:val="008D4EA1"/>
    <w:rsid w:val="008D5A18"/>
    <w:rsid w:val="008D5A91"/>
    <w:rsid w:val="008D6141"/>
    <w:rsid w:val="008D66EB"/>
    <w:rsid w:val="008D72A3"/>
    <w:rsid w:val="008D774D"/>
    <w:rsid w:val="008D7984"/>
    <w:rsid w:val="008D7C62"/>
    <w:rsid w:val="008E00F3"/>
    <w:rsid w:val="008E0168"/>
    <w:rsid w:val="008E1195"/>
    <w:rsid w:val="008E2931"/>
    <w:rsid w:val="008E39E5"/>
    <w:rsid w:val="008E3CE7"/>
    <w:rsid w:val="008E462A"/>
    <w:rsid w:val="008E47C3"/>
    <w:rsid w:val="008E5591"/>
    <w:rsid w:val="008E5849"/>
    <w:rsid w:val="008E5A39"/>
    <w:rsid w:val="008E5F01"/>
    <w:rsid w:val="008F038B"/>
    <w:rsid w:val="008F0F99"/>
    <w:rsid w:val="008F1CD8"/>
    <w:rsid w:val="008F1E2B"/>
    <w:rsid w:val="008F2408"/>
    <w:rsid w:val="008F2683"/>
    <w:rsid w:val="008F28A7"/>
    <w:rsid w:val="008F359B"/>
    <w:rsid w:val="008F36CC"/>
    <w:rsid w:val="008F3D67"/>
    <w:rsid w:val="008F4110"/>
    <w:rsid w:val="008F4692"/>
    <w:rsid w:val="008F5325"/>
    <w:rsid w:val="008F548B"/>
    <w:rsid w:val="008F553E"/>
    <w:rsid w:val="008F56D2"/>
    <w:rsid w:val="008F57BD"/>
    <w:rsid w:val="008F608F"/>
    <w:rsid w:val="008F64AC"/>
    <w:rsid w:val="008F6546"/>
    <w:rsid w:val="008F6A8E"/>
    <w:rsid w:val="008F73CB"/>
    <w:rsid w:val="008F757B"/>
    <w:rsid w:val="008F7B79"/>
    <w:rsid w:val="008F7DC4"/>
    <w:rsid w:val="009000D8"/>
    <w:rsid w:val="0090028C"/>
    <w:rsid w:val="009006A2"/>
    <w:rsid w:val="0090106C"/>
    <w:rsid w:val="00901845"/>
    <w:rsid w:val="00901B37"/>
    <w:rsid w:val="00902AB8"/>
    <w:rsid w:val="00902E0E"/>
    <w:rsid w:val="00902F22"/>
    <w:rsid w:val="00903277"/>
    <w:rsid w:val="00903664"/>
    <w:rsid w:val="00904B61"/>
    <w:rsid w:val="0090570D"/>
    <w:rsid w:val="009060FF"/>
    <w:rsid w:val="00906AFE"/>
    <w:rsid w:val="00906D32"/>
    <w:rsid w:val="00907318"/>
    <w:rsid w:val="009078B1"/>
    <w:rsid w:val="00907D5A"/>
    <w:rsid w:val="00907D72"/>
    <w:rsid w:val="009109CD"/>
    <w:rsid w:val="00911B9C"/>
    <w:rsid w:val="00912D2F"/>
    <w:rsid w:val="009136D3"/>
    <w:rsid w:val="00913D41"/>
    <w:rsid w:val="00914839"/>
    <w:rsid w:val="00914CF2"/>
    <w:rsid w:val="009151FF"/>
    <w:rsid w:val="00915ADC"/>
    <w:rsid w:val="00916EC5"/>
    <w:rsid w:val="00917A3A"/>
    <w:rsid w:val="00917B74"/>
    <w:rsid w:val="00917F8F"/>
    <w:rsid w:val="00920166"/>
    <w:rsid w:val="00920278"/>
    <w:rsid w:val="009203B5"/>
    <w:rsid w:val="00921109"/>
    <w:rsid w:val="0092116A"/>
    <w:rsid w:val="00921408"/>
    <w:rsid w:val="009214DB"/>
    <w:rsid w:val="00921645"/>
    <w:rsid w:val="009225E4"/>
    <w:rsid w:val="009228CC"/>
    <w:rsid w:val="00922A0E"/>
    <w:rsid w:val="00922A79"/>
    <w:rsid w:val="00923126"/>
    <w:rsid w:val="0092325E"/>
    <w:rsid w:val="00923590"/>
    <w:rsid w:val="00923946"/>
    <w:rsid w:val="00923B72"/>
    <w:rsid w:val="009244E6"/>
    <w:rsid w:val="00924AB6"/>
    <w:rsid w:val="00924B6E"/>
    <w:rsid w:val="00924BBD"/>
    <w:rsid w:val="0092522F"/>
    <w:rsid w:val="00925A0B"/>
    <w:rsid w:val="00925B90"/>
    <w:rsid w:val="00926669"/>
    <w:rsid w:val="00930784"/>
    <w:rsid w:val="00930ED9"/>
    <w:rsid w:val="0093138B"/>
    <w:rsid w:val="00931C48"/>
    <w:rsid w:val="00931D0E"/>
    <w:rsid w:val="00931FCE"/>
    <w:rsid w:val="00932E61"/>
    <w:rsid w:val="009330A9"/>
    <w:rsid w:val="009337FC"/>
    <w:rsid w:val="00934157"/>
    <w:rsid w:val="00934853"/>
    <w:rsid w:val="00934A2E"/>
    <w:rsid w:val="00934B63"/>
    <w:rsid w:val="00934E10"/>
    <w:rsid w:val="00935193"/>
    <w:rsid w:val="0093519E"/>
    <w:rsid w:val="00935A45"/>
    <w:rsid w:val="009371AD"/>
    <w:rsid w:val="00937BDC"/>
    <w:rsid w:val="009411FA"/>
    <w:rsid w:val="00941CE0"/>
    <w:rsid w:val="00942793"/>
    <w:rsid w:val="00942AA9"/>
    <w:rsid w:val="00943C41"/>
    <w:rsid w:val="0094451E"/>
    <w:rsid w:val="00944AF6"/>
    <w:rsid w:val="00944DFB"/>
    <w:rsid w:val="009459A9"/>
    <w:rsid w:val="0094631B"/>
    <w:rsid w:val="0094705C"/>
    <w:rsid w:val="00947421"/>
    <w:rsid w:val="00947443"/>
    <w:rsid w:val="00950634"/>
    <w:rsid w:val="009508AB"/>
    <w:rsid w:val="00951095"/>
    <w:rsid w:val="009511C9"/>
    <w:rsid w:val="0095170A"/>
    <w:rsid w:val="00952832"/>
    <w:rsid w:val="009530C4"/>
    <w:rsid w:val="009531DB"/>
    <w:rsid w:val="00953277"/>
    <w:rsid w:val="00953936"/>
    <w:rsid w:val="00953A75"/>
    <w:rsid w:val="009540C6"/>
    <w:rsid w:val="009553CE"/>
    <w:rsid w:val="00955B68"/>
    <w:rsid w:val="00956126"/>
    <w:rsid w:val="0095673A"/>
    <w:rsid w:val="00956E1F"/>
    <w:rsid w:val="00957155"/>
    <w:rsid w:val="00957FFE"/>
    <w:rsid w:val="00960014"/>
    <w:rsid w:val="009600E7"/>
    <w:rsid w:val="00960A4D"/>
    <w:rsid w:val="00960DE7"/>
    <w:rsid w:val="00961295"/>
    <w:rsid w:val="009618F5"/>
    <w:rsid w:val="009619B9"/>
    <w:rsid w:val="00961B53"/>
    <w:rsid w:val="00961CB6"/>
    <w:rsid w:val="00961DE5"/>
    <w:rsid w:val="00961EBC"/>
    <w:rsid w:val="009628F4"/>
    <w:rsid w:val="009631F0"/>
    <w:rsid w:val="009633F4"/>
    <w:rsid w:val="00963431"/>
    <w:rsid w:val="0096362F"/>
    <w:rsid w:val="00963783"/>
    <w:rsid w:val="00963A36"/>
    <w:rsid w:val="00963FE3"/>
    <w:rsid w:val="00964AE5"/>
    <w:rsid w:val="00965441"/>
    <w:rsid w:val="0096568F"/>
    <w:rsid w:val="009656CB"/>
    <w:rsid w:val="009658C7"/>
    <w:rsid w:val="00965E70"/>
    <w:rsid w:val="0096639C"/>
    <w:rsid w:val="00966923"/>
    <w:rsid w:val="009679E3"/>
    <w:rsid w:val="0097045F"/>
    <w:rsid w:val="009706A5"/>
    <w:rsid w:val="009706C6"/>
    <w:rsid w:val="009708E9"/>
    <w:rsid w:val="00971480"/>
    <w:rsid w:val="009714B7"/>
    <w:rsid w:val="009716C5"/>
    <w:rsid w:val="00971922"/>
    <w:rsid w:val="00972240"/>
    <w:rsid w:val="00972321"/>
    <w:rsid w:val="00972454"/>
    <w:rsid w:val="0097264C"/>
    <w:rsid w:val="009744E1"/>
    <w:rsid w:val="00974E99"/>
    <w:rsid w:val="009752B3"/>
    <w:rsid w:val="0097571D"/>
    <w:rsid w:val="0097576C"/>
    <w:rsid w:val="00975B19"/>
    <w:rsid w:val="00976717"/>
    <w:rsid w:val="00976762"/>
    <w:rsid w:val="00977396"/>
    <w:rsid w:val="00977669"/>
    <w:rsid w:val="00980C83"/>
    <w:rsid w:val="009816D9"/>
    <w:rsid w:val="009817F0"/>
    <w:rsid w:val="00983033"/>
    <w:rsid w:val="00983260"/>
    <w:rsid w:val="0098344D"/>
    <w:rsid w:val="00983585"/>
    <w:rsid w:val="009838C3"/>
    <w:rsid w:val="0098396C"/>
    <w:rsid w:val="00983AF9"/>
    <w:rsid w:val="00985AB9"/>
    <w:rsid w:val="00986382"/>
    <w:rsid w:val="0098647E"/>
    <w:rsid w:val="009865E9"/>
    <w:rsid w:val="00986CB9"/>
    <w:rsid w:val="00987B8A"/>
    <w:rsid w:val="0098FFD0"/>
    <w:rsid w:val="00990141"/>
    <w:rsid w:val="00990953"/>
    <w:rsid w:val="00990AFF"/>
    <w:rsid w:val="00990F31"/>
    <w:rsid w:val="00991476"/>
    <w:rsid w:val="00991683"/>
    <w:rsid w:val="0099202D"/>
    <w:rsid w:val="00993C69"/>
    <w:rsid w:val="009943B3"/>
    <w:rsid w:val="009947D5"/>
    <w:rsid w:val="0099480B"/>
    <w:rsid w:val="00994C8B"/>
    <w:rsid w:val="009954BE"/>
    <w:rsid w:val="00995596"/>
    <w:rsid w:val="00995A87"/>
    <w:rsid w:val="00996016"/>
    <w:rsid w:val="00996750"/>
    <w:rsid w:val="009969F0"/>
    <w:rsid w:val="00997004"/>
    <w:rsid w:val="0099706D"/>
    <w:rsid w:val="009A0125"/>
    <w:rsid w:val="009A0298"/>
    <w:rsid w:val="009A030C"/>
    <w:rsid w:val="009A031E"/>
    <w:rsid w:val="009A03F4"/>
    <w:rsid w:val="009A0EF9"/>
    <w:rsid w:val="009A0FE8"/>
    <w:rsid w:val="009A161B"/>
    <w:rsid w:val="009A16CC"/>
    <w:rsid w:val="009A1C7F"/>
    <w:rsid w:val="009A25A8"/>
    <w:rsid w:val="009A26E7"/>
    <w:rsid w:val="009A36B2"/>
    <w:rsid w:val="009A424C"/>
    <w:rsid w:val="009A4CAA"/>
    <w:rsid w:val="009A4F39"/>
    <w:rsid w:val="009A5411"/>
    <w:rsid w:val="009A55E1"/>
    <w:rsid w:val="009A5848"/>
    <w:rsid w:val="009A597D"/>
    <w:rsid w:val="009A5A5D"/>
    <w:rsid w:val="009A5BC4"/>
    <w:rsid w:val="009A6B43"/>
    <w:rsid w:val="009A6BBC"/>
    <w:rsid w:val="009A6BFC"/>
    <w:rsid w:val="009A73CB"/>
    <w:rsid w:val="009A77B5"/>
    <w:rsid w:val="009A7EC9"/>
    <w:rsid w:val="009A7FE9"/>
    <w:rsid w:val="009B02B5"/>
    <w:rsid w:val="009B0DE9"/>
    <w:rsid w:val="009B30A0"/>
    <w:rsid w:val="009B3142"/>
    <w:rsid w:val="009B35DC"/>
    <w:rsid w:val="009B3911"/>
    <w:rsid w:val="009B39A2"/>
    <w:rsid w:val="009B4078"/>
    <w:rsid w:val="009B41BF"/>
    <w:rsid w:val="009B5A39"/>
    <w:rsid w:val="009B5EA8"/>
    <w:rsid w:val="009B69EB"/>
    <w:rsid w:val="009B74D0"/>
    <w:rsid w:val="009C0384"/>
    <w:rsid w:val="009C0BC5"/>
    <w:rsid w:val="009C1110"/>
    <w:rsid w:val="009C285A"/>
    <w:rsid w:val="009C2F92"/>
    <w:rsid w:val="009C320F"/>
    <w:rsid w:val="009C3233"/>
    <w:rsid w:val="009C3355"/>
    <w:rsid w:val="009C347F"/>
    <w:rsid w:val="009C39D5"/>
    <w:rsid w:val="009C48F4"/>
    <w:rsid w:val="009C4B47"/>
    <w:rsid w:val="009C4DC0"/>
    <w:rsid w:val="009C569E"/>
    <w:rsid w:val="009C5B03"/>
    <w:rsid w:val="009C5ED8"/>
    <w:rsid w:val="009C6507"/>
    <w:rsid w:val="009C67FC"/>
    <w:rsid w:val="009C73BD"/>
    <w:rsid w:val="009C74B0"/>
    <w:rsid w:val="009C77EF"/>
    <w:rsid w:val="009D03DE"/>
    <w:rsid w:val="009D07D2"/>
    <w:rsid w:val="009D085B"/>
    <w:rsid w:val="009D1678"/>
    <w:rsid w:val="009D16EA"/>
    <w:rsid w:val="009D18C1"/>
    <w:rsid w:val="009D1C1D"/>
    <w:rsid w:val="009D228D"/>
    <w:rsid w:val="009D27CD"/>
    <w:rsid w:val="009D2835"/>
    <w:rsid w:val="009D2856"/>
    <w:rsid w:val="009D2F9C"/>
    <w:rsid w:val="009D3B9A"/>
    <w:rsid w:val="009D4D57"/>
    <w:rsid w:val="009D55EE"/>
    <w:rsid w:val="009D5951"/>
    <w:rsid w:val="009D5DFC"/>
    <w:rsid w:val="009D6604"/>
    <w:rsid w:val="009D68F8"/>
    <w:rsid w:val="009D6CC2"/>
    <w:rsid w:val="009D6D15"/>
    <w:rsid w:val="009D6FFF"/>
    <w:rsid w:val="009E033B"/>
    <w:rsid w:val="009E0346"/>
    <w:rsid w:val="009E0417"/>
    <w:rsid w:val="009E08B8"/>
    <w:rsid w:val="009E096C"/>
    <w:rsid w:val="009E0CC8"/>
    <w:rsid w:val="009E0FBF"/>
    <w:rsid w:val="009E1426"/>
    <w:rsid w:val="009E1AA7"/>
    <w:rsid w:val="009E2C2A"/>
    <w:rsid w:val="009E3030"/>
    <w:rsid w:val="009E318B"/>
    <w:rsid w:val="009E37E2"/>
    <w:rsid w:val="009E3F34"/>
    <w:rsid w:val="009E467B"/>
    <w:rsid w:val="009E46D8"/>
    <w:rsid w:val="009E5024"/>
    <w:rsid w:val="009E5674"/>
    <w:rsid w:val="009E58E6"/>
    <w:rsid w:val="009E5C95"/>
    <w:rsid w:val="009E5D69"/>
    <w:rsid w:val="009E5FDC"/>
    <w:rsid w:val="009E7099"/>
    <w:rsid w:val="009E761D"/>
    <w:rsid w:val="009E777C"/>
    <w:rsid w:val="009E7A2C"/>
    <w:rsid w:val="009E7B84"/>
    <w:rsid w:val="009F08EF"/>
    <w:rsid w:val="009F0CC3"/>
    <w:rsid w:val="009F0E83"/>
    <w:rsid w:val="009F1202"/>
    <w:rsid w:val="009F1910"/>
    <w:rsid w:val="009F1F27"/>
    <w:rsid w:val="009F2070"/>
    <w:rsid w:val="009F2335"/>
    <w:rsid w:val="009F23D0"/>
    <w:rsid w:val="009F259A"/>
    <w:rsid w:val="009F2EB4"/>
    <w:rsid w:val="009F36A8"/>
    <w:rsid w:val="009F3BD4"/>
    <w:rsid w:val="009F47EE"/>
    <w:rsid w:val="009F49DD"/>
    <w:rsid w:val="009F5C53"/>
    <w:rsid w:val="009F6D03"/>
    <w:rsid w:val="009F7872"/>
    <w:rsid w:val="009F796F"/>
    <w:rsid w:val="009F7A72"/>
    <w:rsid w:val="00A00375"/>
    <w:rsid w:val="00A00BBA"/>
    <w:rsid w:val="00A01066"/>
    <w:rsid w:val="00A011D1"/>
    <w:rsid w:val="00A0169F"/>
    <w:rsid w:val="00A01789"/>
    <w:rsid w:val="00A01DC4"/>
    <w:rsid w:val="00A01E61"/>
    <w:rsid w:val="00A02619"/>
    <w:rsid w:val="00A02745"/>
    <w:rsid w:val="00A0367B"/>
    <w:rsid w:val="00A04EEC"/>
    <w:rsid w:val="00A05182"/>
    <w:rsid w:val="00A0572D"/>
    <w:rsid w:val="00A05898"/>
    <w:rsid w:val="00A05F84"/>
    <w:rsid w:val="00A06836"/>
    <w:rsid w:val="00A0692A"/>
    <w:rsid w:val="00A1030E"/>
    <w:rsid w:val="00A105C5"/>
    <w:rsid w:val="00A10DA2"/>
    <w:rsid w:val="00A10E5D"/>
    <w:rsid w:val="00A10F19"/>
    <w:rsid w:val="00A113F2"/>
    <w:rsid w:val="00A11EB9"/>
    <w:rsid w:val="00A12CB0"/>
    <w:rsid w:val="00A12DB6"/>
    <w:rsid w:val="00A13BED"/>
    <w:rsid w:val="00A13CAA"/>
    <w:rsid w:val="00A13D50"/>
    <w:rsid w:val="00A14654"/>
    <w:rsid w:val="00A14CB7"/>
    <w:rsid w:val="00A15026"/>
    <w:rsid w:val="00A152B5"/>
    <w:rsid w:val="00A15AF2"/>
    <w:rsid w:val="00A15BE8"/>
    <w:rsid w:val="00A200E6"/>
    <w:rsid w:val="00A20360"/>
    <w:rsid w:val="00A20D24"/>
    <w:rsid w:val="00A20DC8"/>
    <w:rsid w:val="00A20F05"/>
    <w:rsid w:val="00A2159D"/>
    <w:rsid w:val="00A222E7"/>
    <w:rsid w:val="00A22FDA"/>
    <w:rsid w:val="00A23053"/>
    <w:rsid w:val="00A235A1"/>
    <w:rsid w:val="00A23E5E"/>
    <w:rsid w:val="00A24284"/>
    <w:rsid w:val="00A2444E"/>
    <w:rsid w:val="00A24E7A"/>
    <w:rsid w:val="00A2662E"/>
    <w:rsid w:val="00A2692E"/>
    <w:rsid w:val="00A26EA9"/>
    <w:rsid w:val="00A27714"/>
    <w:rsid w:val="00A2782D"/>
    <w:rsid w:val="00A27CA4"/>
    <w:rsid w:val="00A30374"/>
    <w:rsid w:val="00A30C5C"/>
    <w:rsid w:val="00A3248B"/>
    <w:rsid w:val="00A32FA5"/>
    <w:rsid w:val="00A3349D"/>
    <w:rsid w:val="00A3388E"/>
    <w:rsid w:val="00A33A2C"/>
    <w:rsid w:val="00A33CDB"/>
    <w:rsid w:val="00A33EBC"/>
    <w:rsid w:val="00A34943"/>
    <w:rsid w:val="00A34ACE"/>
    <w:rsid w:val="00A35923"/>
    <w:rsid w:val="00A368FA"/>
    <w:rsid w:val="00A373B2"/>
    <w:rsid w:val="00A375D2"/>
    <w:rsid w:val="00A37A41"/>
    <w:rsid w:val="00A4063B"/>
    <w:rsid w:val="00A4063D"/>
    <w:rsid w:val="00A413F1"/>
    <w:rsid w:val="00A41BF1"/>
    <w:rsid w:val="00A420DC"/>
    <w:rsid w:val="00A421B5"/>
    <w:rsid w:val="00A42C6D"/>
    <w:rsid w:val="00A42EF9"/>
    <w:rsid w:val="00A436C3"/>
    <w:rsid w:val="00A440F2"/>
    <w:rsid w:val="00A45789"/>
    <w:rsid w:val="00A45BB5"/>
    <w:rsid w:val="00A45FEB"/>
    <w:rsid w:val="00A464D4"/>
    <w:rsid w:val="00A465D8"/>
    <w:rsid w:val="00A47B65"/>
    <w:rsid w:val="00A50473"/>
    <w:rsid w:val="00A50EEF"/>
    <w:rsid w:val="00A51555"/>
    <w:rsid w:val="00A51ACA"/>
    <w:rsid w:val="00A53884"/>
    <w:rsid w:val="00A543E9"/>
    <w:rsid w:val="00A543EF"/>
    <w:rsid w:val="00A546E6"/>
    <w:rsid w:val="00A54844"/>
    <w:rsid w:val="00A54A90"/>
    <w:rsid w:val="00A55E29"/>
    <w:rsid w:val="00A56143"/>
    <w:rsid w:val="00A562B9"/>
    <w:rsid w:val="00A57EE9"/>
    <w:rsid w:val="00A60179"/>
    <w:rsid w:val="00A60F0E"/>
    <w:rsid w:val="00A610A7"/>
    <w:rsid w:val="00A618E7"/>
    <w:rsid w:val="00A62370"/>
    <w:rsid w:val="00A62CDC"/>
    <w:rsid w:val="00A630B3"/>
    <w:rsid w:val="00A632F2"/>
    <w:rsid w:val="00A63C99"/>
    <w:rsid w:val="00A64F06"/>
    <w:rsid w:val="00A65A68"/>
    <w:rsid w:val="00A65AFB"/>
    <w:rsid w:val="00A65F70"/>
    <w:rsid w:val="00A66850"/>
    <w:rsid w:val="00A66FF6"/>
    <w:rsid w:val="00A6712F"/>
    <w:rsid w:val="00A67ECE"/>
    <w:rsid w:val="00A7021B"/>
    <w:rsid w:val="00A70C0E"/>
    <w:rsid w:val="00A70D64"/>
    <w:rsid w:val="00A71379"/>
    <w:rsid w:val="00A724FD"/>
    <w:rsid w:val="00A7358D"/>
    <w:rsid w:val="00A737FC"/>
    <w:rsid w:val="00A73BD4"/>
    <w:rsid w:val="00A74039"/>
    <w:rsid w:val="00A742CD"/>
    <w:rsid w:val="00A751CE"/>
    <w:rsid w:val="00A75698"/>
    <w:rsid w:val="00A75E22"/>
    <w:rsid w:val="00A77934"/>
    <w:rsid w:val="00A77F41"/>
    <w:rsid w:val="00A77F6F"/>
    <w:rsid w:val="00A80FB9"/>
    <w:rsid w:val="00A8191D"/>
    <w:rsid w:val="00A819B6"/>
    <w:rsid w:val="00A82617"/>
    <w:rsid w:val="00A83C78"/>
    <w:rsid w:val="00A8438E"/>
    <w:rsid w:val="00A843B4"/>
    <w:rsid w:val="00A84AB1"/>
    <w:rsid w:val="00A84B71"/>
    <w:rsid w:val="00A851AA"/>
    <w:rsid w:val="00A859B3"/>
    <w:rsid w:val="00A85E6D"/>
    <w:rsid w:val="00A86B90"/>
    <w:rsid w:val="00A873D3"/>
    <w:rsid w:val="00A87B06"/>
    <w:rsid w:val="00A90324"/>
    <w:rsid w:val="00A90AF5"/>
    <w:rsid w:val="00A90EBC"/>
    <w:rsid w:val="00A91075"/>
    <w:rsid w:val="00A91CED"/>
    <w:rsid w:val="00A92861"/>
    <w:rsid w:val="00A92D54"/>
    <w:rsid w:val="00A9366F"/>
    <w:rsid w:val="00A93951"/>
    <w:rsid w:val="00A94433"/>
    <w:rsid w:val="00A94931"/>
    <w:rsid w:val="00A94D54"/>
    <w:rsid w:val="00A95407"/>
    <w:rsid w:val="00A954FD"/>
    <w:rsid w:val="00A96037"/>
    <w:rsid w:val="00A961ED"/>
    <w:rsid w:val="00A96315"/>
    <w:rsid w:val="00A963D7"/>
    <w:rsid w:val="00A96D51"/>
    <w:rsid w:val="00A96F8A"/>
    <w:rsid w:val="00A97360"/>
    <w:rsid w:val="00A97A65"/>
    <w:rsid w:val="00A97D18"/>
    <w:rsid w:val="00AA0D1C"/>
    <w:rsid w:val="00AA13D4"/>
    <w:rsid w:val="00AA1796"/>
    <w:rsid w:val="00AA1F49"/>
    <w:rsid w:val="00AA2264"/>
    <w:rsid w:val="00AA2769"/>
    <w:rsid w:val="00AA278E"/>
    <w:rsid w:val="00AA2851"/>
    <w:rsid w:val="00AA2876"/>
    <w:rsid w:val="00AA3C95"/>
    <w:rsid w:val="00AA45B5"/>
    <w:rsid w:val="00AA53B2"/>
    <w:rsid w:val="00AA54E0"/>
    <w:rsid w:val="00AA6910"/>
    <w:rsid w:val="00AA761D"/>
    <w:rsid w:val="00AA7B4F"/>
    <w:rsid w:val="00AA7BF0"/>
    <w:rsid w:val="00AA7C00"/>
    <w:rsid w:val="00AB0069"/>
    <w:rsid w:val="00AB0325"/>
    <w:rsid w:val="00AB04FE"/>
    <w:rsid w:val="00AB059B"/>
    <w:rsid w:val="00AB0656"/>
    <w:rsid w:val="00AB0F39"/>
    <w:rsid w:val="00AB1561"/>
    <w:rsid w:val="00AB1980"/>
    <w:rsid w:val="00AB1AE9"/>
    <w:rsid w:val="00AB2083"/>
    <w:rsid w:val="00AB2F35"/>
    <w:rsid w:val="00AB3595"/>
    <w:rsid w:val="00AB4158"/>
    <w:rsid w:val="00AB5398"/>
    <w:rsid w:val="00AB5D62"/>
    <w:rsid w:val="00AB5FEB"/>
    <w:rsid w:val="00AB62A7"/>
    <w:rsid w:val="00AB6400"/>
    <w:rsid w:val="00AB6D93"/>
    <w:rsid w:val="00AB7395"/>
    <w:rsid w:val="00AB7416"/>
    <w:rsid w:val="00AB791E"/>
    <w:rsid w:val="00AC0BB1"/>
    <w:rsid w:val="00AC1C96"/>
    <w:rsid w:val="00AC2012"/>
    <w:rsid w:val="00AC286D"/>
    <w:rsid w:val="00AC2EF9"/>
    <w:rsid w:val="00AC3D6C"/>
    <w:rsid w:val="00AC3D8E"/>
    <w:rsid w:val="00AC4453"/>
    <w:rsid w:val="00AC44E3"/>
    <w:rsid w:val="00AC4B02"/>
    <w:rsid w:val="00AC4EEE"/>
    <w:rsid w:val="00AC51AB"/>
    <w:rsid w:val="00AC5329"/>
    <w:rsid w:val="00AC5C20"/>
    <w:rsid w:val="00AC5E8B"/>
    <w:rsid w:val="00AC5F52"/>
    <w:rsid w:val="00AC676A"/>
    <w:rsid w:val="00AC6EE3"/>
    <w:rsid w:val="00AC72EA"/>
    <w:rsid w:val="00AC7BB7"/>
    <w:rsid w:val="00AC7DF2"/>
    <w:rsid w:val="00AC7E5E"/>
    <w:rsid w:val="00AD0ED1"/>
    <w:rsid w:val="00AD0EE2"/>
    <w:rsid w:val="00AD14A4"/>
    <w:rsid w:val="00AD15F8"/>
    <w:rsid w:val="00AD19B1"/>
    <w:rsid w:val="00AD1A41"/>
    <w:rsid w:val="00AD1DE2"/>
    <w:rsid w:val="00AD1DE4"/>
    <w:rsid w:val="00AD2AA0"/>
    <w:rsid w:val="00AD2C0E"/>
    <w:rsid w:val="00AD31B5"/>
    <w:rsid w:val="00AD3272"/>
    <w:rsid w:val="00AD3894"/>
    <w:rsid w:val="00AD3B21"/>
    <w:rsid w:val="00AD3E80"/>
    <w:rsid w:val="00AD44BE"/>
    <w:rsid w:val="00AD48DD"/>
    <w:rsid w:val="00AD4F82"/>
    <w:rsid w:val="00AD5076"/>
    <w:rsid w:val="00AD5B75"/>
    <w:rsid w:val="00AD5C06"/>
    <w:rsid w:val="00AD5CD5"/>
    <w:rsid w:val="00AD5DA8"/>
    <w:rsid w:val="00AD6359"/>
    <w:rsid w:val="00AD7BFA"/>
    <w:rsid w:val="00AE0449"/>
    <w:rsid w:val="00AE048D"/>
    <w:rsid w:val="00AE070B"/>
    <w:rsid w:val="00AE0E7F"/>
    <w:rsid w:val="00AE0F75"/>
    <w:rsid w:val="00AE100C"/>
    <w:rsid w:val="00AE1128"/>
    <w:rsid w:val="00AE1EC2"/>
    <w:rsid w:val="00AE3090"/>
    <w:rsid w:val="00AE362C"/>
    <w:rsid w:val="00AE3863"/>
    <w:rsid w:val="00AE396A"/>
    <w:rsid w:val="00AE3EB3"/>
    <w:rsid w:val="00AE4942"/>
    <w:rsid w:val="00AE4CF9"/>
    <w:rsid w:val="00AE4F10"/>
    <w:rsid w:val="00AE525A"/>
    <w:rsid w:val="00AE5881"/>
    <w:rsid w:val="00AE5AC8"/>
    <w:rsid w:val="00AE5BEE"/>
    <w:rsid w:val="00AE5E50"/>
    <w:rsid w:val="00AE5EE0"/>
    <w:rsid w:val="00AE5FE0"/>
    <w:rsid w:val="00AE62C2"/>
    <w:rsid w:val="00AE6614"/>
    <w:rsid w:val="00AE740A"/>
    <w:rsid w:val="00AE758C"/>
    <w:rsid w:val="00AEC396"/>
    <w:rsid w:val="00AF1147"/>
    <w:rsid w:val="00AF1650"/>
    <w:rsid w:val="00AF1808"/>
    <w:rsid w:val="00AF1A30"/>
    <w:rsid w:val="00AF1ACE"/>
    <w:rsid w:val="00AF1D1B"/>
    <w:rsid w:val="00AF21BB"/>
    <w:rsid w:val="00AF2359"/>
    <w:rsid w:val="00AF26FD"/>
    <w:rsid w:val="00AF2A38"/>
    <w:rsid w:val="00AF2C75"/>
    <w:rsid w:val="00AF3229"/>
    <w:rsid w:val="00AF3741"/>
    <w:rsid w:val="00AF4ABE"/>
    <w:rsid w:val="00AF5128"/>
    <w:rsid w:val="00AF5550"/>
    <w:rsid w:val="00AF57FA"/>
    <w:rsid w:val="00AF5844"/>
    <w:rsid w:val="00AF5951"/>
    <w:rsid w:val="00AF5D7F"/>
    <w:rsid w:val="00AF6171"/>
    <w:rsid w:val="00AF6AA7"/>
    <w:rsid w:val="00AF7A6F"/>
    <w:rsid w:val="00AF7A72"/>
    <w:rsid w:val="00AF7B78"/>
    <w:rsid w:val="00AF7E15"/>
    <w:rsid w:val="00AF7E9E"/>
    <w:rsid w:val="00B00C77"/>
    <w:rsid w:val="00B016AA"/>
    <w:rsid w:val="00B0199C"/>
    <w:rsid w:val="00B03176"/>
    <w:rsid w:val="00B03245"/>
    <w:rsid w:val="00B038FF"/>
    <w:rsid w:val="00B03B0F"/>
    <w:rsid w:val="00B041F9"/>
    <w:rsid w:val="00B04432"/>
    <w:rsid w:val="00B049CB"/>
    <w:rsid w:val="00B05044"/>
    <w:rsid w:val="00B06DF4"/>
    <w:rsid w:val="00B07670"/>
    <w:rsid w:val="00B1031D"/>
    <w:rsid w:val="00B10ACD"/>
    <w:rsid w:val="00B110B2"/>
    <w:rsid w:val="00B115C7"/>
    <w:rsid w:val="00B122EF"/>
    <w:rsid w:val="00B1254E"/>
    <w:rsid w:val="00B12902"/>
    <w:rsid w:val="00B12E3C"/>
    <w:rsid w:val="00B12EC5"/>
    <w:rsid w:val="00B13068"/>
    <w:rsid w:val="00B131BB"/>
    <w:rsid w:val="00B1381F"/>
    <w:rsid w:val="00B144A1"/>
    <w:rsid w:val="00B15158"/>
    <w:rsid w:val="00B1645A"/>
    <w:rsid w:val="00B16A2A"/>
    <w:rsid w:val="00B17C09"/>
    <w:rsid w:val="00B20B62"/>
    <w:rsid w:val="00B20F40"/>
    <w:rsid w:val="00B214F4"/>
    <w:rsid w:val="00B21573"/>
    <w:rsid w:val="00B21776"/>
    <w:rsid w:val="00B2184E"/>
    <w:rsid w:val="00B22503"/>
    <w:rsid w:val="00B2271D"/>
    <w:rsid w:val="00B230A3"/>
    <w:rsid w:val="00B23107"/>
    <w:rsid w:val="00B2332F"/>
    <w:rsid w:val="00B2446E"/>
    <w:rsid w:val="00B2447C"/>
    <w:rsid w:val="00B24A0A"/>
    <w:rsid w:val="00B24A82"/>
    <w:rsid w:val="00B24C8A"/>
    <w:rsid w:val="00B24E35"/>
    <w:rsid w:val="00B25A12"/>
    <w:rsid w:val="00B25A44"/>
    <w:rsid w:val="00B25FC0"/>
    <w:rsid w:val="00B26C3A"/>
    <w:rsid w:val="00B276F4"/>
    <w:rsid w:val="00B30B26"/>
    <w:rsid w:val="00B30C06"/>
    <w:rsid w:val="00B30F9C"/>
    <w:rsid w:val="00B30FE1"/>
    <w:rsid w:val="00B31C9B"/>
    <w:rsid w:val="00B3321C"/>
    <w:rsid w:val="00B3398E"/>
    <w:rsid w:val="00B33B6C"/>
    <w:rsid w:val="00B34756"/>
    <w:rsid w:val="00B34BAC"/>
    <w:rsid w:val="00B36050"/>
    <w:rsid w:val="00B36531"/>
    <w:rsid w:val="00B3672B"/>
    <w:rsid w:val="00B373A2"/>
    <w:rsid w:val="00B400F7"/>
    <w:rsid w:val="00B40509"/>
    <w:rsid w:val="00B40BB4"/>
    <w:rsid w:val="00B410A0"/>
    <w:rsid w:val="00B410FB"/>
    <w:rsid w:val="00B41332"/>
    <w:rsid w:val="00B4156B"/>
    <w:rsid w:val="00B419AF"/>
    <w:rsid w:val="00B42F19"/>
    <w:rsid w:val="00B42FBD"/>
    <w:rsid w:val="00B430BB"/>
    <w:rsid w:val="00B4311C"/>
    <w:rsid w:val="00B43135"/>
    <w:rsid w:val="00B43B08"/>
    <w:rsid w:val="00B43DB2"/>
    <w:rsid w:val="00B44530"/>
    <w:rsid w:val="00B44A7D"/>
    <w:rsid w:val="00B44E81"/>
    <w:rsid w:val="00B455B4"/>
    <w:rsid w:val="00B45EB5"/>
    <w:rsid w:val="00B46182"/>
    <w:rsid w:val="00B466A6"/>
    <w:rsid w:val="00B46735"/>
    <w:rsid w:val="00B468BD"/>
    <w:rsid w:val="00B46F67"/>
    <w:rsid w:val="00B47251"/>
    <w:rsid w:val="00B47E50"/>
    <w:rsid w:val="00B50339"/>
    <w:rsid w:val="00B5052D"/>
    <w:rsid w:val="00B50B68"/>
    <w:rsid w:val="00B50E67"/>
    <w:rsid w:val="00B51674"/>
    <w:rsid w:val="00B51760"/>
    <w:rsid w:val="00B52624"/>
    <w:rsid w:val="00B531E8"/>
    <w:rsid w:val="00B53777"/>
    <w:rsid w:val="00B54191"/>
    <w:rsid w:val="00B542CA"/>
    <w:rsid w:val="00B55486"/>
    <w:rsid w:val="00B56369"/>
    <w:rsid w:val="00B565EB"/>
    <w:rsid w:val="00B56F46"/>
    <w:rsid w:val="00B573BA"/>
    <w:rsid w:val="00B57547"/>
    <w:rsid w:val="00B57595"/>
    <w:rsid w:val="00B577F7"/>
    <w:rsid w:val="00B57ACC"/>
    <w:rsid w:val="00B60B51"/>
    <w:rsid w:val="00B60DF8"/>
    <w:rsid w:val="00B60E22"/>
    <w:rsid w:val="00B613C8"/>
    <w:rsid w:val="00B61649"/>
    <w:rsid w:val="00B618CD"/>
    <w:rsid w:val="00B624C4"/>
    <w:rsid w:val="00B62BD5"/>
    <w:rsid w:val="00B6312B"/>
    <w:rsid w:val="00B637CA"/>
    <w:rsid w:val="00B63DCA"/>
    <w:rsid w:val="00B64078"/>
    <w:rsid w:val="00B643EB"/>
    <w:rsid w:val="00B6444C"/>
    <w:rsid w:val="00B64749"/>
    <w:rsid w:val="00B64BBF"/>
    <w:rsid w:val="00B6577F"/>
    <w:rsid w:val="00B65E2F"/>
    <w:rsid w:val="00B65E64"/>
    <w:rsid w:val="00B67083"/>
    <w:rsid w:val="00B67956"/>
    <w:rsid w:val="00B679E8"/>
    <w:rsid w:val="00B67A55"/>
    <w:rsid w:val="00B6E2F2"/>
    <w:rsid w:val="00B703D9"/>
    <w:rsid w:val="00B7046D"/>
    <w:rsid w:val="00B70480"/>
    <w:rsid w:val="00B706F2"/>
    <w:rsid w:val="00B70818"/>
    <w:rsid w:val="00B70E10"/>
    <w:rsid w:val="00B70FDE"/>
    <w:rsid w:val="00B7110B"/>
    <w:rsid w:val="00B719A1"/>
    <w:rsid w:val="00B71AD8"/>
    <w:rsid w:val="00B72475"/>
    <w:rsid w:val="00B725D1"/>
    <w:rsid w:val="00B72698"/>
    <w:rsid w:val="00B7365A"/>
    <w:rsid w:val="00B739AA"/>
    <w:rsid w:val="00B73F49"/>
    <w:rsid w:val="00B74500"/>
    <w:rsid w:val="00B74803"/>
    <w:rsid w:val="00B74A3C"/>
    <w:rsid w:val="00B76021"/>
    <w:rsid w:val="00B76072"/>
    <w:rsid w:val="00B76189"/>
    <w:rsid w:val="00B76267"/>
    <w:rsid w:val="00B76ED2"/>
    <w:rsid w:val="00B776D3"/>
    <w:rsid w:val="00B779AB"/>
    <w:rsid w:val="00B77ABB"/>
    <w:rsid w:val="00B77FCF"/>
    <w:rsid w:val="00B804E1"/>
    <w:rsid w:val="00B8079C"/>
    <w:rsid w:val="00B80DD5"/>
    <w:rsid w:val="00B80E44"/>
    <w:rsid w:val="00B810D5"/>
    <w:rsid w:val="00B8186F"/>
    <w:rsid w:val="00B818C9"/>
    <w:rsid w:val="00B819CB"/>
    <w:rsid w:val="00B82F7E"/>
    <w:rsid w:val="00B8436C"/>
    <w:rsid w:val="00B84625"/>
    <w:rsid w:val="00B85D1B"/>
    <w:rsid w:val="00B86578"/>
    <w:rsid w:val="00B86A4D"/>
    <w:rsid w:val="00B876E3"/>
    <w:rsid w:val="00B87A73"/>
    <w:rsid w:val="00B87E19"/>
    <w:rsid w:val="00B9051B"/>
    <w:rsid w:val="00B90F11"/>
    <w:rsid w:val="00B91C45"/>
    <w:rsid w:val="00B924BA"/>
    <w:rsid w:val="00B92DA6"/>
    <w:rsid w:val="00B930FA"/>
    <w:rsid w:val="00B931A9"/>
    <w:rsid w:val="00B93A3D"/>
    <w:rsid w:val="00B93C3E"/>
    <w:rsid w:val="00B9454A"/>
    <w:rsid w:val="00B95199"/>
    <w:rsid w:val="00B96861"/>
    <w:rsid w:val="00B9760D"/>
    <w:rsid w:val="00B9764C"/>
    <w:rsid w:val="00B97747"/>
    <w:rsid w:val="00B97C22"/>
    <w:rsid w:val="00B9E6EE"/>
    <w:rsid w:val="00BA06B1"/>
    <w:rsid w:val="00BA119C"/>
    <w:rsid w:val="00BA1563"/>
    <w:rsid w:val="00BA1906"/>
    <w:rsid w:val="00BA2564"/>
    <w:rsid w:val="00BA3712"/>
    <w:rsid w:val="00BA394C"/>
    <w:rsid w:val="00BA3AA8"/>
    <w:rsid w:val="00BA3C82"/>
    <w:rsid w:val="00BA402A"/>
    <w:rsid w:val="00BA4119"/>
    <w:rsid w:val="00BA433C"/>
    <w:rsid w:val="00BA5CCF"/>
    <w:rsid w:val="00BA608B"/>
    <w:rsid w:val="00BA66A9"/>
    <w:rsid w:val="00BA69D3"/>
    <w:rsid w:val="00BA6FB2"/>
    <w:rsid w:val="00BA703B"/>
    <w:rsid w:val="00BA7E56"/>
    <w:rsid w:val="00BA7E8F"/>
    <w:rsid w:val="00BB0037"/>
    <w:rsid w:val="00BB1156"/>
    <w:rsid w:val="00BB1235"/>
    <w:rsid w:val="00BB1589"/>
    <w:rsid w:val="00BB1F2C"/>
    <w:rsid w:val="00BB21B9"/>
    <w:rsid w:val="00BB241D"/>
    <w:rsid w:val="00BB28F6"/>
    <w:rsid w:val="00BB2A4B"/>
    <w:rsid w:val="00BB3042"/>
    <w:rsid w:val="00BB3A5E"/>
    <w:rsid w:val="00BB4AF5"/>
    <w:rsid w:val="00BB51D2"/>
    <w:rsid w:val="00BB53F5"/>
    <w:rsid w:val="00BB5C8A"/>
    <w:rsid w:val="00BB62F9"/>
    <w:rsid w:val="00BB674C"/>
    <w:rsid w:val="00BB677C"/>
    <w:rsid w:val="00BB6846"/>
    <w:rsid w:val="00BB68CB"/>
    <w:rsid w:val="00BB6D1C"/>
    <w:rsid w:val="00BB6F9F"/>
    <w:rsid w:val="00BB7420"/>
    <w:rsid w:val="00BB7919"/>
    <w:rsid w:val="00BB7ABC"/>
    <w:rsid w:val="00BC0260"/>
    <w:rsid w:val="00BC0405"/>
    <w:rsid w:val="00BC06AB"/>
    <w:rsid w:val="00BC123D"/>
    <w:rsid w:val="00BC2556"/>
    <w:rsid w:val="00BC30DB"/>
    <w:rsid w:val="00BC354E"/>
    <w:rsid w:val="00BC3AE8"/>
    <w:rsid w:val="00BC3BE9"/>
    <w:rsid w:val="00BC435A"/>
    <w:rsid w:val="00BC48C1"/>
    <w:rsid w:val="00BC4C04"/>
    <w:rsid w:val="00BC4DFA"/>
    <w:rsid w:val="00BC556B"/>
    <w:rsid w:val="00BC5D39"/>
    <w:rsid w:val="00BC6558"/>
    <w:rsid w:val="00BC65B5"/>
    <w:rsid w:val="00BC753E"/>
    <w:rsid w:val="00BC77E5"/>
    <w:rsid w:val="00BD0E2E"/>
    <w:rsid w:val="00BD1247"/>
    <w:rsid w:val="00BD12A4"/>
    <w:rsid w:val="00BD1685"/>
    <w:rsid w:val="00BD1ADA"/>
    <w:rsid w:val="00BD1DAD"/>
    <w:rsid w:val="00BD1F4B"/>
    <w:rsid w:val="00BD21A2"/>
    <w:rsid w:val="00BD2E99"/>
    <w:rsid w:val="00BD2F4B"/>
    <w:rsid w:val="00BD30A8"/>
    <w:rsid w:val="00BD3785"/>
    <w:rsid w:val="00BD4FD7"/>
    <w:rsid w:val="00BD550E"/>
    <w:rsid w:val="00BD5D8E"/>
    <w:rsid w:val="00BD61F5"/>
    <w:rsid w:val="00BD63BE"/>
    <w:rsid w:val="00BD7222"/>
    <w:rsid w:val="00BD738E"/>
    <w:rsid w:val="00BE0CBF"/>
    <w:rsid w:val="00BE1327"/>
    <w:rsid w:val="00BE28C2"/>
    <w:rsid w:val="00BE3249"/>
    <w:rsid w:val="00BE33AD"/>
    <w:rsid w:val="00BE36EA"/>
    <w:rsid w:val="00BE38A4"/>
    <w:rsid w:val="00BE49B5"/>
    <w:rsid w:val="00BE4B71"/>
    <w:rsid w:val="00BE5108"/>
    <w:rsid w:val="00BE5A3D"/>
    <w:rsid w:val="00BE60EA"/>
    <w:rsid w:val="00BE65AB"/>
    <w:rsid w:val="00BE6875"/>
    <w:rsid w:val="00BE692C"/>
    <w:rsid w:val="00BE6B38"/>
    <w:rsid w:val="00BE6BAB"/>
    <w:rsid w:val="00BE6DCE"/>
    <w:rsid w:val="00BE7728"/>
    <w:rsid w:val="00BE7B28"/>
    <w:rsid w:val="00BE7F44"/>
    <w:rsid w:val="00BF0B1A"/>
    <w:rsid w:val="00BF1631"/>
    <w:rsid w:val="00BF196F"/>
    <w:rsid w:val="00BF2281"/>
    <w:rsid w:val="00BF2C5A"/>
    <w:rsid w:val="00BF2E14"/>
    <w:rsid w:val="00BF2E98"/>
    <w:rsid w:val="00BF36BC"/>
    <w:rsid w:val="00BF4976"/>
    <w:rsid w:val="00BF5907"/>
    <w:rsid w:val="00BF6AFD"/>
    <w:rsid w:val="00BF73B8"/>
    <w:rsid w:val="00BF747E"/>
    <w:rsid w:val="00BF756E"/>
    <w:rsid w:val="00BF7EA0"/>
    <w:rsid w:val="00C00292"/>
    <w:rsid w:val="00C008EE"/>
    <w:rsid w:val="00C00DD6"/>
    <w:rsid w:val="00C00FCB"/>
    <w:rsid w:val="00C016F8"/>
    <w:rsid w:val="00C01FF9"/>
    <w:rsid w:val="00C024E1"/>
    <w:rsid w:val="00C0297D"/>
    <w:rsid w:val="00C03B65"/>
    <w:rsid w:val="00C04970"/>
    <w:rsid w:val="00C049C5"/>
    <w:rsid w:val="00C0598C"/>
    <w:rsid w:val="00C06E99"/>
    <w:rsid w:val="00C06EE5"/>
    <w:rsid w:val="00C07667"/>
    <w:rsid w:val="00C100D3"/>
    <w:rsid w:val="00C107BB"/>
    <w:rsid w:val="00C10B04"/>
    <w:rsid w:val="00C10E65"/>
    <w:rsid w:val="00C113B5"/>
    <w:rsid w:val="00C11442"/>
    <w:rsid w:val="00C11A8C"/>
    <w:rsid w:val="00C1203F"/>
    <w:rsid w:val="00C1240D"/>
    <w:rsid w:val="00C13C3E"/>
    <w:rsid w:val="00C15F8E"/>
    <w:rsid w:val="00C160B9"/>
    <w:rsid w:val="00C165CB"/>
    <w:rsid w:val="00C16E96"/>
    <w:rsid w:val="00C17869"/>
    <w:rsid w:val="00C203FC"/>
    <w:rsid w:val="00C20EFA"/>
    <w:rsid w:val="00C21640"/>
    <w:rsid w:val="00C22085"/>
    <w:rsid w:val="00C2217B"/>
    <w:rsid w:val="00C2223E"/>
    <w:rsid w:val="00C22DF8"/>
    <w:rsid w:val="00C230CF"/>
    <w:rsid w:val="00C23372"/>
    <w:rsid w:val="00C23558"/>
    <w:rsid w:val="00C24318"/>
    <w:rsid w:val="00C24461"/>
    <w:rsid w:val="00C2492F"/>
    <w:rsid w:val="00C249C2"/>
    <w:rsid w:val="00C25440"/>
    <w:rsid w:val="00C2550C"/>
    <w:rsid w:val="00C255BC"/>
    <w:rsid w:val="00C25B06"/>
    <w:rsid w:val="00C260CC"/>
    <w:rsid w:val="00C26A3A"/>
    <w:rsid w:val="00C26E70"/>
    <w:rsid w:val="00C270C0"/>
    <w:rsid w:val="00C272AE"/>
    <w:rsid w:val="00C273DD"/>
    <w:rsid w:val="00C300C2"/>
    <w:rsid w:val="00C30E8E"/>
    <w:rsid w:val="00C310F5"/>
    <w:rsid w:val="00C317E5"/>
    <w:rsid w:val="00C31976"/>
    <w:rsid w:val="00C31FBF"/>
    <w:rsid w:val="00C32140"/>
    <w:rsid w:val="00C33678"/>
    <w:rsid w:val="00C336E8"/>
    <w:rsid w:val="00C3376A"/>
    <w:rsid w:val="00C33D73"/>
    <w:rsid w:val="00C34252"/>
    <w:rsid w:val="00C353C4"/>
    <w:rsid w:val="00C3554D"/>
    <w:rsid w:val="00C364B6"/>
    <w:rsid w:val="00C36627"/>
    <w:rsid w:val="00C36B1C"/>
    <w:rsid w:val="00C3762A"/>
    <w:rsid w:val="00C37C33"/>
    <w:rsid w:val="00C37DAE"/>
    <w:rsid w:val="00C37F44"/>
    <w:rsid w:val="00C409D9"/>
    <w:rsid w:val="00C4167A"/>
    <w:rsid w:val="00C41B0B"/>
    <w:rsid w:val="00C425E0"/>
    <w:rsid w:val="00C4335F"/>
    <w:rsid w:val="00C43F83"/>
    <w:rsid w:val="00C43F90"/>
    <w:rsid w:val="00C441E2"/>
    <w:rsid w:val="00C44F17"/>
    <w:rsid w:val="00C45043"/>
    <w:rsid w:val="00C45B91"/>
    <w:rsid w:val="00C47EB1"/>
    <w:rsid w:val="00C50179"/>
    <w:rsid w:val="00C50218"/>
    <w:rsid w:val="00C509A7"/>
    <w:rsid w:val="00C50B9F"/>
    <w:rsid w:val="00C51DEE"/>
    <w:rsid w:val="00C525F4"/>
    <w:rsid w:val="00C52BDD"/>
    <w:rsid w:val="00C52EC0"/>
    <w:rsid w:val="00C545A7"/>
    <w:rsid w:val="00C54754"/>
    <w:rsid w:val="00C5507D"/>
    <w:rsid w:val="00C5525C"/>
    <w:rsid w:val="00C55ACB"/>
    <w:rsid w:val="00C565A1"/>
    <w:rsid w:val="00C57316"/>
    <w:rsid w:val="00C5737E"/>
    <w:rsid w:val="00C576DD"/>
    <w:rsid w:val="00C57B59"/>
    <w:rsid w:val="00C605EE"/>
    <w:rsid w:val="00C61468"/>
    <w:rsid w:val="00C62147"/>
    <w:rsid w:val="00C62360"/>
    <w:rsid w:val="00C6255A"/>
    <w:rsid w:val="00C62610"/>
    <w:rsid w:val="00C641A6"/>
    <w:rsid w:val="00C6461A"/>
    <w:rsid w:val="00C647B6"/>
    <w:rsid w:val="00C65379"/>
    <w:rsid w:val="00C664BD"/>
    <w:rsid w:val="00C66A74"/>
    <w:rsid w:val="00C67078"/>
    <w:rsid w:val="00C670D1"/>
    <w:rsid w:val="00C67463"/>
    <w:rsid w:val="00C6FE78"/>
    <w:rsid w:val="00C70FED"/>
    <w:rsid w:val="00C711E8"/>
    <w:rsid w:val="00C71643"/>
    <w:rsid w:val="00C71A4A"/>
    <w:rsid w:val="00C722F6"/>
    <w:rsid w:val="00C735CE"/>
    <w:rsid w:val="00C73CB7"/>
    <w:rsid w:val="00C73DA1"/>
    <w:rsid w:val="00C7412C"/>
    <w:rsid w:val="00C741D2"/>
    <w:rsid w:val="00C74574"/>
    <w:rsid w:val="00C74C5D"/>
    <w:rsid w:val="00C75BF1"/>
    <w:rsid w:val="00C75C19"/>
    <w:rsid w:val="00C764AC"/>
    <w:rsid w:val="00C766D9"/>
    <w:rsid w:val="00C76FCD"/>
    <w:rsid w:val="00C77439"/>
    <w:rsid w:val="00C774E4"/>
    <w:rsid w:val="00C80510"/>
    <w:rsid w:val="00C8119A"/>
    <w:rsid w:val="00C81358"/>
    <w:rsid w:val="00C817D9"/>
    <w:rsid w:val="00C82B05"/>
    <w:rsid w:val="00C82D3C"/>
    <w:rsid w:val="00C8301C"/>
    <w:rsid w:val="00C83A3F"/>
    <w:rsid w:val="00C83BDB"/>
    <w:rsid w:val="00C83D59"/>
    <w:rsid w:val="00C844A1"/>
    <w:rsid w:val="00C84529"/>
    <w:rsid w:val="00C849DA"/>
    <w:rsid w:val="00C85284"/>
    <w:rsid w:val="00C852E6"/>
    <w:rsid w:val="00C855C8"/>
    <w:rsid w:val="00C85DF9"/>
    <w:rsid w:val="00C86118"/>
    <w:rsid w:val="00C86488"/>
    <w:rsid w:val="00C86906"/>
    <w:rsid w:val="00C87189"/>
    <w:rsid w:val="00C87BA7"/>
    <w:rsid w:val="00C9109B"/>
    <w:rsid w:val="00C917A0"/>
    <w:rsid w:val="00C91AB2"/>
    <w:rsid w:val="00C91C74"/>
    <w:rsid w:val="00C9235D"/>
    <w:rsid w:val="00C92C75"/>
    <w:rsid w:val="00C92CC5"/>
    <w:rsid w:val="00C93949"/>
    <w:rsid w:val="00C93B49"/>
    <w:rsid w:val="00C94388"/>
    <w:rsid w:val="00C95253"/>
    <w:rsid w:val="00C9539F"/>
    <w:rsid w:val="00C95667"/>
    <w:rsid w:val="00C968AA"/>
    <w:rsid w:val="00C96E60"/>
    <w:rsid w:val="00C97079"/>
    <w:rsid w:val="00C975E3"/>
    <w:rsid w:val="00C97818"/>
    <w:rsid w:val="00C97B7C"/>
    <w:rsid w:val="00CA0020"/>
    <w:rsid w:val="00CA02D0"/>
    <w:rsid w:val="00CA0EC7"/>
    <w:rsid w:val="00CA1171"/>
    <w:rsid w:val="00CA14E9"/>
    <w:rsid w:val="00CA1DFB"/>
    <w:rsid w:val="00CA2E11"/>
    <w:rsid w:val="00CA2EA6"/>
    <w:rsid w:val="00CA2F8B"/>
    <w:rsid w:val="00CA4508"/>
    <w:rsid w:val="00CA4D8B"/>
    <w:rsid w:val="00CA4EAD"/>
    <w:rsid w:val="00CA5106"/>
    <w:rsid w:val="00CA52E0"/>
    <w:rsid w:val="00CA53E8"/>
    <w:rsid w:val="00CA5C86"/>
    <w:rsid w:val="00CA5F84"/>
    <w:rsid w:val="00CA663B"/>
    <w:rsid w:val="00CA6AC4"/>
    <w:rsid w:val="00CA6B4D"/>
    <w:rsid w:val="00CA6EF0"/>
    <w:rsid w:val="00CA74A0"/>
    <w:rsid w:val="00CA7D77"/>
    <w:rsid w:val="00CA7FF3"/>
    <w:rsid w:val="00CB0213"/>
    <w:rsid w:val="00CB032C"/>
    <w:rsid w:val="00CB2133"/>
    <w:rsid w:val="00CB289F"/>
    <w:rsid w:val="00CB2EDD"/>
    <w:rsid w:val="00CB2EE0"/>
    <w:rsid w:val="00CB2F11"/>
    <w:rsid w:val="00CB3CA2"/>
    <w:rsid w:val="00CB405E"/>
    <w:rsid w:val="00CB414D"/>
    <w:rsid w:val="00CB420A"/>
    <w:rsid w:val="00CB43D8"/>
    <w:rsid w:val="00CB48C4"/>
    <w:rsid w:val="00CB551B"/>
    <w:rsid w:val="00CB554B"/>
    <w:rsid w:val="00CB5A96"/>
    <w:rsid w:val="00CB5EFD"/>
    <w:rsid w:val="00CB5FBA"/>
    <w:rsid w:val="00CB6005"/>
    <w:rsid w:val="00CB608F"/>
    <w:rsid w:val="00CB647D"/>
    <w:rsid w:val="00CB6ABB"/>
    <w:rsid w:val="00CB6F47"/>
    <w:rsid w:val="00CB7123"/>
    <w:rsid w:val="00CB79DB"/>
    <w:rsid w:val="00CC0152"/>
    <w:rsid w:val="00CC068E"/>
    <w:rsid w:val="00CC090D"/>
    <w:rsid w:val="00CC09EA"/>
    <w:rsid w:val="00CC0DE6"/>
    <w:rsid w:val="00CC1083"/>
    <w:rsid w:val="00CC13BE"/>
    <w:rsid w:val="00CC13FF"/>
    <w:rsid w:val="00CC2042"/>
    <w:rsid w:val="00CC2363"/>
    <w:rsid w:val="00CC2864"/>
    <w:rsid w:val="00CC2F91"/>
    <w:rsid w:val="00CC30A5"/>
    <w:rsid w:val="00CC3BBF"/>
    <w:rsid w:val="00CC3DAF"/>
    <w:rsid w:val="00CC3EBF"/>
    <w:rsid w:val="00CC3F07"/>
    <w:rsid w:val="00CC47C7"/>
    <w:rsid w:val="00CC4BAD"/>
    <w:rsid w:val="00CC4C67"/>
    <w:rsid w:val="00CC5681"/>
    <w:rsid w:val="00CC5895"/>
    <w:rsid w:val="00CC7089"/>
    <w:rsid w:val="00CC7AA9"/>
    <w:rsid w:val="00CC7AB1"/>
    <w:rsid w:val="00CD058C"/>
    <w:rsid w:val="00CD23A7"/>
    <w:rsid w:val="00CD296F"/>
    <w:rsid w:val="00CD2ACD"/>
    <w:rsid w:val="00CD2FC1"/>
    <w:rsid w:val="00CD31DA"/>
    <w:rsid w:val="00CD3FC4"/>
    <w:rsid w:val="00CD4EC7"/>
    <w:rsid w:val="00CD5699"/>
    <w:rsid w:val="00CD5ABA"/>
    <w:rsid w:val="00CD6452"/>
    <w:rsid w:val="00CD664F"/>
    <w:rsid w:val="00CD682E"/>
    <w:rsid w:val="00CD6FA1"/>
    <w:rsid w:val="00CD7A36"/>
    <w:rsid w:val="00CE0053"/>
    <w:rsid w:val="00CE07C0"/>
    <w:rsid w:val="00CE158D"/>
    <w:rsid w:val="00CE1E75"/>
    <w:rsid w:val="00CE21E5"/>
    <w:rsid w:val="00CE22A4"/>
    <w:rsid w:val="00CE2465"/>
    <w:rsid w:val="00CE27AB"/>
    <w:rsid w:val="00CE2E0F"/>
    <w:rsid w:val="00CE2EB0"/>
    <w:rsid w:val="00CE2EF5"/>
    <w:rsid w:val="00CE3002"/>
    <w:rsid w:val="00CE3080"/>
    <w:rsid w:val="00CE33F4"/>
    <w:rsid w:val="00CE3B93"/>
    <w:rsid w:val="00CE3FBA"/>
    <w:rsid w:val="00CE4B5C"/>
    <w:rsid w:val="00CE4B8C"/>
    <w:rsid w:val="00CE4F3D"/>
    <w:rsid w:val="00CE58E2"/>
    <w:rsid w:val="00CE5FA4"/>
    <w:rsid w:val="00CE6113"/>
    <w:rsid w:val="00CE614A"/>
    <w:rsid w:val="00CE623A"/>
    <w:rsid w:val="00CE62DD"/>
    <w:rsid w:val="00CE69D7"/>
    <w:rsid w:val="00CE6C14"/>
    <w:rsid w:val="00CE76ED"/>
    <w:rsid w:val="00CE7D3C"/>
    <w:rsid w:val="00CF00C2"/>
    <w:rsid w:val="00CF021A"/>
    <w:rsid w:val="00CF02DA"/>
    <w:rsid w:val="00CF100A"/>
    <w:rsid w:val="00CF1357"/>
    <w:rsid w:val="00CF1DF4"/>
    <w:rsid w:val="00CF23AE"/>
    <w:rsid w:val="00CF2D97"/>
    <w:rsid w:val="00CF3053"/>
    <w:rsid w:val="00CF3343"/>
    <w:rsid w:val="00CF46E3"/>
    <w:rsid w:val="00CF4B96"/>
    <w:rsid w:val="00CF4F00"/>
    <w:rsid w:val="00CF5BBB"/>
    <w:rsid w:val="00CF5BD7"/>
    <w:rsid w:val="00CF5C65"/>
    <w:rsid w:val="00CF6594"/>
    <w:rsid w:val="00CF65BA"/>
    <w:rsid w:val="00CF6888"/>
    <w:rsid w:val="00CF6B1F"/>
    <w:rsid w:val="00CF7209"/>
    <w:rsid w:val="00CF74CF"/>
    <w:rsid w:val="00D00605"/>
    <w:rsid w:val="00D0063C"/>
    <w:rsid w:val="00D00A34"/>
    <w:rsid w:val="00D00B8A"/>
    <w:rsid w:val="00D02204"/>
    <w:rsid w:val="00D025CF"/>
    <w:rsid w:val="00D037CB"/>
    <w:rsid w:val="00D03C39"/>
    <w:rsid w:val="00D03CB5"/>
    <w:rsid w:val="00D03FC7"/>
    <w:rsid w:val="00D04EDF"/>
    <w:rsid w:val="00D05118"/>
    <w:rsid w:val="00D0560B"/>
    <w:rsid w:val="00D06172"/>
    <w:rsid w:val="00D06CCA"/>
    <w:rsid w:val="00D0786D"/>
    <w:rsid w:val="00D07B02"/>
    <w:rsid w:val="00D07C50"/>
    <w:rsid w:val="00D07DF7"/>
    <w:rsid w:val="00D1018D"/>
    <w:rsid w:val="00D101C3"/>
    <w:rsid w:val="00D1054F"/>
    <w:rsid w:val="00D106EC"/>
    <w:rsid w:val="00D10AB3"/>
    <w:rsid w:val="00D11643"/>
    <w:rsid w:val="00D11732"/>
    <w:rsid w:val="00D125F7"/>
    <w:rsid w:val="00D131FB"/>
    <w:rsid w:val="00D14772"/>
    <w:rsid w:val="00D149FE"/>
    <w:rsid w:val="00D14ABF"/>
    <w:rsid w:val="00D15188"/>
    <w:rsid w:val="00D15378"/>
    <w:rsid w:val="00D1538C"/>
    <w:rsid w:val="00D15D72"/>
    <w:rsid w:val="00D15D78"/>
    <w:rsid w:val="00D16129"/>
    <w:rsid w:val="00D16246"/>
    <w:rsid w:val="00D1631D"/>
    <w:rsid w:val="00D165FC"/>
    <w:rsid w:val="00D16BDF"/>
    <w:rsid w:val="00D17269"/>
    <w:rsid w:val="00D179AD"/>
    <w:rsid w:val="00D17C77"/>
    <w:rsid w:val="00D17D01"/>
    <w:rsid w:val="00D17D81"/>
    <w:rsid w:val="00D200A8"/>
    <w:rsid w:val="00D205AB"/>
    <w:rsid w:val="00D2125D"/>
    <w:rsid w:val="00D225D3"/>
    <w:rsid w:val="00D22A94"/>
    <w:rsid w:val="00D22C1D"/>
    <w:rsid w:val="00D2334E"/>
    <w:rsid w:val="00D23747"/>
    <w:rsid w:val="00D23C7E"/>
    <w:rsid w:val="00D24FE8"/>
    <w:rsid w:val="00D2506E"/>
    <w:rsid w:val="00D25566"/>
    <w:rsid w:val="00D25CB7"/>
    <w:rsid w:val="00D25D20"/>
    <w:rsid w:val="00D26123"/>
    <w:rsid w:val="00D261A1"/>
    <w:rsid w:val="00D2778F"/>
    <w:rsid w:val="00D27DCC"/>
    <w:rsid w:val="00D27E64"/>
    <w:rsid w:val="00D3062C"/>
    <w:rsid w:val="00D310AD"/>
    <w:rsid w:val="00D3120F"/>
    <w:rsid w:val="00D32765"/>
    <w:rsid w:val="00D32DB3"/>
    <w:rsid w:val="00D33C5A"/>
    <w:rsid w:val="00D34240"/>
    <w:rsid w:val="00D34474"/>
    <w:rsid w:val="00D346DC"/>
    <w:rsid w:val="00D34B78"/>
    <w:rsid w:val="00D35692"/>
    <w:rsid w:val="00D35C87"/>
    <w:rsid w:val="00D35FF2"/>
    <w:rsid w:val="00D3683F"/>
    <w:rsid w:val="00D36CE4"/>
    <w:rsid w:val="00D3721D"/>
    <w:rsid w:val="00D37331"/>
    <w:rsid w:val="00D40069"/>
    <w:rsid w:val="00D40589"/>
    <w:rsid w:val="00D40FE6"/>
    <w:rsid w:val="00D41250"/>
    <w:rsid w:val="00D4198A"/>
    <w:rsid w:val="00D4234E"/>
    <w:rsid w:val="00D4361B"/>
    <w:rsid w:val="00D438AB"/>
    <w:rsid w:val="00D44178"/>
    <w:rsid w:val="00D4446F"/>
    <w:rsid w:val="00D4468F"/>
    <w:rsid w:val="00D4475A"/>
    <w:rsid w:val="00D4557C"/>
    <w:rsid w:val="00D4567C"/>
    <w:rsid w:val="00D456FD"/>
    <w:rsid w:val="00D457BC"/>
    <w:rsid w:val="00D465D5"/>
    <w:rsid w:val="00D46BD1"/>
    <w:rsid w:val="00D47B26"/>
    <w:rsid w:val="00D47DB8"/>
    <w:rsid w:val="00D47F49"/>
    <w:rsid w:val="00D507A5"/>
    <w:rsid w:val="00D50851"/>
    <w:rsid w:val="00D5089C"/>
    <w:rsid w:val="00D50E88"/>
    <w:rsid w:val="00D51CA3"/>
    <w:rsid w:val="00D524C9"/>
    <w:rsid w:val="00D5280A"/>
    <w:rsid w:val="00D53435"/>
    <w:rsid w:val="00D53CDA"/>
    <w:rsid w:val="00D54314"/>
    <w:rsid w:val="00D5450A"/>
    <w:rsid w:val="00D545EA"/>
    <w:rsid w:val="00D5469C"/>
    <w:rsid w:val="00D54834"/>
    <w:rsid w:val="00D548D2"/>
    <w:rsid w:val="00D5537A"/>
    <w:rsid w:val="00D554AE"/>
    <w:rsid w:val="00D5560F"/>
    <w:rsid w:val="00D55925"/>
    <w:rsid w:val="00D55A09"/>
    <w:rsid w:val="00D56268"/>
    <w:rsid w:val="00D56316"/>
    <w:rsid w:val="00D566AB"/>
    <w:rsid w:val="00D56B2A"/>
    <w:rsid w:val="00D5738B"/>
    <w:rsid w:val="00D57438"/>
    <w:rsid w:val="00D577F2"/>
    <w:rsid w:val="00D57B2D"/>
    <w:rsid w:val="00D57F64"/>
    <w:rsid w:val="00D60019"/>
    <w:rsid w:val="00D60367"/>
    <w:rsid w:val="00D60D34"/>
    <w:rsid w:val="00D61774"/>
    <w:rsid w:val="00D618B9"/>
    <w:rsid w:val="00D6262A"/>
    <w:rsid w:val="00D62648"/>
    <w:rsid w:val="00D627CB"/>
    <w:rsid w:val="00D636E8"/>
    <w:rsid w:val="00D63785"/>
    <w:rsid w:val="00D6396B"/>
    <w:rsid w:val="00D64CC4"/>
    <w:rsid w:val="00D65367"/>
    <w:rsid w:val="00D65455"/>
    <w:rsid w:val="00D65486"/>
    <w:rsid w:val="00D65DED"/>
    <w:rsid w:val="00D65EDE"/>
    <w:rsid w:val="00D66395"/>
    <w:rsid w:val="00D666B8"/>
    <w:rsid w:val="00D66CDE"/>
    <w:rsid w:val="00D66D77"/>
    <w:rsid w:val="00D676A8"/>
    <w:rsid w:val="00D70007"/>
    <w:rsid w:val="00D70616"/>
    <w:rsid w:val="00D7190F"/>
    <w:rsid w:val="00D71A8D"/>
    <w:rsid w:val="00D71B53"/>
    <w:rsid w:val="00D72029"/>
    <w:rsid w:val="00D721A6"/>
    <w:rsid w:val="00D7233D"/>
    <w:rsid w:val="00D7251E"/>
    <w:rsid w:val="00D7261C"/>
    <w:rsid w:val="00D72E12"/>
    <w:rsid w:val="00D734FC"/>
    <w:rsid w:val="00D73989"/>
    <w:rsid w:val="00D73B3A"/>
    <w:rsid w:val="00D73C5C"/>
    <w:rsid w:val="00D7450F"/>
    <w:rsid w:val="00D746EB"/>
    <w:rsid w:val="00D7497E"/>
    <w:rsid w:val="00D74DD4"/>
    <w:rsid w:val="00D75245"/>
    <w:rsid w:val="00D7547A"/>
    <w:rsid w:val="00D75694"/>
    <w:rsid w:val="00D75A90"/>
    <w:rsid w:val="00D7671C"/>
    <w:rsid w:val="00D7672E"/>
    <w:rsid w:val="00D77496"/>
    <w:rsid w:val="00D7753E"/>
    <w:rsid w:val="00D7794A"/>
    <w:rsid w:val="00D779BA"/>
    <w:rsid w:val="00D801B0"/>
    <w:rsid w:val="00D804E6"/>
    <w:rsid w:val="00D80918"/>
    <w:rsid w:val="00D80EB1"/>
    <w:rsid w:val="00D81389"/>
    <w:rsid w:val="00D815A4"/>
    <w:rsid w:val="00D820B5"/>
    <w:rsid w:val="00D8250C"/>
    <w:rsid w:val="00D82EB9"/>
    <w:rsid w:val="00D837BA"/>
    <w:rsid w:val="00D83A43"/>
    <w:rsid w:val="00D84A98"/>
    <w:rsid w:val="00D84BA5"/>
    <w:rsid w:val="00D84F5B"/>
    <w:rsid w:val="00D869B4"/>
    <w:rsid w:val="00D86AEE"/>
    <w:rsid w:val="00D86DE5"/>
    <w:rsid w:val="00D87053"/>
    <w:rsid w:val="00D872E1"/>
    <w:rsid w:val="00D87CD5"/>
    <w:rsid w:val="00D90699"/>
    <w:rsid w:val="00D90E59"/>
    <w:rsid w:val="00D9142F"/>
    <w:rsid w:val="00D914D9"/>
    <w:rsid w:val="00D917E3"/>
    <w:rsid w:val="00D91B72"/>
    <w:rsid w:val="00D92144"/>
    <w:rsid w:val="00D923E4"/>
    <w:rsid w:val="00D92518"/>
    <w:rsid w:val="00D92FD3"/>
    <w:rsid w:val="00D92FF1"/>
    <w:rsid w:val="00D9301D"/>
    <w:rsid w:val="00D93559"/>
    <w:rsid w:val="00D94291"/>
    <w:rsid w:val="00D945D5"/>
    <w:rsid w:val="00D94687"/>
    <w:rsid w:val="00D94A37"/>
    <w:rsid w:val="00D95085"/>
    <w:rsid w:val="00D95628"/>
    <w:rsid w:val="00D95F02"/>
    <w:rsid w:val="00D96A96"/>
    <w:rsid w:val="00D96D39"/>
    <w:rsid w:val="00D971FA"/>
    <w:rsid w:val="00D976C9"/>
    <w:rsid w:val="00DA03F1"/>
    <w:rsid w:val="00DA091F"/>
    <w:rsid w:val="00DA15FB"/>
    <w:rsid w:val="00DA162F"/>
    <w:rsid w:val="00DA18D6"/>
    <w:rsid w:val="00DA19CF"/>
    <w:rsid w:val="00DA1C3B"/>
    <w:rsid w:val="00DA289A"/>
    <w:rsid w:val="00DA2C73"/>
    <w:rsid w:val="00DA3AB4"/>
    <w:rsid w:val="00DA437D"/>
    <w:rsid w:val="00DA4A25"/>
    <w:rsid w:val="00DA5F41"/>
    <w:rsid w:val="00DA6ADC"/>
    <w:rsid w:val="00DA6E18"/>
    <w:rsid w:val="00DA6EF5"/>
    <w:rsid w:val="00DA77BC"/>
    <w:rsid w:val="00DA77C0"/>
    <w:rsid w:val="00DB0039"/>
    <w:rsid w:val="00DB0330"/>
    <w:rsid w:val="00DB0BC1"/>
    <w:rsid w:val="00DB0F22"/>
    <w:rsid w:val="00DB117A"/>
    <w:rsid w:val="00DB14D0"/>
    <w:rsid w:val="00DB24B4"/>
    <w:rsid w:val="00DB2A95"/>
    <w:rsid w:val="00DB354E"/>
    <w:rsid w:val="00DB3908"/>
    <w:rsid w:val="00DB3BFE"/>
    <w:rsid w:val="00DB4671"/>
    <w:rsid w:val="00DB48A2"/>
    <w:rsid w:val="00DB533F"/>
    <w:rsid w:val="00DB55E3"/>
    <w:rsid w:val="00DB5B7B"/>
    <w:rsid w:val="00DB66E6"/>
    <w:rsid w:val="00DB6911"/>
    <w:rsid w:val="00DB6CF9"/>
    <w:rsid w:val="00DB6F63"/>
    <w:rsid w:val="00DB77C4"/>
    <w:rsid w:val="00DB7883"/>
    <w:rsid w:val="00DB790F"/>
    <w:rsid w:val="00DC09E7"/>
    <w:rsid w:val="00DC16EF"/>
    <w:rsid w:val="00DC195D"/>
    <w:rsid w:val="00DC1DE5"/>
    <w:rsid w:val="00DC2378"/>
    <w:rsid w:val="00DC2C2D"/>
    <w:rsid w:val="00DC3559"/>
    <w:rsid w:val="00DC51B9"/>
    <w:rsid w:val="00DC5571"/>
    <w:rsid w:val="00DC5673"/>
    <w:rsid w:val="00DC5947"/>
    <w:rsid w:val="00DC59BA"/>
    <w:rsid w:val="00DC6D53"/>
    <w:rsid w:val="00DC71C1"/>
    <w:rsid w:val="00DC7305"/>
    <w:rsid w:val="00DC7D9A"/>
    <w:rsid w:val="00DC7F95"/>
    <w:rsid w:val="00DD03F2"/>
    <w:rsid w:val="00DD0730"/>
    <w:rsid w:val="00DD0AB5"/>
    <w:rsid w:val="00DD0BC2"/>
    <w:rsid w:val="00DD1897"/>
    <w:rsid w:val="00DD2917"/>
    <w:rsid w:val="00DD30F2"/>
    <w:rsid w:val="00DD3969"/>
    <w:rsid w:val="00DD3D7B"/>
    <w:rsid w:val="00DD42C1"/>
    <w:rsid w:val="00DD45B4"/>
    <w:rsid w:val="00DD51B7"/>
    <w:rsid w:val="00DD54AC"/>
    <w:rsid w:val="00DD5A85"/>
    <w:rsid w:val="00DD6176"/>
    <w:rsid w:val="00DD63AC"/>
    <w:rsid w:val="00DD6504"/>
    <w:rsid w:val="00DD6EBB"/>
    <w:rsid w:val="00DD7C76"/>
    <w:rsid w:val="00DE0951"/>
    <w:rsid w:val="00DE0C0B"/>
    <w:rsid w:val="00DE0F84"/>
    <w:rsid w:val="00DE15CE"/>
    <w:rsid w:val="00DE1C45"/>
    <w:rsid w:val="00DE24F5"/>
    <w:rsid w:val="00DE2AE8"/>
    <w:rsid w:val="00DE45E0"/>
    <w:rsid w:val="00DE480F"/>
    <w:rsid w:val="00DE60D6"/>
    <w:rsid w:val="00DE7783"/>
    <w:rsid w:val="00DE7F54"/>
    <w:rsid w:val="00DEEE11"/>
    <w:rsid w:val="00DF0CC2"/>
    <w:rsid w:val="00DF0E42"/>
    <w:rsid w:val="00DF1310"/>
    <w:rsid w:val="00DF1429"/>
    <w:rsid w:val="00DF28A3"/>
    <w:rsid w:val="00DF2A3D"/>
    <w:rsid w:val="00DF2CBD"/>
    <w:rsid w:val="00DF2CCF"/>
    <w:rsid w:val="00DF3350"/>
    <w:rsid w:val="00DF353F"/>
    <w:rsid w:val="00DF3D48"/>
    <w:rsid w:val="00DF4CBD"/>
    <w:rsid w:val="00DF4DF1"/>
    <w:rsid w:val="00DF50D4"/>
    <w:rsid w:val="00DF5147"/>
    <w:rsid w:val="00DF5356"/>
    <w:rsid w:val="00DF555B"/>
    <w:rsid w:val="00DF558E"/>
    <w:rsid w:val="00DF5711"/>
    <w:rsid w:val="00DF6874"/>
    <w:rsid w:val="00DF7434"/>
    <w:rsid w:val="00DF7C7F"/>
    <w:rsid w:val="00E00FDC"/>
    <w:rsid w:val="00E01247"/>
    <w:rsid w:val="00E015D3"/>
    <w:rsid w:val="00E01E04"/>
    <w:rsid w:val="00E02393"/>
    <w:rsid w:val="00E02C4E"/>
    <w:rsid w:val="00E02EAF"/>
    <w:rsid w:val="00E034E8"/>
    <w:rsid w:val="00E03553"/>
    <w:rsid w:val="00E03E16"/>
    <w:rsid w:val="00E04700"/>
    <w:rsid w:val="00E04FE0"/>
    <w:rsid w:val="00E05195"/>
    <w:rsid w:val="00E060BE"/>
    <w:rsid w:val="00E060E3"/>
    <w:rsid w:val="00E06A53"/>
    <w:rsid w:val="00E0EB27"/>
    <w:rsid w:val="00E10127"/>
    <w:rsid w:val="00E10485"/>
    <w:rsid w:val="00E107D6"/>
    <w:rsid w:val="00E124FC"/>
    <w:rsid w:val="00E1369F"/>
    <w:rsid w:val="00E13AA9"/>
    <w:rsid w:val="00E13CF3"/>
    <w:rsid w:val="00E14535"/>
    <w:rsid w:val="00E14D91"/>
    <w:rsid w:val="00E157BB"/>
    <w:rsid w:val="00E157BC"/>
    <w:rsid w:val="00E15A7C"/>
    <w:rsid w:val="00E1638E"/>
    <w:rsid w:val="00E16EAA"/>
    <w:rsid w:val="00E17848"/>
    <w:rsid w:val="00E17C21"/>
    <w:rsid w:val="00E202E4"/>
    <w:rsid w:val="00E20C40"/>
    <w:rsid w:val="00E21225"/>
    <w:rsid w:val="00E21301"/>
    <w:rsid w:val="00E2347C"/>
    <w:rsid w:val="00E236FD"/>
    <w:rsid w:val="00E23972"/>
    <w:rsid w:val="00E23C31"/>
    <w:rsid w:val="00E23CC4"/>
    <w:rsid w:val="00E23D3B"/>
    <w:rsid w:val="00E23E5E"/>
    <w:rsid w:val="00E24222"/>
    <w:rsid w:val="00E24846"/>
    <w:rsid w:val="00E24A96"/>
    <w:rsid w:val="00E24C14"/>
    <w:rsid w:val="00E24DE1"/>
    <w:rsid w:val="00E25658"/>
    <w:rsid w:val="00E25817"/>
    <w:rsid w:val="00E25A5F"/>
    <w:rsid w:val="00E25CDC"/>
    <w:rsid w:val="00E26496"/>
    <w:rsid w:val="00E26829"/>
    <w:rsid w:val="00E26870"/>
    <w:rsid w:val="00E268A0"/>
    <w:rsid w:val="00E26A09"/>
    <w:rsid w:val="00E27742"/>
    <w:rsid w:val="00E27F46"/>
    <w:rsid w:val="00E3003E"/>
    <w:rsid w:val="00E3009D"/>
    <w:rsid w:val="00E30586"/>
    <w:rsid w:val="00E309FC"/>
    <w:rsid w:val="00E30CF0"/>
    <w:rsid w:val="00E31133"/>
    <w:rsid w:val="00E3137E"/>
    <w:rsid w:val="00E314DC"/>
    <w:rsid w:val="00E3234E"/>
    <w:rsid w:val="00E32843"/>
    <w:rsid w:val="00E335E8"/>
    <w:rsid w:val="00E338BD"/>
    <w:rsid w:val="00E33CB9"/>
    <w:rsid w:val="00E33D6A"/>
    <w:rsid w:val="00E3459B"/>
    <w:rsid w:val="00E348D4"/>
    <w:rsid w:val="00E34EFC"/>
    <w:rsid w:val="00E34FEA"/>
    <w:rsid w:val="00E366AC"/>
    <w:rsid w:val="00E369F1"/>
    <w:rsid w:val="00E370BF"/>
    <w:rsid w:val="00E37259"/>
    <w:rsid w:val="00E37696"/>
    <w:rsid w:val="00E37753"/>
    <w:rsid w:val="00E37FEA"/>
    <w:rsid w:val="00E37FFC"/>
    <w:rsid w:val="00E40019"/>
    <w:rsid w:val="00E406CF"/>
    <w:rsid w:val="00E4076C"/>
    <w:rsid w:val="00E41690"/>
    <w:rsid w:val="00E419C8"/>
    <w:rsid w:val="00E422C1"/>
    <w:rsid w:val="00E4233A"/>
    <w:rsid w:val="00E42E71"/>
    <w:rsid w:val="00E42FEB"/>
    <w:rsid w:val="00E43277"/>
    <w:rsid w:val="00E43B5F"/>
    <w:rsid w:val="00E43C4E"/>
    <w:rsid w:val="00E43F69"/>
    <w:rsid w:val="00E449BE"/>
    <w:rsid w:val="00E45582"/>
    <w:rsid w:val="00E46231"/>
    <w:rsid w:val="00E4645A"/>
    <w:rsid w:val="00E46DDA"/>
    <w:rsid w:val="00E46FDB"/>
    <w:rsid w:val="00E47323"/>
    <w:rsid w:val="00E474AB"/>
    <w:rsid w:val="00E47548"/>
    <w:rsid w:val="00E4757D"/>
    <w:rsid w:val="00E475F2"/>
    <w:rsid w:val="00E47B6A"/>
    <w:rsid w:val="00E5037E"/>
    <w:rsid w:val="00E50CCF"/>
    <w:rsid w:val="00E51995"/>
    <w:rsid w:val="00E51A8B"/>
    <w:rsid w:val="00E51D33"/>
    <w:rsid w:val="00E521BA"/>
    <w:rsid w:val="00E52296"/>
    <w:rsid w:val="00E537DB"/>
    <w:rsid w:val="00E543B0"/>
    <w:rsid w:val="00E545F1"/>
    <w:rsid w:val="00E54990"/>
    <w:rsid w:val="00E54BD3"/>
    <w:rsid w:val="00E55848"/>
    <w:rsid w:val="00E5606C"/>
    <w:rsid w:val="00E567A2"/>
    <w:rsid w:val="00E57223"/>
    <w:rsid w:val="00E572CE"/>
    <w:rsid w:val="00E6027E"/>
    <w:rsid w:val="00E6043B"/>
    <w:rsid w:val="00E6058B"/>
    <w:rsid w:val="00E60EC9"/>
    <w:rsid w:val="00E61377"/>
    <w:rsid w:val="00E6202B"/>
    <w:rsid w:val="00E6278A"/>
    <w:rsid w:val="00E627B6"/>
    <w:rsid w:val="00E6297C"/>
    <w:rsid w:val="00E62A21"/>
    <w:rsid w:val="00E62BA2"/>
    <w:rsid w:val="00E62D0B"/>
    <w:rsid w:val="00E63625"/>
    <w:rsid w:val="00E638C8"/>
    <w:rsid w:val="00E63C78"/>
    <w:rsid w:val="00E660B9"/>
    <w:rsid w:val="00E66A03"/>
    <w:rsid w:val="00E66A13"/>
    <w:rsid w:val="00E66B5C"/>
    <w:rsid w:val="00E66C3A"/>
    <w:rsid w:val="00E67343"/>
    <w:rsid w:val="00E6E064"/>
    <w:rsid w:val="00E717DB"/>
    <w:rsid w:val="00E73EDE"/>
    <w:rsid w:val="00E73F21"/>
    <w:rsid w:val="00E74349"/>
    <w:rsid w:val="00E74A6B"/>
    <w:rsid w:val="00E74D34"/>
    <w:rsid w:val="00E74E5F"/>
    <w:rsid w:val="00E752A5"/>
    <w:rsid w:val="00E76FF1"/>
    <w:rsid w:val="00E7761A"/>
    <w:rsid w:val="00E8085A"/>
    <w:rsid w:val="00E81BEF"/>
    <w:rsid w:val="00E81CB5"/>
    <w:rsid w:val="00E81E2C"/>
    <w:rsid w:val="00E82C92"/>
    <w:rsid w:val="00E82D1E"/>
    <w:rsid w:val="00E830C0"/>
    <w:rsid w:val="00E8376B"/>
    <w:rsid w:val="00E83B6B"/>
    <w:rsid w:val="00E83E9B"/>
    <w:rsid w:val="00E846E2"/>
    <w:rsid w:val="00E8516C"/>
    <w:rsid w:val="00E8579E"/>
    <w:rsid w:val="00E85958"/>
    <w:rsid w:val="00E85CCB"/>
    <w:rsid w:val="00E85DD4"/>
    <w:rsid w:val="00E9008D"/>
    <w:rsid w:val="00E90368"/>
    <w:rsid w:val="00E905C9"/>
    <w:rsid w:val="00E90783"/>
    <w:rsid w:val="00E90949"/>
    <w:rsid w:val="00E90AA1"/>
    <w:rsid w:val="00E91270"/>
    <w:rsid w:val="00E9190C"/>
    <w:rsid w:val="00E919DC"/>
    <w:rsid w:val="00E91B72"/>
    <w:rsid w:val="00E92468"/>
    <w:rsid w:val="00E9248A"/>
    <w:rsid w:val="00E92EF1"/>
    <w:rsid w:val="00E92F69"/>
    <w:rsid w:val="00E93A05"/>
    <w:rsid w:val="00E93F0F"/>
    <w:rsid w:val="00E9485C"/>
    <w:rsid w:val="00E95679"/>
    <w:rsid w:val="00E95BAB"/>
    <w:rsid w:val="00E95E2B"/>
    <w:rsid w:val="00E9643F"/>
    <w:rsid w:val="00E96A56"/>
    <w:rsid w:val="00E97229"/>
    <w:rsid w:val="00E9743A"/>
    <w:rsid w:val="00E9770B"/>
    <w:rsid w:val="00E979D0"/>
    <w:rsid w:val="00E97BC8"/>
    <w:rsid w:val="00E97BCA"/>
    <w:rsid w:val="00E97EEC"/>
    <w:rsid w:val="00EA0C65"/>
    <w:rsid w:val="00EA0E88"/>
    <w:rsid w:val="00EA0F9C"/>
    <w:rsid w:val="00EA155D"/>
    <w:rsid w:val="00EA18D6"/>
    <w:rsid w:val="00EA1D4C"/>
    <w:rsid w:val="00EA2677"/>
    <w:rsid w:val="00EA28B8"/>
    <w:rsid w:val="00EA3ADE"/>
    <w:rsid w:val="00EA3DF5"/>
    <w:rsid w:val="00EA41A8"/>
    <w:rsid w:val="00EA43B2"/>
    <w:rsid w:val="00EA4901"/>
    <w:rsid w:val="00EA4C36"/>
    <w:rsid w:val="00EA4DB9"/>
    <w:rsid w:val="00EA5030"/>
    <w:rsid w:val="00EA53C7"/>
    <w:rsid w:val="00EA5BC4"/>
    <w:rsid w:val="00EA6438"/>
    <w:rsid w:val="00EA6EFC"/>
    <w:rsid w:val="00EA70D4"/>
    <w:rsid w:val="00EB01BE"/>
    <w:rsid w:val="00EB0231"/>
    <w:rsid w:val="00EB0FCB"/>
    <w:rsid w:val="00EB1E5D"/>
    <w:rsid w:val="00EB1E9E"/>
    <w:rsid w:val="00EB29E4"/>
    <w:rsid w:val="00EB2BB2"/>
    <w:rsid w:val="00EB3027"/>
    <w:rsid w:val="00EB3209"/>
    <w:rsid w:val="00EB4A18"/>
    <w:rsid w:val="00EB6144"/>
    <w:rsid w:val="00EB65FA"/>
    <w:rsid w:val="00EB6831"/>
    <w:rsid w:val="00EB6C1E"/>
    <w:rsid w:val="00EB6D00"/>
    <w:rsid w:val="00EB7334"/>
    <w:rsid w:val="00EC09F2"/>
    <w:rsid w:val="00EC10CD"/>
    <w:rsid w:val="00EC1692"/>
    <w:rsid w:val="00EC208E"/>
    <w:rsid w:val="00EC2B02"/>
    <w:rsid w:val="00EC2BE5"/>
    <w:rsid w:val="00EC30C4"/>
    <w:rsid w:val="00EC3ED3"/>
    <w:rsid w:val="00EC42F3"/>
    <w:rsid w:val="00EC4B18"/>
    <w:rsid w:val="00EC5377"/>
    <w:rsid w:val="00EC57FA"/>
    <w:rsid w:val="00EC5935"/>
    <w:rsid w:val="00EC65E0"/>
    <w:rsid w:val="00EC6C77"/>
    <w:rsid w:val="00EC70F4"/>
    <w:rsid w:val="00EC7663"/>
    <w:rsid w:val="00EC7769"/>
    <w:rsid w:val="00EC780C"/>
    <w:rsid w:val="00EC7A06"/>
    <w:rsid w:val="00ED0551"/>
    <w:rsid w:val="00ED0AF5"/>
    <w:rsid w:val="00ED1239"/>
    <w:rsid w:val="00ED180B"/>
    <w:rsid w:val="00ED21B3"/>
    <w:rsid w:val="00ED2811"/>
    <w:rsid w:val="00ED32D9"/>
    <w:rsid w:val="00ED3380"/>
    <w:rsid w:val="00ED3512"/>
    <w:rsid w:val="00ED386A"/>
    <w:rsid w:val="00ED4694"/>
    <w:rsid w:val="00ED4F62"/>
    <w:rsid w:val="00ED5531"/>
    <w:rsid w:val="00ED5E8B"/>
    <w:rsid w:val="00ED6522"/>
    <w:rsid w:val="00ED65A8"/>
    <w:rsid w:val="00ED669E"/>
    <w:rsid w:val="00ED7E2F"/>
    <w:rsid w:val="00EE0412"/>
    <w:rsid w:val="00EE1427"/>
    <w:rsid w:val="00EE16CE"/>
    <w:rsid w:val="00EE198F"/>
    <w:rsid w:val="00EE1ADE"/>
    <w:rsid w:val="00EE1BDF"/>
    <w:rsid w:val="00EE284E"/>
    <w:rsid w:val="00EE2F95"/>
    <w:rsid w:val="00EE2FB9"/>
    <w:rsid w:val="00EE2FBD"/>
    <w:rsid w:val="00EE35AE"/>
    <w:rsid w:val="00EE36B1"/>
    <w:rsid w:val="00EE3751"/>
    <w:rsid w:val="00EE394E"/>
    <w:rsid w:val="00EE39EC"/>
    <w:rsid w:val="00EE3B6C"/>
    <w:rsid w:val="00EE3D9E"/>
    <w:rsid w:val="00EE43A9"/>
    <w:rsid w:val="00EE4E5D"/>
    <w:rsid w:val="00EE4EEB"/>
    <w:rsid w:val="00EE51E3"/>
    <w:rsid w:val="00EE7310"/>
    <w:rsid w:val="00EE74C0"/>
    <w:rsid w:val="00EE7D9F"/>
    <w:rsid w:val="00EF097D"/>
    <w:rsid w:val="00EF134B"/>
    <w:rsid w:val="00EF16C7"/>
    <w:rsid w:val="00EF1A6F"/>
    <w:rsid w:val="00EF26CA"/>
    <w:rsid w:val="00EF2748"/>
    <w:rsid w:val="00EF279C"/>
    <w:rsid w:val="00EF29FC"/>
    <w:rsid w:val="00EF2EF2"/>
    <w:rsid w:val="00EF3844"/>
    <w:rsid w:val="00EF3B88"/>
    <w:rsid w:val="00EF4062"/>
    <w:rsid w:val="00EF4E9C"/>
    <w:rsid w:val="00EF50AB"/>
    <w:rsid w:val="00EF5A1D"/>
    <w:rsid w:val="00EF5A49"/>
    <w:rsid w:val="00EF5F84"/>
    <w:rsid w:val="00EF6490"/>
    <w:rsid w:val="00EF652D"/>
    <w:rsid w:val="00EF6FAC"/>
    <w:rsid w:val="00EF76A4"/>
    <w:rsid w:val="00F0205D"/>
    <w:rsid w:val="00F02E45"/>
    <w:rsid w:val="00F03F9E"/>
    <w:rsid w:val="00F04F7C"/>
    <w:rsid w:val="00F0564D"/>
    <w:rsid w:val="00F05777"/>
    <w:rsid w:val="00F05E58"/>
    <w:rsid w:val="00F06618"/>
    <w:rsid w:val="00F068B7"/>
    <w:rsid w:val="00F073E6"/>
    <w:rsid w:val="00F076D1"/>
    <w:rsid w:val="00F10871"/>
    <w:rsid w:val="00F10D0F"/>
    <w:rsid w:val="00F11A50"/>
    <w:rsid w:val="00F11DE2"/>
    <w:rsid w:val="00F11F97"/>
    <w:rsid w:val="00F12566"/>
    <w:rsid w:val="00F13320"/>
    <w:rsid w:val="00F13578"/>
    <w:rsid w:val="00F13930"/>
    <w:rsid w:val="00F1403F"/>
    <w:rsid w:val="00F1433F"/>
    <w:rsid w:val="00F14611"/>
    <w:rsid w:val="00F146CB"/>
    <w:rsid w:val="00F14B6F"/>
    <w:rsid w:val="00F14D4E"/>
    <w:rsid w:val="00F15209"/>
    <w:rsid w:val="00F15820"/>
    <w:rsid w:val="00F15962"/>
    <w:rsid w:val="00F16DA6"/>
    <w:rsid w:val="00F17D08"/>
    <w:rsid w:val="00F17E43"/>
    <w:rsid w:val="00F17F8B"/>
    <w:rsid w:val="00F20206"/>
    <w:rsid w:val="00F2156C"/>
    <w:rsid w:val="00F2166D"/>
    <w:rsid w:val="00F21898"/>
    <w:rsid w:val="00F21B5A"/>
    <w:rsid w:val="00F21E15"/>
    <w:rsid w:val="00F21E2D"/>
    <w:rsid w:val="00F228E7"/>
    <w:rsid w:val="00F2292B"/>
    <w:rsid w:val="00F22BCA"/>
    <w:rsid w:val="00F23C19"/>
    <w:rsid w:val="00F2510D"/>
    <w:rsid w:val="00F25D2B"/>
    <w:rsid w:val="00F266B4"/>
    <w:rsid w:val="00F26B8E"/>
    <w:rsid w:val="00F26C53"/>
    <w:rsid w:val="00F26D09"/>
    <w:rsid w:val="00F26F3B"/>
    <w:rsid w:val="00F26FF5"/>
    <w:rsid w:val="00F27678"/>
    <w:rsid w:val="00F277CA"/>
    <w:rsid w:val="00F319C1"/>
    <w:rsid w:val="00F31A8E"/>
    <w:rsid w:val="00F32EE2"/>
    <w:rsid w:val="00F3395A"/>
    <w:rsid w:val="00F33CE1"/>
    <w:rsid w:val="00F33E6E"/>
    <w:rsid w:val="00F34E93"/>
    <w:rsid w:val="00F3512F"/>
    <w:rsid w:val="00F357EE"/>
    <w:rsid w:val="00F36F21"/>
    <w:rsid w:val="00F3724E"/>
    <w:rsid w:val="00F372A1"/>
    <w:rsid w:val="00F40E49"/>
    <w:rsid w:val="00F410AA"/>
    <w:rsid w:val="00F41A7E"/>
    <w:rsid w:val="00F42B42"/>
    <w:rsid w:val="00F42E28"/>
    <w:rsid w:val="00F43433"/>
    <w:rsid w:val="00F43C14"/>
    <w:rsid w:val="00F43F97"/>
    <w:rsid w:val="00F44115"/>
    <w:rsid w:val="00F44304"/>
    <w:rsid w:val="00F44B42"/>
    <w:rsid w:val="00F44F9D"/>
    <w:rsid w:val="00F45C55"/>
    <w:rsid w:val="00F463A4"/>
    <w:rsid w:val="00F47F04"/>
    <w:rsid w:val="00F47F2F"/>
    <w:rsid w:val="00F51D62"/>
    <w:rsid w:val="00F53090"/>
    <w:rsid w:val="00F5325D"/>
    <w:rsid w:val="00F532FC"/>
    <w:rsid w:val="00F534E6"/>
    <w:rsid w:val="00F54444"/>
    <w:rsid w:val="00F5548D"/>
    <w:rsid w:val="00F55F72"/>
    <w:rsid w:val="00F56822"/>
    <w:rsid w:val="00F568B4"/>
    <w:rsid w:val="00F56D9C"/>
    <w:rsid w:val="00F57010"/>
    <w:rsid w:val="00F57798"/>
    <w:rsid w:val="00F57B1A"/>
    <w:rsid w:val="00F57BC0"/>
    <w:rsid w:val="00F605BE"/>
    <w:rsid w:val="00F60870"/>
    <w:rsid w:val="00F608D3"/>
    <w:rsid w:val="00F61176"/>
    <w:rsid w:val="00F611C4"/>
    <w:rsid w:val="00F61309"/>
    <w:rsid w:val="00F618F9"/>
    <w:rsid w:val="00F61BC3"/>
    <w:rsid w:val="00F61D82"/>
    <w:rsid w:val="00F61F33"/>
    <w:rsid w:val="00F62A86"/>
    <w:rsid w:val="00F63864"/>
    <w:rsid w:val="00F63E5F"/>
    <w:rsid w:val="00F6493B"/>
    <w:rsid w:val="00F64A49"/>
    <w:rsid w:val="00F655F2"/>
    <w:rsid w:val="00F65777"/>
    <w:rsid w:val="00F658A5"/>
    <w:rsid w:val="00F65A32"/>
    <w:rsid w:val="00F65DB7"/>
    <w:rsid w:val="00F663B1"/>
    <w:rsid w:val="00F66908"/>
    <w:rsid w:val="00F67007"/>
    <w:rsid w:val="00F67179"/>
    <w:rsid w:val="00F673A8"/>
    <w:rsid w:val="00F67BCF"/>
    <w:rsid w:val="00F70101"/>
    <w:rsid w:val="00F707C1"/>
    <w:rsid w:val="00F71C55"/>
    <w:rsid w:val="00F726E4"/>
    <w:rsid w:val="00F728A7"/>
    <w:rsid w:val="00F72D8C"/>
    <w:rsid w:val="00F72E27"/>
    <w:rsid w:val="00F732AB"/>
    <w:rsid w:val="00F73BBB"/>
    <w:rsid w:val="00F73FAD"/>
    <w:rsid w:val="00F74460"/>
    <w:rsid w:val="00F745CF"/>
    <w:rsid w:val="00F74BDC"/>
    <w:rsid w:val="00F756D1"/>
    <w:rsid w:val="00F7587A"/>
    <w:rsid w:val="00F75C25"/>
    <w:rsid w:val="00F75D58"/>
    <w:rsid w:val="00F75E1D"/>
    <w:rsid w:val="00F76416"/>
    <w:rsid w:val="00F764A1"/>
    <w:rsid w:val="00F766BB"/>
    <w:rsid w:val="00F7699F"/>
    <w:rsid w:val="00F77E98"/>
    <w:rsid w:val="00F80066"/>
    <w:rsid w:val="00F802C7"/>
    <w:rsid w:val="00F8125E"/>
    <w:rsid w:val="00F818F2"/>
    <w:rsid w:val="00F81ADB"/>
    <w:rsid w:val="00F82081"/>
    <w:rsid w:val="00F82279"/>
    <w:rsid w:val="00F828FB"/>
    <w:rsid w:val="00F82F04"/>
    <w:rsid w:val="00F82F31"/>
    <w:rsid w:val="00F8359D"/>
    <w:rsid w:val="00F83B90"/>
    <w:rsid w:val="00F841EF"/>
    <w:rsid w:val="00F847FD"/>
    <w:rsid w:val="00F85A47"/>
    <w:rsid w:val="00F85B44"/>
    <w:rsid w:val="00F8630A"/>
    <w:rsid w:val="00F870C2"/>
    <w:rsid w:val="00F90384"/>
    <w:rsid w:val="00F91037"/>
    <w:rsid w:val="00F91045"/>
    <w:rsid w:val="00F9157A"/>
    <w:rsid w:val="00F9163B"/>
    <w:rsid w:val="00F91D5D"/>
    <w:rsid w:val="00F91D99"/>
    <w:rsid w:val="00F93ACC"/>
    <w:rsid w:val="00F94188"/>
    <w:rsid w:val="00F9432C"/>
    <w:rsid w:val="00F94582"/>
    <w:rsid w:val="00F94661"/>
    <w:rsid w:val="00F94837"/>
    <w:rsid w:val="00F94A3E"/>
    <w:rsid w:val="00F94BE2"/>
    <w:rsid w:val="00F94C17"/>
    <w:rsid w:val="00F94CC4"/>
    <w:rsid w:val="00F95102"/>
    <w:rsid w:val="00F95C73"/>
    <w:rsid w:val="00F96034"/>
    <w:rsid w:val="00F965A8"/>
    <w:rsid w:val="00F97293"/>
    <w:rsid w:val="00F97B71"/>
    <w:rsid w:val="00F97BF2"/>
    <w:rsid w:val="00FA0032"/>
    <w:rsid w:val="00FA02AC"/>
    <w:rsid w:val="00FA0E12"/>
    <w:rsid w:val="00FA1C82"/>
    <w:rsid w:val="00FA1F27"/>
    <w:rsid w:val="00FA2036"/>
    <w:rsid w:val="00FA212B"/>
    <w:rsid w:val="00FA2B10"/>
    <w:rsid w:val="00FA36D8"/>
    <w:rsid w:val="00FA3EC6"/>
    <w:rsid w:val="00FA4A33"/>
    <w:rsid w:val="00FA4DF7"/>
    <w:rsid w:val="00FA5792"/>
    <w:rsid w:val="00FA5D29"/>
    <w:rsid w:val="00FA5F0B"/>
    <w:rsid w:val="00FA63BD"/>
    <w:rsid w:val="00FA6E37"/>
    <w:rsid w:val="00FA6E63"/>
    <w:rsid w:val="00FA7D92"/>
    <w:rsid w:val="00FB1940"/>
    <w:rsid w:val="00FB1A04"/>
    <w:rsid w:val="00FB20B4"/>
    <w:rsid w:val="00FB22B4"/>
    <w:rsid w:val="00FB265B"/>
    <w:rsid w:val="00FB2A29"/>
    <w:rsid w:val="00FB3111"/>
    <w:rsid w:val="00FB3744"/>
    <w:rsid w:val="00FB3CA7"/>
    <w:rsid w:val="00FB55B1"/>
    <w:rsid w:val="00FB5917"/>
    <w:rsid w:val="00FB6547"/>
    <w:rsid w:val="00FB7A70"/>
    <w:rsid w:val="00FB7DC3"/>
    <w:rsid w:val="00FB7DDB"/>
    <w:rsid w:val="00FC00F2"/>
    <w:rsid w:val="00FC05EB"/>
    <w:rsid w:val="00FC07E3"/>
    <w:rsid w:val="00FC083D"/>
    <w:rsid w:val="00FC13D7"/>
    <w:rsid w:val="00FC19EB"/>
    <w:rsid w:val="00FC2F16"/>
    <w:rsid w:val="00FC4321"/>
    <w:rsid w:val="00FC4400"/>
    <w:rsid w:val="00FC4989"/>
    <w:rsid w:val="00FC542C"/>
    <w:rsid w:val="00FC65CF"/>
    <w:rsid w:val="00FC70F5"/>
    <w:rsid w:val="00FC75F5"/>
    <w:rsid w:val="00FC79EA"/>
    <w:rsid w:val="00FC7F49"/>
    <w:rsid w:val="00FD0A29"/>
    <w:rsid w:val="00FD1331"/>
    <w:rsid w:val="00FD2B5A"/>
    <w:rsid w:val="00FD3598"/>
    <w:rsid w:val="00FD3790"/>
    <w:rsid w:val="00FD3812"/>
    <w:rsid w:val="00FD3A5E"/>
    <w:rsid w:val="00FD3B2D"/>
    <w:rsid w:val="00FD3BBB"/>
    <w:rsid w:val="00FD3D8D"/>
    <w:rsid w:val="00FD3E7C"/>
    <w:rsid w:val="00FD43B1"/>
    <w:rsid w:val="00FD5162"/>
    <w:rsid w:val="00FD5FCD"/>
    <w:rsid w:val="00FD6D27"/>
    <w:rsid w:val="00FD6EE3"/>
    <w:rsid w:val="00FD7723"/>
    <w:rsid w:val="00FD77EB"/>
    <w:rsid w:val="00FD7EFA"/>
    <w:rsid w:val="00FE0055"/>
    <w:rsid w:val="00FE0A16"/>
    <w:rsid w:val="00FE0A9B"/>
    <w:rsid w:val="00FE0B3D"/>
    <w:rsid w:val="00FE0C20"/>
    <w:rsid w:val="00FE123D"/>
    <w:rsid w:val="00FE1F80"/>
    <w:rsid w:val="00FE2E07"/>
    <w:rsid w:val="00FE3517"/>
    <w:rsid w:val="00FE43B5"/>
    <w:rsid w:val="00FE4675"/>
    <w:rsid w:val="00FE4E6B"/>
    <w:rsid w:val="00FE511A"/>
    <w:rsid w:val="00FE5154"/>
    <w:rsid w:val="00FE5763"/>
    <w:rsid w:val="00FE5C77"/>
    <w:rsid w:val="00FE5F52"/>
    <w:rsid w:val="00FE6632"/>
    <w:rsid w:val="00FE691B"/>
    <w:rsid w:val="00FE6A8B"/>
    <w:rsid w:val="00FE720D"/>
    <w:rsid w:val="00FE73DB"/>
    <w:rsid w:val="00FE766E"/>
    <w:rsid w:val="00FE7E46"/>
    <w:rsid w:val="00FF0BFA"/>
    <w:rsid w:val="00FF14DC"/>
    <w:rsid w:val="00FF1EEC"/>
    <w:rsid w:val="00FF2283"/>
    <w:rsid w:val="00FF36E5"/>
    <w:rsid w:val="00FF45A9"/>
    <w:rsid w:val="00FF47B1"/>
    <w:rsid w:val="00FF623A"/>
    <w:rsid w:val="00FF6673"/>
    <w:rsid w:val="00FF6BE9"/>
    <w:rsid w:val="00FF6CA6"/>
    <w:rsid w:val="00FF6EDC"/>
    <w:rsid w:val="00FF7873"/>
    <w:rsid w:val="00FF79E5"/>
    <w:rsid w:val="00FF7A28"/>
    <w:rsid w:val="010705A2"/>
    <w:rsid w:val="0109F0A9"/>
    <w:rsid w:val="010FAF06"/>
    <w:rsid w:val="0113DFE8"/>
    <w:rsid w:val="01150E4B"/>
    <w:rsid w:val="011E9496"/>
    <w:rsid w:val="013A94A3"/>
    <w:rsid w:val="013C3D15"/>
    <w:rsid w:val="0149728F"/>
    <w:rsid w:val="014A1E21"/>
    <w:rsid w:val="014A6951"/>
    <w:rsid w:val="015F8F78"/>
    <w:rsid w:val="016E69D0"/>
    <w:rsid w:val="016E7264"/>
    <w:rsid w:val="0170F6A6"/>
    <w:rsid w:val="017637E3"/>
    <w:rsid w:val="017D4C7A"/>
    <w:rsid w:val="01807A12"/>
    <w:rsid w:val="01843428"/>
    <w:rsid w:val="01881532"/>
    <w:rsid w:val="0190C54D"/>
    <w:rsid w:val="0192EB24"/>
    <w:rsid w:val="0197346C"/>
    <w:rsid w:val="01A1A2C9"/>
    <w:rsid w:val="01B0A3CC"/>
    <w:rsid w:val="01B29E56"/>
    <w:rsid w:val="01B5EC6F"/>
    <w:rsid w:val="01C4418D"/>
    <w:rsid w:val="01CAED33"/>
    <w:rsid w:val="01CF840B"/>
    <w:rsid w:val="01D41F2E"/>
    <w:rsid w:val="01D97E01"/>
    <w:rsid w:val="01DA1745"/>
    <w:rsid w:val="01EA7C6D"/>
    <w:rsid w:val="01EBA329"/>
    <w:rsid w:val="01ED89F2"/>
    <w:rsid w:val="01FB7C27"/>
    <w:rsid w:val="0200948A"/>
    <w:rsid w:val="020618B2"/>
    <w:rsid w:val="02071723"/>
    <w:rsid w:val="0216CA99"/>
    <w:rsid w:val="021DA519"/>
    <w:rsid w:val="02237BD8"/>
    <w:rsid w:val="022FA8B8"/>
    <w:rsid w:val="023335DC"/>
    <w:rsid w:val="0234A05D"/>
    <w:rsid w:val="023F4D6D"/>
    <w:rsid w:val="024433A3"/>
    <w:rsid w:val="025218C9"/>
    <w:rsid w:val="0268C11C"/>
    <w:rsid w:val="027E45E5"/>
    <w:rsid w:val="02833798"/>
    <w:rsid w:val="028457D1"/>
    <w:rsid w:val="029AC5DD"/>
    <w:rsid w:val="029F4DC9"/>
    <w:rsid w:val="02A07B52"/>
    <w:rsid w:val="02A95553"/>
    <w:rsid w:val="02AA8345"/>
    <w:rsid w:val="02CAA910"/>
    <w:rsid w:val="02D138D8"/>
    <w:rsid w:val="02D2CD08"/>
    <w:rsid w:val="02E639B2"/>
    <w:rsid w:val="02E85515"/>
    <w:rsid w:val="02EDE99D"/>
    <w:rsid w:val="03017B0B"/>
    <w:rsid w:val="0320E63F"/>
    <w:rsid w:val="0322F595"/>
    <w:rsid w:val="0324326E"/>
    <w:rsid w:val="032B6EFD"/>
    <w:rsid w:val="032BE36D"/>
    <w:rsid w:val="032CCED0"/>
    <w:rsid w:val="03317624"/>
    <w:rsid w:val="0335DF81"/>
    <w:rsid w:val="03396297"/>
    <w:rsid w:val="033B469A"/>
    <w:rsid w:val="0341FF65"/>
    <w:rsid w:val="03442805"/>
    <w:rsid w:val="0348ABED"/>
    <w:rsid w:val="034D2178"/>
    <w:rsid w:val="0368C4B6"/>
    <w:rsid w:val="036C624D"/>
    <w:rsid w:val="03792E5F"/>
    <w:rsid w:val="037DE571"/>
    <w:rsid w:val="0388B77A"/>
    <w:rsid w:val="038C9B2A"/>
    <w:rsid w:val="039AD0E8"/>
    <w:rsid w:val="039B3BA0"/>
    <w:rsid w:val="03A18C47"/>
    <w:rsid w:val="03B0B2A8"/>
    <w:rsid w:val="03B4B777"/>
    <w:rsid w:val="03C13F0B"/>
    <w:rsid w:val="03C6CB61"/>
    <w:rsid w:val="03C8153B"/>
    <w:rsid w:val="03CC51EA"/>
    <w:rsid w:val="03CFB8BA"/>
    <w:rsid w:val="03D9FA44"/>
    <w:rsid w:val="03E1A993"/>
    <w:rsid w:val="03EB5FD7"/>
    <w:rsid w:val="03EFA7B2"/>
    <w:rsid w:val="03F07BF2"/>
    <w:rsid w:val="03F5424A"/>
    <w:rsid w:val="03FB41FD"/>
    <w:rsid w:val="03FB9B3E"/>
    <w:rsid w:val="03FF0B3B"/>
    <w:rsid w:val="04004995"/>
    <w:rsid w:val="04033FC8"/>
    <w:rsid w:val="04062DA4"/>
    <w:rsid w:val="040B7EE9"/>
    <w:rsid w:val="040DED58"/>
    <w:rsid w:val="0416308D"/>
    <w:rsid w:val="04168ED3"/>
    <w:rsid w:val="041C8614"/>
    <w:rsid w:val="042BF78F"/>
    <w:rsid w:val="043CBF69"/>
    <w:rsid w:val="043F5E9B"/>
    <w:rsid w:val="043FC7E4"/>
    <w:rsid w:val="0445EE04"/>
    <w:rsid w:val="044706E8"/>
    <w:rsid w:val="044802C3"/>
    <w:rsid w:val="04698BA8"/>
    <w:rsid w:val="0472BAAE"/>
    <w:rsid w:val="0476F655"/>
    <w:rsid w:val="047A36FF"/>
    <w:rsid w:val="048BA671"/>
    <w:rsid w:val="04A10A17"/>
    <w:rsid w:val="04A1197F"/>
    <w:rsid w:val="04AA3CB3"/>
    <w:rsid w:val="04AAD575"/>
    <w:rsid w:val="04AC9B27"/>
    <w:rsid w:val="04BD1074"/>
    <w:rsid w:val="04C87C96"/>
    <w:rsid w:val="04D5D12D"/>
    <w:rsid w:val="04D716FB"/>
    <w:rsid w:val="04DBECB8"/>
    <w:rsid w:val="04F07C9C"/>
    <w:rsid w:val="04F92834"/>
    <w:rsid w:val="05073966"/>
    <w:rsid w:val="0507CD26"/>
    <w:rsid w:val="0536BCEB"/>
    <w:rsid w:val="053E7FAF"/>
    <w:rsid w:val="0547B0CF"/>
    <w:rsid w:val="054B2E5A"/>
    <w:rsid w:val="054FC453"/>
    <w:rsid w:val="05733AEF"/>
    <w:rsid w:val="0573F7F0"/>
    <w:rsid w:val="057DB78A"/>
    <w:rsid w:val="05815FD8"/>
    <w:rsid w:val="058880F2"/>
    <w:rsid w:val="059967F7"/>
    <w:rsid w:val="059BBD68"/>
    <w:rsid w:val="05A4728E"/>
    <w:rsid w:val="05AB362C"/>
    <w:rsid w:val="05B60469"/>
    <w:rsid w:val="05B81BE0"/>
    <w:rsid w:val="05C7C7F0"/>
    <w:rsid w:val="05CDA01D"/>
    <w:rsid w:val="05D327A6"/>
    <w:rsid w:val="05E8B0BF"/>
    <w:rsid w:val="05EED063"/>
    <w:rsid w:val="05F0E688"/>
    <w:rsid w:val="05F145CF"/>
    <w:rsid w:val="05F9626E"/>
    <w:rsid w:val="060895C7"/>
    <w:rsid w:val="0608B6F8"/>
    <w:rsid w:val="060A295B"/>
    <w:rsid w:val="0610804F"/>
    <w:rsid w:val="061081B7"/>
    <w:rsid w:val="061E5B2A"/>
    <w:rsid w:val="061F6A58"/>
    <w:rsid w:val="062300B2"/>
    <w:rsid w:val="06294608"/>
    <w:rsid w:val="06347D04"/>
    <w:rsid w:val="0634FCCC"/>
    <w:rsid w:val="063A2D72"/>
    <w:rsid w:val="063F5DD3"/>
    <w:rsid w:val="064A533A"/>
    <w:rsid w:val="064B17FD"/>
    <w:rsid w:val="065084F1"/>
    <w:rsid w:val="06597709"/>
    <w:rsid w:val="06633390"/>
    <w:rsid w:val="06768BD4"/>
    <w:rsid w:val="0687972A"/>
    <w:rsid w:val="0692C2BC"/>
    <w:rsid w:val="06A29D21"/>
    <w:rsid w:val="06AE2149"/>
    <w:rsid w:val="06B7C76D"/>
    <w:rsid w:val="06BCA71E"/>
    <w:rsid w:val="06C399DC"/>
    <w:rsid w:val="06D544ED"/>
    <w:rsid w:val="06D8C09B"/>
    <w:rsid w:val="06F51FC3"/>
    <w:rsid w:val="06FFC8A7"/>
    <w:rsid w:val="07092843"/>
    <w:rsid w:val="070EFF24"/>
    <w:rsid w:val="070FB814"/>
    <w:rsid w:val="0711D928"/>
    <w:rsid w:val="07175A59"/>
    <w:rsid w:val="071E8C55"/>
    <w:rsid w:val="0724C3B0"/>
    <w:rsid w:val="07254F95"/>
    <w:rsid w:val="072592C9"/>
    <w:rsid w:val="072CC2AE"/>
    <w:rsid w:val="073A2C6C"/>
    <w:rsid w:val="073C5F5A"/>
    <w:rsid w:val="073CF137"/>
    <w:rsid w:val="0742728E"/>
    <w:rsid w:val="07639851"/>
    <w:rsid w:val="07639F64"/>
    <w:rsid w:val="076AB6BE"/>
    <w:rsid w:val="076B44CB"/>
    <w:rsid w:val="07803247"/>
    <w:rsid w:val="0782345E"/>
    <w:rsid w:val="078ECBD7"/>
    <w:rsid w:val="079320EF"/>
    <w:rsid w:val="07ACF9CA"/>
    <w:rsid w:val="07BD7F9E"/>
    <w:rsid w:val="07BE16EC"/>
    <w:rsid w:val="07D0BD53"/>
    <w:rsid w:val="07D813B8"/>
    <w:rsid w:val="07E41D22"/>
    <w:rsid w:val="07E77E2E"/>
    <w:rsid w:val="07EF026E"/>
    <w:rsid w:val="07F2D876"/>
    <w:rsid w:val="08022CB1"/>
    <w:rsid w:val="080CE31F"/>
    <w:rsid w:val="0812A02C"/>
    <w:rsid w:val="081524BC"/>
    <w:rsid w:val="081AB3EB"/>
    <w:rsid w:val="081AE236"/>
    <w:rsid w:val="081F7F8C"/>
    <w:rsid w:val="082F5A34"/>
    <w:rsid w:val="08386121"/>
    <w:rsid w:val="0839D82A"/>
    <w:rsid w:val="08458327"/>
    <w:rsid w:val="08473932"/>
    <w:rsid w:val="084E7724"/>
    <w:rsid w:val="0855F162"/>
    <w:rsid w:val="0858FB48"/>
    <w:rsid w:val="085C4DA4"/>
    <w:rsid w:val="086BF3A6"/>
    <w:rsid w:val="087023C7"/>
    <w:rsid w:val="0876E426"/>
    <w:rsid w:val="087B7C5F"/>
    <w:rsid w:val="087C1A23"/>
    <w:rsid w:val="087CEF83"/>
    <w:rsid w:val="088AB719"/>
    <w:rsid w:val="08994D73"/>
    <w:rsid w:val="08A4A1CD"/>
    <w:rsid w:val="08B9222B"/>
    <w:rsid w:val="08D872DA"/>
    <w:rsid w:val="08DA21B8"/>
    <w:rsid w:val="08DBDE35"/>
    <w:rsid w:val="08F06A18"/>
    <w:rsid w:val="08F19CBC"/>
    <w:rsid w:val="08FDBCEB"/>
    <w:rsid w:val="08FF68B2"/>
    <w:rsid w:val="09067731"/>
    <w:rsid w:val="09106150"/>
    <w:rsid w:val="09156BA7"/>
    <w:rsid w:val="091A3AA9"/>
    <w:rsid w:val="0925585E"/>
    <w:rsid w:val="09260EBC"/>
    <w:rsid w:val="0927302D"/>
    <w:rsid w:val="092C0BE2"/>
    <w:rsid w:val="092FAFD0"/>
    <w:rsid w:val="0931760B"/>
    <w:rsid w:val="09340175"/>
    <w:rsid w:val="093B6004"/>
    <w:rsid w:val="09469D40"/>
    <w:rsid w:val="094A6778"/>
    <w:rsid w:val="0956424D"/>
    <w:rsid w:val="09570106"/>
    <w:rsid w:val="096096BC"/>
    <w:rsid w:val="096C8DB4"/>
    <w:rsid w:val="09747B3A"/>
    <w:rsid w:val="0986D31B"/>
    <w:rsid w:val="0987C7C3"/>
    <w:rsid w:val="098AFFA4"/>
    <w:rsid w:val="098CD6F5"/>
    <w:rsid w:val="09913EFB"/>
    <w:rsid w:val="09B846DD"/>
    <w:rsid w:val="09C14698"/>
    <w:rsid w:val="09C4E481"/>
    <w:rsid w:val="09C5C7CB"/>
    <w:rsid w:val="09C815FE"/>
    <w:rsid w:val="09C9CA9B"/>
    <w:rsid w:val="09CEC3A9"/>
    <w:rsid w:val="09D11859"/>
    <w:rsid w:val="09DE172D"/>
    <w:rsid w:val="09E3C769"/>
    <w:rsid w:val="09F7B961"/>
    <w:rsid w:val="09F94CC1"/>
    <w:rsid w:val="09F962F6"/>
    <w:rsid w:val="09FA6BDF"/>
    <w:rsid w:val="09FB61DC"/>
    <w:rsid w:val="09FC36BD"/>
    <w:rsid w:val="09FD778C"/>
    <w:rsid w:val="09FE41D5"/>
    <w:rsid w:val="0A074AA8"/>
    <w:rsid w:val="0A231CA6"/>
    <w:rsid w:val="0A250D97"/>
    <w:rsid w:val="0A37D177"/>
    <w:rsid w:val="0A3AF987"/>
    <w:rsid w:val="0A417AB4"/>
    <w:rsid w:val="0A46388C"/>
    <w:rsid w:val="0A493E29"/>
    <w:rsid w:val="0A548CEA"/>
    <w:rsid w:val="0A567CBF"/>
    <w:rsid w:val="0A600D09"/>
    <w:rsid w:val="0A636D96"/>
    <w:rsid w:val="0A683E2D"/>
    <w:rsid w:val="0A68A916"/>
    <w:rsid w:val="0A69C48E"/>
    <w:rsid w:val="0A7962D9"/>
    <w:rsid w:val="0A87FCE2"/>
    <w:rsid w:val="0A977160"/>
    <w:rsid w:val="0AB102A1"/>
    <w:rsid w:val="0ABE868F"/>
    <w:rsid w:val="0ACCBC89"/>
    <w:rsid w:val="0AE7AF5D"/>
    <w:rsid w:val="0AEB6877"/>
    <w:rsid w:val="0AF15BC4"/>
    <w:rsid w:val="0AF5D19C"/>
    <w:rsid w:val="0AF7C995"/>
    <w:rsid w:val="0AF86E2F"/>
    <w:rsid w:val="0B009747"/>
    <w:rsid w:val="0B07D677"/>
    <w:rsid w:val="0B0D5739"/>
    <w:rsid w:val="0B2B2308"/>
    <w:rsid w:val="0B31C52A"/>
    <w:rsid w:val="0B3AEB3D"/>
    <w:rsid w:val="0B3BF3E5"/>
    <w:rsid w:val="0B46E384"/>
    <w:rsid w:val="0B4AA6FC"/>
    <w:rsid w:val="0B4CDA26"/>
    <w:rsid w:val="0B649C20"/>
    <w:rsid w:val="0B789F8F"/>
    <w:rsid w:val="0B87ABC0"/>
    <w:rsid w:val="0B8F4EBB"/>
    <w:rsid w:val="0B91FF2D"/>
    <w:rsid w:val="0B9A1236"/>
    <w:rsid w:val="0BA8FB51"/>
    <w:rsid w:val="0BA9048C"/>
    <w:rsid w:val="0BAD0623"/>
    <w:rsid w:val="0BAF4F6A"/>
    <w:rsid w:val="0BBAC4B9"/>
    <w:rsid w:val="0BBD27C3"/>
    <w:rsid w:val="0BC2F082"/>
    <w:rsid w:val="0BE5983B"/>
    <w:rsid w:val="0BE70B0F"/>
    <w:rsid w:val="0BE8EDEE"/>
    <w:rsid w:val="0BF35E1B"/>
    <w:rsid w:val="0BF9491F"/>
    <w:rsid w:val="0C035BC8"/>
    <w:rsid w:val="0C04777C"/>
    <w:rsid w:val="0C13DD0C"/>
    <w:rsid w:val="0C22BE4A"/>
    <w:rsid w:val="0C29C4F8"/>
    <w:rsid w:val="0C2DF386"/>
    <w:rsid w:val="0C3882F4"/>
    <w:rsid w:val="0C5ECE99"/>
    <w:rsid w:val="0C658EC5"/>
    <w:rsid w:val="0C74BAB2"/>
    <w:rsid w:val="0C7D8214"/>
    <w:rsid w:val="0C842587"/>
    <w:rsid w:val="0C8A19ED"/>
    <w:rsid w:val="0C93354F"/>
    <w:rsid w:val="0C96C752"/>
    <w:rsid w:val="0CA8B0AF"/>
    <w:rsid w:val="0CA98AF1"/>
    <w:rsid w:val="0CBD3196"/>
    <w:rsid w:val="0CC1C153"/>
    <w:rsid w:val="0CC1EC99"/>
    <w:rsid w:val="0CCFECC7"/>
    <w:rsid w:val="0CDBF7D6"/>
    <w:rsid w:val="0CDFD0C8"/>
    <w:rsid w:val="0CE7BD53"/>
    <w:rsid w:val="0D03FDCD"/>
    <w:rsid w:val="0D115739"/>
    <w:rsid w:val="0D1547B5"/>
    <w:rsid w:val="0D1803EE"/>
    <w:rsid w:val="0D1CA85B"/>
    <w:rsid w:val="0D489AAD"/>
    <w:rsid w:val="0D56951A"/>
    <w:rsid w:val="0D5FC6ED"/>
    <w:rsid w:val="0D6198F1"/>
    <w:rsid w:val="0D67A888"/>
    <w:rsid w:val="0D6C965D"/>
    <w:rsid w:val="0D6E04B8"/>
    <w:rsid w:val="0D6F1356"/>
    <w:rsid w:val="0D7AB3B6"/>
    <w:rsid w:val="0D7E35C5"/>
    <w:rsid w:val="0D80A35A"/>
    <w:rsid w:val="0D8A8417"/>
    <w:rsid w:val="0D966CB1"/>
    <w:rsid w:val="0DA95447"/>
    <w:rsid w:val="0DACD287"/>
    <w:rsid w:val="0DAF9FA6"/>
    <w:rsid w:val="0DB05E5C"/>
    <w:rsid w:val="0DB166CC"/>
    <w:rsid w:val="0DBFB7CB"/>
    <w:rsid w:val="0DC1D36E"/>
    <w:rsid w:val="0DC69231"/>
    <w:rsid w:val="0DC92212"/>
    <w:rsid w:val="0DCDDABC"/>
    <w:rsid w:val="0DD426E7"/>
    <w:rsid w:val="0DD5B643"/>
    <w:rsid w:val="0DE47934"/>
    <w:rsid w:val="0DE49BC1"/>
    <w:rsid w:val="0DEE5288"/>
    <w:rsid w:val="0DEEED46"/>
    <w:rsid w:val="0DF16E69"/>
    <w:rsid w:val="0E01661E"/>
    <w:rsid w:val="0E067679"/>
    <w:rsid w:val="0E06858A"/>
    <w:rsid w:val="0E11C79B"/>
    <w:rsid w:val="0E1230BB"/>
    <w:rsid w:val="0E277DCC"/>
    <w:rsid w:val="0E2B3E49"/>
    <w:rsid w:val="0E2B5918"/>
    <w:rsid w:val="0E3E5150"/>
    <w:rsid w:val="0E45A059"/>
    <w:rsid w:val="0E493231"/>
    <w:rsid w:val="0E5ADAE4"/>
    <w:rsid w:val="0E5EF072"/>
    <w:rsid w:val="0E618840"/>
    <w:rsid w:val="0E6B9C00"/>
    <w:rsid w:val="0E713242"/>
    <w:rsid w:val="0E7B5C47"/>
    <w:rsid w:val="0E7B8DF4"/>
    <w:rsid w:val="0E8EB447"/>
    <w:rsid w:val="0E995E3E"/>
    <w:rsid w:val="0EA5D8D3"/>
    <w:rsid w:val="0EA6BB9A"/>
    <w:rsid w:val="0EB8F220"/>
    <w:rsid w:val="0EC387E3"/>
    <w:rsid w:val="0ECEC12B"/>
    <w:rsid w:val="0EEDA3DD"/>
    <w:rsid w:val="0F0CD982"/>
    <w:rsid w:val="0F1603A7"/>
    <w:rsid w:val="0F1A8884"/>
    <w:rsid w:val="0F2062CA"/>
    <w:rsid w:val="0F32CD40"/>
    <w:rsid w:val="0F575298"/>
    <w:rsid w:val="0F5EA619"/>
    <w:rsid w:val="0F60DC0D"/>
    <w:rsid w:val="0F67BF92"/>
    <w:rsid w:val="0F7B4CB6"/>
    <w:rsid w:val="0F878C64"/>
    <w:rsid w:val="0F9666A9"/>
    <w:rsid w:val="0F96C13F"/>
    <w:rsid w:val="0F98FF51"/>
    <w:rsid w:val="0F9D367F"/>
    <w:rsid w:val="0F9ED983"/>
    <w:rsid w:val="0FA92A31"/>
    <w:rsid w:val="0FB0F22D"/>
    <w:rsid w:val="0FBAFEFD"/>
    <w:rsid w:val="0FC8782E"/>
    <w:rsid w:val="0FD85687"/>
    <w:rsid w:val="0FD873C2"/>
    <w:rsid w:val="0FDC6DAE"/>
    <w:rsid w:val="0FEEC37E"/>
    <w:rsid w:val="10021DD7"/>
    <w:rsid w:val="1008DE2D"/>
    <w:rsid w:val="1012D993"/>
    <w:rsid w:val="10181F2D"/>
    <w:rsid w:val="1019E49A"/>
    <w:rsid w:val="101A042A"/>
    <w:rsid w:val="101DA340"/>
    <w:rsid w:val="101E3767"/>
    <w:rsid w:val="1024D414"/>
    <w:rsid w:val="102EB6D9"/>
    <w:rsid w:val="103BFD33"/>
    <w:rsid w:val="10423568"/>
    <w:rsid w:val="1048FCBB"/>
    <w:rsid w:val="104D1B48"/>
    <w:rsid w:val="104EF041"/>
    <w:rsid w:val="1051E507"/>
    <w:rsid w:val="10559F4B"/>
    <w:rsid w:val="105FE00C"/>
    <w:rsid w:val="1065A8C3"/>
    <w:rsid w:val="106FC7B7"/>
    <w:rsid w:val="107FBDA0"/>
    <w:rsid w:val="108E5D99"/>
    <w:rsid w:val="10919501"/>
    <w:rsid w:val="10A7C87D"/>
    <w:rsid w:val="10B1F5C0"/>
    <w:rsid w:val="10B548F6"/>
    <w:rsid w:val="10B7D9C4"/>
    <w:rsid w:val="10BE5754"/>
    <w:rsid w:val="10BFBAC3"/>
    <w:rsid w:val="10C91802"/>
    <w:rsid w:val="10CB949B"/>
    <w:rsid w:val="10CC7729"/>
    <w:rsid w:val="10D3E4B0"/>
    <w:rsid w:val="10D62CCF"/>
    <w:rsid w:val="10D84D46"/>
    <w:rsid w:val="10DA03A2"/>
    <w:rsid w:val="10EBC8A4"/>
    <w:rsid w:val="10ED1475"/>
    <w:rsid w:val="10F8E2E3"/>
    <w:rsid w:val="10FE004D"/>
    <w:rsid w:val="1101B849"/>
    <w:rsid w:val="110AE803"/>
    <w:rsid w:val="110B28EA"/>
    <w:rsid w:val="11137A5A"/>
    <w:rsid w:val="11147D03"/>
    <w:rsid w:val="1117BF27"/>
    <w:rsid w:val="1119B94F"/>
    <w:rsid w:val="112542F8"/>
    <w:rsid w:val="11378B76"/>
    <w:rsid w:val="114F11A9"/>
    <w:rsid w:val="1157BB46"/>
    <w:rsid w:val="116FABC4"/>
    <w:rsid w:val="11852BA4"/>
    <w:rsid w:val="118885A3"/>
    <w:rsid w:val="11909C91"/>
    <w:rsid w:val="11937D84"/>
    <w:rsid w:val="1193C09A"/>
    <w:rsid w:val="1195D4CE"/>
    <w:rsid w:val="11A42DF9"/>
    <w:rsid w:val="11BBA27D"/>
    <w:rsid w:val="11C7620E"/>
    <w:rsid w:val="11C998B0"/>
    <w:rsid w:val="11CACDA9"/>
    <w:rsid w:val="11CD8BA7"/>
    <w:rsid w:val="11DFC926"/>
    <w:rsid w:val="1200D2D0"/>
    <w:rsid w:val="12054153"/>
    <w:rsid w:val="120C4C63"/>
    <w:rsid w:val="12131FFC"/>
    <w:rsid w:val="12144BE3"/>
    <w:rsid w:val="12152A75"/>
    <w:rsid w:val="122A063D"/>
    <w:rsid w:val="12304301"/>
    <w:rsid w:val="123498BA"/>
    <w:rsid w:val="1248367B"/>
    <w:rsid w:val="124A5157"/>
    <w:rsid w:val="1256157B"/>
    <w:rsid w:val="1256D3A5"/>
    <w:rsid w:val="12571CFB"/>
    <w:rsid w:val="125F9ECF"/>
    <w:rsid w:val="1272482E"/>
    <w:rsid w:val="127E63CB"/>
    <w:rsid w:val="128199D8"/>
    <w:rsid w:val="1285A4F2"/>
    <w:rsid w:val="1287A51E"/>
    <w:rsid w:val="128C3550"/>
    <w:rsid w:val="128EB162"/>
    <w:rsid w:val="12A24AF6"/>
    <w:rsid w:val="12A524D4"/>
    <w:rsid w:val="12A5BC45"/>
    <w:rsid w:val="12A5E1CD"/>
    <w:rsid w:val="12A7A39D"/>
    <w:rsid w:val="12ADE806"/>
    <w:rsid w:val="12B6659A"/>
    <w:rsid w:val="12BE045D"/>
    <w:rsid w:val="12BE716B"/>
    <w:rsid w:val="12CA742B"/>
    <w:rsid w:val="12EB6009"/>
    <w:rsid w:val="12EFEA37"/>
    <w:rsid w:val="12F1B5BC"/>
    <w:rsid w:val="12F29FBF"/>
    <w:rsid w:val="13062628"/>
    <w:rsid w:val="131670E0"/>
    <w:rsid w:val="131B245E"/>
    <w:rsid w:val="131FC9CD"/>
    <w:rsid w:val="13217693"/>
    <w:rsid w:val="1321D4E6"/>
    <w:rsid w:val="132666A1"/>
    <w:rsid w:val="132A62A8"/>
    <w:rsid w:val="1330171D"/>
    <w:rsid w:val="1331A52F"/>
    <w:rsid w:val="1334A796"/>
    <w:rsid w:val="1335CEBB"/>
    <w:rsid w:val="133FA13D"/>
    <w:rsid w:val="13415158"/>
    <w:rsid w:val="1367E694"/>
    <w:rsid w:val="136CE360"/>
    <w:rsid w:val="136EC8AD"/>
    <w:rsid w:val="137E500A"/>
    <w:rsid w:val="13878D87"/>
    <w:rsid w:val="13961ED1"/>
    <w:rsid w:val="139C1B21"/>
    <w:rsid w:val="13A61D1A"/>
    <w:rsid w:val="13A69488"/>
    <w:rsid w:val="13AE8BB6"/>
    <w:rsid w:val="13AF0E3B"/>
    <w:rsid w:val="13BFA49E"/>
    <w:rsid w:val="13C5B045"/>
    <w:rsid w:val="13CD9262"/>
    <w:rsid w:val="13D032E1"/>
    <w:rsid w:val="13DCB504"/>
    <w:rsid w:val="13DD6B78"/>
    <w:rsid w:val="13DEA91A"/>
    <w:rsid w:val="13F79FF7"/>
    <w:rsid w:val="13FC3979"/>
    <w:rsid w:val="13FD8ED9"/>
    <w:rsid w:val="13FFEE30"/>
    <w:rsid w:val="140FC6CA"/>
    <w:rsid w:val="14131FCE"/>
    <w:rsid w:val="14138C82"/>
    <w:rsid w:val="14171145"/>
    <w:rsid w:val="1418AF74"/>
    <w:rsid w:val="1445DFC7"/>
    <w:rsid w:val="14535BF8"/>
    <w:rsid w:val="14644826"/>
    <w:rsid w:val="1464DC5E"/>
    <w:rsid w:val="14696BF1"/>
    <w:rsid w:val="146BFEA8"/>
    <w:rsid w:val="1482D55B"/>
    <w:rsid w:val="14846350"/>
    <w:rsid w:val="1485D2F5"/>
    <w:rsid w:val="149A1F53"/>
    <w:rsid w:val="149BEF2C"/>
    <w:rsid w:val="149F2166"/>
    <w:rsid w:val="14A34698"/>
    <w:rsid w:val="14A78BDA"/>
    <w:rsid w:val="14A915F8"/>
    <w:rsid w:val="14A99924"/>
    <w:rsid w:val="14C79EC8"/>
    <w:rsid w:val="14D74258"/>
    <w:rsid w:val="14DDE512"/>
    <w:rsid w:val="14E03CE1"/>
    <w:rsid w:val="14E1FEDB"/>
    <w:rsid w:val="14E95675"/>
    <w:rsid w:val="14EFD787"/>
    <w:rsid w:val="150358CB"/>
    <w:rsid w:val="1507D3E3"/>
    <w:rsid w:val="151330FD"/>
    <w:rsid w:val="15154D28"/>
    <w:rsid w:val="151A3E0F"/>
    <w:rsid w:val="151AA2B6"/>
    <w:rsid w:val="1523663A"/>
    <w:rsid w:val="15253522"/>
    <w:rsid w:val="15294A83"/>
    <w:rsid w:val="152AD088"/>
    <w:rsid w:val="15323629"/>
    <w:rsid w:val="15335B7B"/>
    <w:rsid w:val="15381A89"/>
    <w:rsid w:val="15455B80"/>
    <w:rsid w:val="154F8EE4"/>
    <w:rsid w:val="155EE587"/>
    <w:rsid w:val="156125E6"/>
    <w:rsid w:val="156291F7"/>
    <w:rsid w:val="15712B8F"/>
    <w:rsid w:val="15716985"/>
    <w:rsid w:val="157AFA3D"/>
    <w:rsid w:val="158424CC"/>
    <w:rsid w:val="15A617D2"/>
    <w:rsid w:val="15AAA9B0"/>
    <w:rsid w:val="15B3C3A2"/>
    <w:rsid w:val="15B48494"/>
    <w:rsid w:val="15B80112"/>
    <w:rsid w:val="15D1EE09"/>
    <w:rsid w:val="15E8AC54"/>
    <w:rsid w:val="15EB3ADF"/>
    <w:rsid w:val="15EDB568"/>
    <w:rsid w:val="15FFCEA8"/>
    <w:rsid w:val="160C22F8"/>
    <w:rsid w:val="162156DC"/>
    <w:rsid w:val="16236545"/>
    <w:rsid w:val="16237FBD"/>
    <w:rsid w:val="164BDF4C"/>
    <w:rsid w:val="164C2FCC"/>
    <w:rsid w:val="164D547B"/>
    <w:rsid w:val="164DBC8E"/>
    <w:rsid w:val="165CC445"/>
    <w:rsid w:val="165D08E3"/>
    <w:rsid w:val="16612B73"/>
    <w:rsid w:val="166945F1"/>
    <w:rsid w:val="16818C5B"/>
    <w:rsid w:val="16904098"/>
    <w:rsid w:val="16941E96"/>
    <w:rsid w:val="169432DB"/>
    <w:rsid w:val="1694DCE2"/>
    <w:rsid w:val="16A1525C"/>
    <w:rsid w:val="16A98B7E"/>
    <w:rsid w:val="16CAF8DC"/>
    <w:rsid w:val="16E35823"/>
    <w:rsid w:val="16E75B68"/>
    <w:rsid w:val="1709CC4A"/>
    <w:rsid w:val="170D8105"/>
    <w:rsid w:val="1714F062"/>
    <w:rsid w:val="1729869E"/>
    <w:rsid w:val="172D05A7"/>
    <w:rsid w:val="172DA7B7"/>
    <w:rsid w:val="17348381"/>
    <w:rsid w:val="173755F1"/>
    <w:rsid w:val="173CA2E8"/>
    <w:rsid w:val="1741733F"/>
    <w:rsid w:val="1765817D"/>
    <w:rsid w:val="176DBE6A"/>
    <w:rsid w:val="177252B5"/>
    <w:rsid w:val="1779E50A"/>
    <w:rsid w:val="177DA235"/>
    <w:rsid w:val="1781AE6E"/>
    <w:rsid w:val="1782DD5E"/>
    <w:rsid w:val="17A23744"/>
    <w:rsid w:val="17AEEC85"/>
    <w:rsid w:val="17AF4368"/>
    <w:rsid w:val="17B463CF"/>
    <w:rsid w:val="17B67665"/>
    <w:rsid w:val="17B9D2B9"/>
    <w:rsid w:val="17C1B448"/>
    <w:rsid w:val="17CB92F3"/>
    <w:rsid w:val="17CDB26F"/>
    <w:rsid w:val="17CF27D1"/>
    <w:rsid w:val="17DC8D10"/>
    <w:rsid w:val="17DDE973"/>
    <w:rsid w:val="17DDF127"/>
    <w:rsid w:val="17DFC96E"/>
    <w:rsid w:val="17E9E3C5"/>
    <w:rsid w:val="17EA0F02"/>
    <w:rsid w:val="17FD1FDC"/>
    <w:rsid w:val="17FEC1A0"/>
    <w:rsid w:val="180BAE33"/>
    <w:rsid w:val="181C58FD"/>
    <w:rsid w:val="1823FA60"/>
    <w:rsid w:val="1836A01B"/>
    <w:rsid w:val="1838D9E6"/>
    <w:rsid w:val="183D4649"/>
    <w:rsid w:val="184333B0"/>
    <w:rsid w:val="18481461"/>
    <w:rsid w:val="1856959C"/>
    <w:rsid w:val="18634F58"/>
    <w:rsid w:val="1869188D"/>
    <w:rsid w:val="186BED4C"/>
    <w:rsid w:val="1870DBE3"/>
    <w:rsid w:val="18796177"/>
    <w:rsid w:val="187DCEF4"/>
    <w:rsid w:val="188C263C"/>
    <w:rsid w:val="188EFE65"/>
    <w:rsid w:val="1896AD87"/>
    <w:rsid w:val="189777D0"/>
    <w:rsid w:val="18A4027A"/>
    <w:rsid w:val="18AF23C8"/>
    <w:rsid w:val="18AF8D00"/>
    <w:rsid w:val="18D32B0B"/>
    <w:rsid w:val="18D4EE22"/>
    <w:rsid w:val="18D5841B"/>
    <w:rsid w:val="18D7CE31"/>
    <w:rsid w:val="18DF858D"/>
    <w:rsid w:val="18EDF882"/>
    <w:rsid w:val="18F86ED3"/>
    <w:rsid w:val="18FA37F0"/>
    <w:rsid w:val="190D1F54"/>
    <w:rsid w:val="191218EA"/>
    <w:rsid w:val="191629BC"/>
    <w:rsid w:val="1917F09B"/>
    <w:rsid w:val="191E7BE9"/>
    <w:rsid w:val="19485FFF"/>
    <w:rsid w:val="194B9611"/>
    <w:rsid w:val="19559E9A"/>
    <w:rsid w:val="196F98AE"/>
    <w:rsid w:val="1982AFE5"/>
    <w:rsid w:val="198A3311"/>
    <w:rsid w:val="198FA89C"/>
    <w:rsid w:val="19AEAE84"/>
    <w:rsid w:val="19AEC9DE"/>
    <w:rsid w:val="19B919F2"/>
    <w:rsid w:val="19C9205E"/>
    <w:rsid w:val="19DD0AD8"/>
    <w:rsid w:val="19E6A220"/>
    <w:rsid w:val="19EA35F2"/>
    <w:rsid w:val="19EBB5F9"/>
    <w:rsid w:val="19EDAAB9"/>
    <w:rsid w:val="19F6BDBE"/>
    <w:rsid w:val="19F9E13D"/>
    <w:rsid w:val="1A16FC7D"/>
    <w:rsid w:val="1A24B189"/>
    <w:rsid w:val="1A274525"/>
    <w:rsid w:val="1A35D3C3"/>
    <w:rsid w:val="1A3C989B"/>
    <w:rsid w:val="1A4B9766"/>
    <w:rsid w:val="1A54FF29"/>
    <w:rsid w:val="1A594C1B"/>
    <w:rsid w:val="1A623DF1"/>
    <w:rsid w:val="1A642846"/>
    <w:rsid w:val="1A78A24D"/>
    <w:rsid w:val="1A79332B"/>
    <w:rsid w:val="1A808355"/>
    <w:rsid w:val="1A82A51E"/>
    <w:rsid w:val="1A84FC9B"/>
    <w:rsid w:val="1A8F5D04"/>
    <w:rsid w:val="1A9D5AAF"/>
    <w:rsid w:val="1A9DF449"/>
    <w:rsid w:val="1AA7E54F"/>
    <w:rsid w:val="1AAEECEC"/>
    <w:rsid w:val="1AB927C6"/>
    <w:rsid w:val="1AC71AC1"/>
    <w:rsid w:val="1ACEBD76"/>
    <w:rsid w:val="1ACEE025"/>
    <w:rsid w:val="1ADE479B"/>
    <w:rsid w:val="1ADF4326"/>
    <w:rsid w:val="1AE9D982"/>
    <w:rsid w:val="1AEE3A38"/>
    <w:rsid w:val="1AEE7A86"/>
    <w:rsid w:val="1AEF0386"/>
    <w:rsid w:val="1AF3F3D8"/>
    <w:rsid w:val="1B02463A"/>
    <w:rsid w:val="1B0A7155"/>
    <w:rsid w:val="1B1399AB"/>
    <w:rsid w:val="1B154ED3"/>
    <w:rsid w:val="1B3D23E4"/>
    <w:rsid w:val="1B47F99A"/>
    <w:rsid w:val="1B48FE87"/>
    <w:rsid w:val="1B53ACC9"/>
    <w:rsid w:val="1B54454D"/>
    <w:rsid w:val="1B58DB98"/>
    <w:rsid w:val="1B58F1ED"/>
    <w:rsid w:val="1B5ACD70"/>
    <w:rsid w:val="1B65597F"/>
    <w:rsid w:val="1B6F5206"/>
    <w:rsid w:val="1B6FE84D"/>
    <w:rsid w:val="1B796221"/>
    <w:rsid w:val="1B8402D9"/>
    <w:rsid w:val="1BA1E83F"/>
    <w:rsid w:val="1BAA3D38"/>
    <w:rsid w:val="1BAFC520"/>
    <w:rsid w:val="1BB94C1D"/>
    <w:rsid w:val="1BBA1382"/>
    <w:rsid w:val="1BCE3D09"/>
    <w:rsid w:val="1BCF72A1"/>
    <w:rsid w:val="1BCF7D39"/>
    <w:rsid w:val="1BF1CBA9"/>
    <w:rsid w:val="1C0E53AA"/>
    <w:rsid w:val="1C16B764"/>
    <w:rsid w:val="1C2458D1"/>
    <w:rsid w:val="1C2D0FA5"/>
    <w:rsid w:val="1C30B4CD"/>
    <w:rsid w:val="1C3907DE"/>
    <w:rsid w:val="1C4A2E69"/>
    <w:rsid w:val="1C4E2F25"/>
    <w:rsid w:val="1C5E8072"/>
    <w:rsid w:val="1C657AEF"/>
    <w:rsid w:val="1C79E3F9"/>
    <w:rsid w:val="1C7AF2AE"/>
    <w:rsid w:val="1C7F708F"/>
    <w:rsid w:val="1C8919E0"/>
    <w:rsid w:val="1C8C1E60"/>
    <w:rsid w:val="1C99D081"/>
    <w:rsid w:val="1CABA59E"/>
    <w:rsid w:val="1CB612F8"/>
    <w:rsid w:val="1CBA8607"/>
    <w:rsid w:val="1CC8D397"/>
    <w:rsid w:val="1CC91BF8"/>
    <w:rsid w:val="1CCA96A7"/>
    <w:rsid w:val="1CCC0198"/>
    <w:rsid w:val="1CD50AF9"/>
    <w:rsid w:val="1CDF106C"/>
    <w:rsid w:val="1CE0F8BF"/>
    <w:rsid w:val="1CE16A51"/>
    <w:rsid w:val="1CF4A8FC"/>
    <w:rsid w:val="1CFF42DE"/>
    <w:rsid w:val="1D0B2788"/>
    <w:rsid w:val="1D0C4D3A"/>
    <w:rsid w:val="1D1683E1"/>
    <w:rsid w:val="1D177C44"/>
    <w:rsid w:val="1D189CCB"/>
    <w:rsid w:val="1D192E72"/>
    <w:rsid w:val="1D1ED8B5"/>
    <w:rsid w:val="1D2AF4CA"/>
    <w:rsid w:val="1D342AE0"/>
    <w:rsid w:val="1D424094"/>
    <w:rsid w:val="1D6077BC"/>
    <w:rsid w:val="1D725C73"/>
    <w:rsid w:val="1D72663F"/>
    <w:rsid w:val="1D78246A"/>
    <w:rsid w:val="1D8A4D57"/>
    <w:rsid w:val="1D9E29C3"/>
    <w:rsid w:val="1D9F144A"/>
    <w:rsid w:val="1DA1FB2D"/>
    <w:rsid w:val="1DA58A3D"/>
    <w:rsid w:val="1DB1E1AE"/>
    <w:rsid w:val="1DC2A2BD"/>
    <w:rsid w:val="1DFE0F27"/>
    <w:rsid w:val="1E137C99"/>
    <w:rsid w:val="1E1762B3"/>
    <w:rsid w:val="1E1E881B"/>
    <w:rsid w:val="1E290228"/>
    <w:rsid w:val="1E30BCDD"/>
    <w:rsid w:val="1E37322C"/>
    <w:rsid w:val="1E38BF66"/>
    <w:rsid w:val="1E4395E3"/>
    <w:rsid w:val="1E46A431"/>
    <w:rsid w:val="1E48CD85"/>
    <w:rsid w:val="1E4F89E3"/>
    <w:rsid w:val="1E636816"/>
    <w:rsid w:val="1E65087C"/>
    <w:rsid w:val="1E6D4367"/>
    <w:rsid w:val="1E71CA36"/>
    <w:rsid w:val="1E7CC72F"/>
    <w:rsid w:val="1E7E10EB"/>
    <w:rsid w:val="1E845EED"/>
    <w:rsid w:val="1E88F179"/>
    <w:rsid w:val="1E99CC46"/>
    <w:rsid w:val="1E9C2E5F"/>
    <w:rsid w:val="1EB5F1F8"/>
    <w:rsid w:val="1EB9A309"/>
    <w:rsid w:val="1EBDF537"/>
    <w:rsid w:val="1EC32C63"/>
    <w:rsid w:val="1EC856BC"/>
    <w:rsid w:val="1ED042F7"/>
    <w:rsid w:val="1ED69F2D"/>
    <w:rsid w:val="1ED918C7"/>
    <w:rsid w:val="1EDFDE5D"/>
    <w:rsid w:val="1EE4B1F1"/>
    <w:rsid w:val="1EE7DA13"/>
    <w:rsid w:val="1EE83F1B"/>
    <w:rsid w:val="1EEEE0AA"/>
    <w:rsid w:val="1EF714C4"/>
    <w:rsid w:val="1EF8E652"/>
    <w:rsid w:val="1F09D617"/>
    <w:rsid w:val="1F10F27F"/>
    <w:rsid w:val="1F1240EB"/>
    <w:rsid w:val="1F1BACEB"/>
    <w:rsid w:val="1F270F86"/>
    <w:rsid w:val="1F355505"/>
    <w:rsid w:val="1F355892"/>
    <w:rsid w:val="1F3660C3"/>
    <w:rsid w:val="1F4674ED"/>
    <w:rsid w:val="1F4FA6F1"/>
    <w:rsid w:val="1F506224"/>
    <w:rsid w:val="1F565576"/>
    <w:rsid w:val="1F59821B"/>
    <w:rsid w:val="1F5E6F13"/>
    <w:rsid w:val="1F5F88EE"/>
    <w:rsid w:val="1F60441E"/>
    <w:rsid w:val="1F668F2E"/>
    <w:rsid w:val="1F7A96D9"/>
    <w:rsid w:val="1F82B41F"/>
    <w:rsid w:val="1F886235"/>
    <w:rsid w:val="1F8A42AB"/>
    <w:rsid w:val="1F8E98C9"/>
    <w:rsid w:val="1F91F8E7"/>
    <w:rsid w:val="1FBE7995"/>
    <w:rsid w:val="1FCAC75C"/>
    <w:rsid w:val="1FCE89FC"/>
    <w:rsid w:val="1FE9441A"/>
    <w:rsid w:val="1FF1D84D"/>
    <w:rsid w:val="1FF6AC95"/>
    <w:rsid w:val="1FF7EB96"/>
    <w:rsid w:val="1FFACFFC"/>
    <w:rsid w:val="200A63FB"/>
    <w:rsid w:val="200CFCBF"/>
    <w:rsid w:val="2016721F"/>
    <w:rsid w:val="201D6470"/>
    <w:rsid w:val="202563E7"/>
    <w:rsid w:val="2026E804"/>
    <w:rsid w:val="20271B7A"/>
    <w:rsid w:val="202D9554"/>
    <w:rsid w:val="202E058E"/>
    <w:rsid w:val="20329A20"/>
    <w:rsid w:val="203A9038"/>
    <w:rsid w:val="2047944F"/>
    <w:rsid w:val="204C7495"/>
    <w:rsid w:val="204F3D6C"/>
    <w:rsid w:val="206E41B8"/>
    <w:rsid w:val="207C81EF"/>
    <w:rsid w:val="207E3666"/>
    <w:rsid w:val="20801FEE"/>
    <w:rsid w:val="2085E318"/>
    <w:rsid w:val="20867790"/>
    <w:rsid w:val="208A52DF"/>
    <w:rsid w:val="2092ED0D"/>
    <w:rsid w:val="2093B756"/>
    <w:rsid w:val="20A342A3"/>
    <w:rsid w:val="20AA675C"/>
    <w:rsid w:val="20B3DCB9"/>
    <w:rsid w:val="20B89DF9"/>
    <w:rsid w:val="20E0165D"/>
    <w:rsid w:val="20E0E39F"/>
    <w:rsid w:val="20E18808"/>
    <w:rsid w:val="20F0EF86"/>
    <w:rsid w:val="20F5FE64"/>
    <w:rsid w:val="20F90FC2"/>
    <w:rsid w:val="2104C81E"/>
    <w:rsid w:val="210832EE"/>
    <w:rsid w:val="210C1E0D"/>
    <w:rsid w:val="2119579F"/>
    <w:rsid w:val="211FB91D"/>
    <w:rsid w:val="2123236D"/>
    <w:rsid w:val="2129823B"/>
    <w:rsid w:val="212F1D3F"/>
    <w:rsid w:val="2137BA15"/>
    <w:rsid w:val="213E13C0"/>
    <w:rsid w:val="2143E60A"/>
    <w:rsid w:val="21459EF5"/>
    <w:rsid w:val="2145A020"/>
    <w:rsid w:val="2151DD25"/>
    <w:rsid w:val="2156A8A2"/>
    <w:rsid w:val="215850BD"/>
    <w:rsid w:val="21640C10"/>
    <w:rsid w:val="21782C1D"/>
    <w:rsid w:val="218A39FB"/>
    <w:rsid w:val="218DA8AE"/>
    <w:rsid w:val="21931A03"/>
    <w:rsid w:val="21963C9C"/>
    <w:rsid w:val="21C63B33"/>
    <w:rsid w:val="21C7F3DC"/>
    <w:rsid w:val="21D19A3E"/>
    <w:rsid w:val="21D679EE"/>
    <w:rsid w:val="21DEA3D4"/>
    <w:rsid w:val="21F5D752"/>
    <w:rsid w:val="2200A6FA"/>
    <w:rsid w:val="2214596B"/>
    <w:rsid w:val="221A4ED0"/>
    <w:rsid w:val="22301079"/>
    <w:rsid w:val="223289A9"/>
    <w:rsid w:val="223841BE"/>
    <w:rsid w:val="2245CD96"/>
    <w:rsid w:val="22495426"/>
    <w:rsid w:val="2249C48D"/>
    <w:rsid w:val="224F20C8"/>
    <w:rsid w:val="225107D7"/>
    <w:rsid w:val="225BBAF0"/>
    <w:rsid w:val="22619C0F"/>
    <w:rsid w:val="226F5E74"/>
    <w:rsid w:val="227C7F76"/>
    <w:rsid w:val="228006A5"/>
    <w:rsid w:val="228041CF"/>
    <w:rsid w:val="2283DF3E"/>
    <w:rsid w:val="228EA31F"/>
    <w:rsid w:val="229022CC"/>
    <w:rsid w:val="22978C87"/>
    <w:rsid w:val="22A2450D"/>
    <w:rsid w:val="22A5F3E0"/>
    <w:rsid w:val="22BF2E27"/>
    <w:rsid w:val="22C19B3D"/>
    <w:rsid w:val="22C55E2F"/>
    <w:rsid w:val="22D2057F"/>
    <w:rsid w:val="22D531A2"/>
    <w:rsid w:val="22DD15CE"/>
    <w:rsid w:val="22DD56A1"/>
    <w:rsid w:val="22DF4606"/>
    <w:rsid w:val="22E539FC"/>
    <w:rsid w:val="22F0138D"/>
    <w:rsid w:val="22F1639E"/>
    <w:rsid w:val="22F41A9D"/>
    <w:rsid w:val="22FEAE7A"/>
    <w:rsid w:val="23029D89"/>
    <w:rsid w:val="230A3679"/>
    <w:rsid w:val="230E6175"/>
    <w:rsid w:val="2314E75D"/>
    <w:rsid w:val="2326B8DB"/>
    <w:rsid w:val="23373C75"/>
    <w:rsid w:val="233AB497"/>
    <w:rsid w:val="234F35E2"/>
    <w:rsid w:val="235903D0"/>
    <w:rsid w:val="2362A3EF"/>
    <w:rsid w:val="23645022"/>
    <w:rsid w:val="23731212"/>
    <w:rsid w:val="2377F9D5"/>
    <w:rsid w:val="237A281A"/>
    <w:rsid w:val="237E0EFC"/>
    <w:rsid w:val="2390EF00"/>
    <w:rsid w:val="23917F7A"/>
    <w:rsid w:val="23931532"/>
    <w:rsid w:val="2398856D"/>
    <w:rsid w:val="239FCA00"/>
    <w:rsid w:val="23A5EF8D"/>
    <w:rsid w:val="23A7BFCE"/>
    <w:rsid w:val="23AB3BF6"/>
    <w:rsid w:val="23B5F215"/>
    <w:rsid w:val="23BDB5B0"/>
    <w:rsid w:val="23C49230"/>
    <w:rsid w:val="23CADD2A"/>
    <w:rsid w:val="23D00E91"/>
    <w:rsid w:val="23D88B28"/>
    <w:rsid w:val="23F02E4C"/>
    <w:rsid w:val="23F38C38"/>
    <w:rsid w:val="23F83426"/>
    <w:rsid w:val="23FEC88A"/>
    <w:rsid w:val="240C1BE0"/>
    <w:rsid w:val="240F65C0"/>
    <w:rsid w:val="241A9877"/>
    <w:rsid w:val="241B2FEF"/>
    <w:rsid w:val="241E741A"/>
    <w:rsid w:val="242F82E3"/>
    <w:rsid w:val="24367CAE"/>
    <w:rsid w:val="2442C604"/>
    <w:rsid w:val="244D5B16"/>
    <w:rsid w:val="244FBECD"/>
    <w:rsid w:val="2455AA9D"/>
    <w:rsid w:val="24562A2B"/>
    <w:rsid w:val="245A31AF"/>
    <w:rsid w:val="245AEA9F"/>
    <w:rsid w:val="245BFAE0"/>
    <w:rsid w:val="2461F7B6"/>
    <w:rsid w:val="2468985F"/>
    <w:rsid w:val="2468A455"/>
    <w:rsid w:val="2470E4D0"/>
    <w:rsid w:val="247CFA8A"/>
    <w:rsid w:val="24868270"/>
    <w:rsid w:val="24885BFF"/>
    <w:rsid w:val="24944AC6"/>
    <w:rsid w:val="24B9632C"/>
    <w:rsid w:val="24CE40D1"/>
    <w:rsid w:val="24D01F4B"/>
    <w:rsid w:val="24D26B91"/>
    <w:rsid w:val="24D2751F"/>
    <w:rsid w:val="24E0DECF"/>
    <w:rsid w:val="24ED5B9E"/>
    <w:rsid w:val="24F24898"/>
    <w:rsid w:val="24FE33AD"/>
    <w:rsid w:val="25027D68"/>
    <w:rsid w:val="25037F17"/>
    <w:rsid w:val="251B0DD4"/>
    <w:rsid w:val="25206104"/>
    <w:rsid w:val="2524B7F7"/>
    <w:rsid w:val="2525307F"/>
    <w:rsid w:val="253103E9"/>
    <w:rsid w:val="25331154"/>
    <w:rsid w:val="2533DBA0"/>
    <w:rsid w:val="2537FBDF"/>
    <w:rsid w:val="253F71A1"/>
    <w:rsid w:val="25647589"/>
    <w:rsid w:val="25701BBB"/>
    <w:rsid w:val="257099DF"/>
    <w:rsid w:val="25742839"/>
    <w:rsid w:val="257741F5"/>
    <w:rsid w:val="257B50A2"/>
    <w:rsid w:val="2586B664"/>
    <w:rsid w:val="25A01CDD"/>
    <w:rsid w:val="25B9E0A7"/>
    <w:rsid w:val="25C21212"/>
    <w:rsid w:val="25C43FCD"/>
    <w:rsid w:val="25C59805"/>
    <w:rsid w:val="25D52B73"/>
    <w:rsid w:val="25DC70B1"/>
    <w:rsid w:val="25E9BFD9"/>
    <w:rsid w:val="25EB2EA4"/>
    <w:rsid w:val="25ECB0FD"/>
    <w:rsid w:val="25ECDBE4"/>
    <w:rsid w:val="25ED194D"/>
    <w:rsid w:val="25F187CA"/>
    <w:rsid w:val="26064C3F"/>
    <w:rsid w:val="2607D81C"/>
    <w:rsid w:val="2614C58D"/>
    <w:rsid w:val="2616419A"/>
    <w:rsid w:val="261AB58E"/>
    <w:rsid w:val="2621343A"/>
    <w:rsid w:val="26245F22"/>
    <w:rsid w:val="262EF8AD"/>
    <w:rsid w:val="2631BCD1"/>
    <w:rsid w:val="263B37F2"/>
    <w:rsid w:val="2643EE1E"/>
    <w:rsid w:val="264A867D"/>
    <w:rsid w:val="264EAAC5"/>
    <w:rsid w:val="2655B4DA"/>
    <w:rsid w:val="266B7524"/>
    <w:rsid w:val="26711D76"/>
    <w:rsid w:val="268B9F9C"/>
    <w:rsid w:val="26993AA3"/>
    <w:rsid w:val="26A8665B"/>
    <w:rsid w:val="26AA9F44"/>
    <w:rsid w:val="26B19183"/>
    <w:rsid w:val="26C2B028"/>
    <w:rsid w:val="26C856EE"/>
    <w:rsid w:val="26D0A78D"/>
    <w:rsid w:val="26D12A68"/>
    <w:rsid w:val="26D330B0"/>
    <w:rsid w:val="26DE9788"/>
    <w:rsid w:val="26F57CAB"/>
    <w:rsid w:val="26FBF713"/>
    <w:rsid w:val="27022E91"/>
    <w:rsid w:val="27073FB5"/>
    <w:rsid w:val="27145550"/>
    <w:rsid w:val="2729D1C9"/>
    <w:rsid w:val="272FF760"/>
    <w:rsid w:val="27313B4A"/>
    <w:rsid w:val="2732B7E8"/>
    <w:rsid w:val="27476BD0"/>
    <w:rsid w:val="274BB1B1"/>
    <w:rsid w:val="274EBD03"/>
    <w:rsid w:val="275B8C4C"/>
    <w:rsid w:val="276624BF"/>
    <w:rsid w:val="27673E49"/>
    <w:rsid w:val="2772F020"/>
    <w:rsid w:val="27743900"/>
    <w:rsid w:val="27769DA8"/>
    <w:rsid w:val="2782D112"/>
    <w:rsid w:val="27833EA2"/>
    <w:rsid w:val="27902DA0"/>
    <w:rsid w:val="279580B9"/>
    <w:rsid w:val="2796758C"/>
    <w:rsid w:val="27BC3C4B"/>
    <w:rsid w:val="27BE4B3D"/>
    <w:rsid w:val="27C18904"/>
    <w:rsid w:val="27C1AAB9"/>
    <w:rsid w:val="27CAE8EF"/>
    <w:rsid w:val="27CDAEC7"/>
    <w:rsid w:val="27D3219A"/>
    <w:rsid w:val="27D4E4F1"/>
    <w:rsid w:val="27EA0693"/>
    <w:rsid w:val="280018BC"/>
    <w:rsid w:val="281C0B3B"/>
    <w:rsid w:val="281D0453"/>
    <w:rsid w:val="281F7B5E"/>
    <w:rsid w:val="2823CD78"/>
    <w:rsid w:val="2825F932"/>
    <w:rsid w:val="282E02BF"/>
    <w:rsid w:val="282F4C34"/>
    <w:rsid w:val="282FF065"/>
    <w:rsid w:val="284735B4"/>
    <w:rsid w:val="284AD351"/>
    <w:rsid w:val="284ADADE"/>
    <w:rsid w:val="284CB82F"/>
    <w:rsid w:val="284EFF0D"/>
    <w:rsid w:val="284F7C43"/>
    <w:rsid w:val="28576E96"/>
    <w:rsid w:val="2862CBD3"/>
    <w:rsid w:val="28890DA2"/>
    <w:rsid w:val="289D33CB"/>
    <w:rsid w:val="28A3DC6C"/>
    <w:rsid w:val="28A578A7"/>
    <w:rsid w:val="28B1F479"/>
    <w:rsid w:val="28B40CBB"/>
    <w:rsid w:val="28B48C06"/>
    <w:rsid w:val="28B985EF"/>
    <w:rsid w:val="28BE5E43"/>
    <w:rsid w:val="28BED9D2"/>
    <w:rsid w:val="28C13DD8"/>
    <w:rsid w:val="28C40C08"/>
    <w:rsid w:val="28C6193C"/>
    <w:rsid w:val="28CFBE80"/>
    <w:rsid w:val="28D25DE8"/>
    <w:rsid w:val="28DB841E"/>
    <w:rsid w:val="28DF8D03"/>
    <w:rsid w:val="28E0662B"/>
    <w:rsid w:val="28E3684F"/>
    <w:rsid w:val="28EB8479"/>
    <w:rsid w:val="28EC3A4A"/>
    <w:rsid w:val="28EEDB2A"/>
    <w:rsid w:val="28FE9E1A"/>
    <w:rsid w:val="29012510"/>
    <w:rsid w:val="29031B75"/>
    <w:rsid w:val="29066E9E"/>
    <w:rsid w:val="29167F28"/>
    <w:rsid w:val="291FD8DA"/>
    <w:rsid w:val="2923A147"/>
    <w:rsid w:val="293406C1"/>
    <w:rsid w:val="2938B8D1"/>
    <w:rsid w:val="293F5B5F"/>
    <w:rsid w:val="2948BCC5"/>
    <w:rsid w:val="29529B2F"/>
    <w:rsid w:val="29573C9F"/>
    <w:rsid w:val="2959EA7A"/>
    <w:rsid w:val="295FECD6"/>
    <w:rsid w:val="29629954"/>
    <w:rsid w:val="29659846"/>
    <w:rsid w:val="2967650D"/>
    <w:rsid w:val="29773F9A"/>
    <w:rsid w:val="2980A13B"/>
    <w:rsid w:val="29835A9E"/>
    <w:rsid w:val="2987AA4B"/>
    <w:rsid w:val="2988B84A"/>
    <w:rsid w:val="298EDBFA"/>
    <w:rsid w:val="298F96D6"/>
    <w:rsid w:val="29919B0F"/>
    <w:rsid w:val="299676C7"/>
    <w:rsid w:val="29A9883E"/>
    <w:rsid w:val="29A9A114"/>
    <w:rsid w:val="29A9BC41"/>
    <w:rsid w:val="29AE3F6A"/>
    <w:rsid w:val="29C32D3E"/>
    <w:rsid w:val="29C35E54"/>
    <w:rsid w:val="29CB732E"/>
    <w:rsid w:val="29D9A59B"/>
    <w:rsid w:val="29DDB97E"/>
    <w:rsid w:val="29E2F60D"/>
    <w:rsid w:val="29E87700"/>
    <w:rsid w:val="29F9C553"/>
    <w:rsid w:val="29FF0A35"/>
    <w:rsid w:val="2A0A6703"/>
    <w:rsid w:val="2A0E7000"/>
    <w:rsid w:val="2A14F12D"/>
    <w:rsid w:val="2A252619"/>
    <w:rsid w:val="2A275AF4"/>
    <w:rsid w:val="2A2ED840"/>
    <w:rsid w:val="2A300635"/>
    <w:rsid w:val="2A34BD7C"/>
    <w:rsid w:val="2A4892D3"/>
    <w:rsid w:val="2A4CC887"/>
    <w:rsid w:val="2A52082B"/>
    <w:rsid w:val="2A569A75"/>
    <w:rsid w:val="2A59D303"/>
    <w:rsid w:val="2A6AA821"/>
    <w:rsid w:val="2A6DF012"/>
    <w:rsid w:val="2A6E1A1B"/>
    <w:rsid w:val="2AA740A0"/>
    <w:rsid w:val="2AA9CB86"/>
    <w:rsid w:val="2AAD08B2"/>
    <w:rsid w:val="2AAE2E3E"/>
    <w:rsid w:val="2AB0D41F"/>
    <w:rsid w:val="2ABCAE04"/>
    <w:rsid w:val="2ACA7034"/>
    <w:rsid w:val="2ACBCDA9"/>
    <w:rsid w:val="2AD13810"/>
    <w:rsid w:val="2ADB33F0"/>
    <w:rsid w:val="2AE3ADC1"/>
    <w:rsid w:val="2AE8137E"/>
    <w:rsid w:val="2AE9526F"/>
    <w:rsid w:val="2AE9AD74"/>
    <w:rsid w:val="2AEA1316"/>
    <w:rsid w:val="2AFB48BC"/>
    <w:rsid w:val="2B04E9E7"/>
    <w:rsid w:val="2B0D4AD0"/>
    <w:rsid w:val="2B0D6BB4"/>
    <w:rsid w:val="2B108F51"/>
    <w:rsid w:val="2B1648AB"/>
    <w:rsid w:val="2B19CA5F"/>
    <w:rsid w:val="2B1E2505"/>
    <w:rsid w:val="2B2BADA6"/>
    <w:rsid w:val="2B34E756"/>
    <w:rsid w:val="2B46C953"/>
    <w:rsid w:val="2B4E7026"/>
    <w:rsid w:val="2B63C626"/>
    <w:rsid w:val="2B647140"/>
    <w:rsid w:val="2B72E4A5"/>
    <w:rsid w:val="2B7DA786"/>
    <w:rsid w:val="2B837C6C"/>
    <w:rsid w:val="2B9375E4"/>
    <w:rsid w:val="2BA41E4A"/>
    <w:rsid w:val="2BA9146E"/>
    <w:rsid w:val="2BB68C82"/>
    <w:rsid w:val="2BBA93E9"/>
    <w:rsid w:val="2BBB289F"/>
    <w:rsid w:val="2BBDEDB1"/>
    <w:rsid w:val="2BC05E36"/>
    <w:rsid w:val="2BC1A3A1"/>
    <w:rsid w:val="2BC1D527"/>
    <w:rsid w:val="2BC35C97"/>
    <w:rsid w:val="2BC42EBB"/>
    <w:rsid w:val="2BCED686"/>
    <w:rsid w:val="2BE09795"/>
    <w:rsid w:val="2BE33E41"/>
    <w:rsid w:val="2BEE71A8"/>
    <w:rsid w:val="2BF5DFC3"/>
    <w:rsid w:val="2BFAE281"/>
    <w:rsid w:val="2C025535"/>
    <w:rsid w:val="2C0C919E"/>
    <w:rsid w:val="2C239875"/>
    <w:rsid w:val="2C408D8E"/>
    <w:rsid w:val="2C452115"/>
    <w:rsid w:val="2C4D6EC9"/>
    <w:rsid w:val="2C4F48D1"/>
    <w:rsid w:val="2C53979A"/>
    <w:rsid w:val="2C57BADB"/>
    <w:rsid w:val="2C57E072"/>
    <w:rsid w:val="2C6B762C"/>
    <w:rsid w:val="2C6E50E0"/>
    <w:rsid w:val="2C818AF9"/>
    <w:rsid w:val="2C886458"/>
    <w:rsid w:val="2C8E6D27"/>
    <w:rsid w:val="2C966DC1"/>
    <w:rsid w:val="2C9C3EA5"/>
    <w:rsid w:val="2CA02E63"/>
    <w:rsid w:val="2CA2036F"/>
    <w:rsid w:val="2CA9F754"/>
    <w:rsid w:val="2CB5C9F0"/>
    <w:rsid w:val="2CB95582"/>
    <w:rsid w:val="2CBAC523"/>
    <w:rsid w:val="2CC73D26"/>
    <w:rsid w:val="2CC8A932"/>
    <w:rsid w:val="2CCAD68A"/>
    <w:rsid w:val="2CD0BE8A"/>
    <w:rsid w:val="2CE32C16"/>
    <w:rsid w:val="2D0AF0B8"/>
    <w:rsid w:val="2D22750F"/>
    <w:rsid w:val="2D2909F7"/>
    <w:rsid w:val="2D2E4E32"/>
    <w:rsid w:val="2D381705"/>
    <w:rsid w:val="2D4C080C"/>
    <w:rsid w:val="2D5F0993"/>
    <w:rsid w:val="2D6A8DC7"/>
    <w:rsid w:val="2D6E64F2"/>
    <w:rsid w:val="2D788AFE"/>
    <w:rsid w:val="2D789352"/>
    <w:rsid w:val="2D79FBD6"/>
    <w:rsid w:val="2D87453D"/>
    <w:rsid w:val="2D8961C2"/>
    <w:rsid w:val="2D94C6E3"/>
    <w:rsid w:val="2DB45201"/>
    <w:rsid w:val="2DC6F1C9"/>
    <w:rsid w:val="2DD8B7DB"/>
    <w:rsid w:val="2DEAD63F"/>
    <w:rsid w:val="2DFB791F"/>
    <w:rsid w:val="2E1C3DEF"/>
    <w:rsid w:val="2E1D7C8F"/>
    <w:rsid w:val="2E1D8BA0"/>
    <w:rsid w:val="2E207884"/>
    <w:rsid w:val="2E2A5A11"/>
    <w:rsid w:val="2E2CFD16"/>
    <w:rsid w:val="2E2E8A9D"/>
    <w:rsid w:val="2E30BA3C"/>
    <w:rsid w:val="2E3725C7"/>
    <w:rsid w:val="2E39D3B5"/>
    <w:rsid w:val="2E3D8FDC"/>
    <w:rsid w:val="2E439C1C"/>
    <w:rsid w:val="2E501DC6"/>
    <w:rsid w:val="2E515250"/>
    <w:rsid w:val="2E68D115"/>
    <w:rsid w:val="2E6D2AD5"/>
    <w:rsid w:val="2E750D19"/>
    <w:rsid w:val="2E7F97F4"/>
    <w:rsid w:val="2E83A767"/>
    <w:rsid w:val="2E85C8A5"/>
    <w:rsid w:val="2E8E9922"/>
    <w:rsid w:val="2E95090F"/>
    <w:rsid w:val="2E960895"/>
    <w:rsid w:val="2EA9DAD5"/>
    <w:rsid w:val="2EB5D30D"/>
    <w:rsid w:val="2EDAC5A9"/>
    <w:rsid w:val="2EE41798"/>
    <w:rsid w:val="2EE6167E"/>
    <w:rsid w:val="2EF3953A"/>
    <w:rsid w:val="2EF7424D"/>
    <w:rsid w:val="2F095994"/>
    <w:rsid w:val="2F0AAB0E"/>
    <w:rsid w:val="2F179576"/>
    <w:rsid w:val="2F2429D4"/>
    <w:rsid w:val="2F358630"/>
    <w:rsid w:val="2F563374"/>
    <w:rsid w:val="2F5A52A7"/>
    <w:rsid w:val="2F5E8155"/>
    <w:rsid w:val="2F5F3C89"/>
    <w:rsid w:val="2F720732"/>
    <w:rsid w:val="2F728204"/>
    <w:rsid w:val="2F79CCF0"/>
    <w:rsid w:val="2F7D4975"/>
    <w:rsid w:val="2F85FD4D"/>
    <w:rsid w:val="2F888333"/>
    <w:rsid w:val="2F8C6A51"/>
    <w:rsid w:val="2F9192CF"/>
    <w:rsid w:val="2F954859"/>
    <w:rsid w:val="2F9BCCA0"/>
    <w:rsid w:val="2F9CBCFF"/>
    <w:rsid w:val="2FA00D7F"/>
    <w:rsid w:val="2FA58390"/>
    <w:rsid w:val="2FD189CF"/>
    <w:rsid w:val="2FD63B8E"/>
    <w:rsid w:val="2FD9C074"/>
    <w:rsid w:val="2FE3F5F6"/>
    <w:rsid w:val="2FE8EBC4"/>
    <w:rsid w:val="2FED1171"/>
    <w:rsid w:val="2FEF09AF"/>
    <w:rsid w:val="2FF0AAF8"/>
    <w:rsid w:val="2FF54A3B"/>
    <w:rsid w:val="2FFFC095"/>
    <w:rsid w:val="300B3460"/>
    <w:rsid w:val="300CBDC7"/>
    <w:rsid w:val="300DA021"/>
    <w:rsid w:val="3027C8F1"/>
    <w:rsid w:val="302DCE17"/>
    <w:rsid w:val="30335395"/>
    <w:rsid w:val="3036E995"/>
    <w:rsid w:val="303D22C1"/>
    <w:rsid w:val="303E023A"/>
    <w:rsid w:val="30439E73"/>
    <w:rsid w:val="30536782"/>
    <w:rsid w:val="305EA21B"/>
    <w:rsid w:val="30622193"/>
    <w:rsid w:val="3062537D"/>
    <w:rsid w:val="306A879E"/>
    <w:rsid w:val="306C7EEF"/>
    <w:rsid w:val="307B00D6"/>
    <w:rsid w:val="3084D8CD"/>
    <w:rsid w:val="308A3F2B"/>
    <w:rsid w:val="3091FE13"/>
    <w:rsid w:val="3097C89F"/>
    <w:rsid w:val="30986B0C"/>
    <w:rsid w:val="309C91A0"/>
    <w:rsid w:val="30A3F655"/>
    <w:rsid w:val="30A729E0"/>
    <w:rsid w:val="30A772A8"/>
    <w:rsid w:val="30B5EB25"/>
    <w:rsid w:val="30CAE0E8"/>
    <w:rsid w:val="30D39A5D"/>
    <w:rsid w:val="30DE76BA"/>
    <w:rsid w:val="30EA9EE8"/>
    <w:rsid w:val="30EF36B6"/>
    <w:rsid w:val="30F3B475"/>
    <w:rsid w:val="30F659F3"/>
    <w:rsid w:val="30F7927D"/>
    <w:rsid w:val="30FC6C23"/>
    <w:rsid w:val="310A2358"/>
    <w:rsid w:val="31143F8F"/>
    <w:rsid w:val="311558BA"/>
    <w:rsid w:val="31215CEE"/>
    <w:rsid w:val="3130AC3B"/>
    <w:rsid w:val="31356E84"/>
    <w:rsid w:val="3138FF0B"/>
    <w:rsid w:val="313B4FE7"/>
    <w:rsid w:val="31468141"/>
    <w:rsid w:val="31513E76"/>
    <w:rsid w:val="3151BEB6"/>
    <w:rsid w:val="3151D9AA"/>
    <w:rsid w:val="3152338C"/>
    <w:rsid w:val="315B776C"/>
    <w:rsid w:val="315C1555"/>
    <w:rsid w:val="3162F094"/>
    <w:rsid w:val="316EFA5F"/>
    <w:rsid w:val="3175D0F0"/>
    <w:rsid w:val="317BAAD6"/>
    <w:rsid w:val="317CF5E1"/>
    <w:rsid w:val="318AD5EE"/>
    <w:rsid w:val="318B8E1F"/>
    <w:rsid w:val="318CB160"/>
    <w:rsid w:val="31924BF6"/>
    <w:rsid w:val="3193F9BC"/>
    <w:rsid w:val="319A7D05"/>
    <w:rsid w:val="319F0732"/>
    <w:rsid w:val="31A066E6"/>
    <w:rsid w:val="31AB1A44"/>
    <w:rsid w:val="31B55ABE"/>
    <w:rsid w:val="31BB0B87"/>
    <w:rsid w:val="31C03236"/>
    <w:rsid w:val="31CE786A"/>
    <w:rsid w:val="31D21CC1"/>
    <w:rsid w:val="31D8A1E4"/>
    <w:rsid w:val="31FAD15C"/>
    <w:rsid w:val="32130FD5"/>
    <w:rsid w:val="3218BA99"/>
    <w:rsid w:val="322292C8"/>
    <w:rsid w:val="322742C7"/>
    <w:rsid w:val="325A382C"/>
    <w:rsid w:val="325EEF89"/>
    <w:rsid w:val="327EDA16"/>
    <w:rsid w:val="32866F49"/>
    <w:rsid w:val="329AEFCC"/>
    <w:rsid w:val="329CB6F8"/>
    <w:rsid w:val="329F2C34"/>
    <w:rsid w:val="32B1ABCD"/>
    <w:rsid w:val="32B5F2E7"/>
    <w:rsid w:val="32B927F6"/>
    <w:rsid w:val="32CF5AFB"/>
    <w:rsid w:val="32D485FA"/>
    <w:rsid w:val="32DBBFA5"/>
    <w:rsid w:val="32E9EFB1"/>
    <w:rsid w:val="32F1FB6D"/>
    <w:rsid w:val="330900C8"/>
    <w:rsid w:val="33168791"/>
    <w:rsid w:val="331D5B54"/>
    <w:rsid w:val="33268B83"/>
    <w:rsid w:val="332E6455"/>
    <w:rsid w:val="332ED465"/>
    <w:rsid w:val="33341B3C"/>
    <w:rsid w:val="333A11FB"/>
    <w:rsid w:val="333E5446"/>
    <w:rsid w:val="334774A4"/>
    <w:rsid w:val="3347F691"/>
    <w:rsid w:val="334A013B"/>
    <w:rsid w:val="33576AD2"/>
    <w:rsid w:val="3357A402"/>
    <w:rsid w:val="3360D08E"/>
    <w:rsid w:val="336214DA"/>
    <w:rsid w:val="336247AB"/>
    <w:rsid w:val="3362DE28"/>
    <w:rsid w:val="3364A5A1"/>
    <w:rsid w:val="337218B4"/>
    <w:rsid w:val="33742C0B"/>
    <w:rsid w:val="337A9B9E"/>
    <w:rsid w:val="337BBD0E"/>
    <w:rsid w:val="3388B6EA"/>
    <w:rsid w:val="33891F0D"/>
    <w:rsid w:val="33977349"/>
    <w:rsid w:val="33BDDD78"/>
    <w:rsid w:val="33C0636F"/>
    <w:rsid w:val="33C1DDBE"/>
    <w:rsid w:val="33CB6FB4"/>
    <w:rsid w:val="33E5DB9A"/>
    <w:rsid w:val="33E62E08"/>
    <w:rsid w:val="33F67DDC"/>
    <w:rsid w:val="3404D30B"/>
    <w:rsid w:val="34055D93"/>
    <w:rsid w:val="3407F453"/>
    <w:rsid w:val="34083D02"/>
    <w:rsid w:val="340B2D2C"/>
    <w:rsid w:val="3418B866"/>
    <w:rsid w:val="3419FE6E"/>
    <w:rsid w:val="34212094"/>
    <w:rsid w:val="342849D2"/>
    <w:rsid w:val="3428A878"/>
    <w:rsid w:val="342B45C3"/>
    <w:rsid w:val="343FEEE4"/>
    <w:rsid w:val="344E7825"/>
    <w:rsid w:val="345BFEEE"/>
    <w:rsid w:val="346BE5AE"/>
    <w:rsid w:val="34702AD1"/>
    <w:rsid w:val="34814AD8"/>
    <w:rsid w:val="349204A3"/>
    <w:rsid w:val="349401F4"/>
    <w:rsid w:val="349442FA"/>
    <w:rsid w:val="349F664C"/>
    <w:rsid w:val="34B2FAFD"/>
    <w:rsid w:val="34BEB703"/>
    <w:rsid w:val="34BF97B5"/>
    <w:rsid w:val="34C2E4B9"/>
    <w:rsid w:val="34C4B079"/>
    <w:rsid w:val="34E2E798"/>
    <w:rsid w:val="34E9C818"/>
    <w:rsid w:val="34ED120B"/>
    <w:rsid w:val="34EF2C56"/>
    <w:rsid w:val="34F4D163"/>
    <w:rsid w:val="34FCB97D"/>
    <w:rsid w:val="3514ED21"/>
    <w:rsid w:val="351CE3B0"/>
    <w:rsid w:val="351D2A21"/>
    <w:rsid w:val="352BECDF"/>
    <w:rsid w:val="35360C0D"/>
    <w:rsid w:val="354C52B2"/>
    <w:rsid w:val="3559FE3A"/>
    <w:rsid w:val="355E626A"/>
    <w:rsid w:val="3561AB3F"/>
    <w:rsid w:val="356AC3D0"/>
    <w:rsid w:val="3574F6C5"/>
    <w:rsid w:val="35752CE7"/>
    <w:rsid w:val="357CB172"/>
    <w:rsid w:val="357CBF60"/>
    <w:rsid w:val="357ECB0E"/>
    <w:rsid w:val="35817A72"/>
    <w:rsid w:val="358876DA"/>
    <w:rsid w:val="358D54D6"/>
    <w:rsid w:val="3590D967"/>
    <w:rsid w:val="3594C65D"/>
    <w:rsid w:val="35960CF2"/>
    <w:rsid w:val="35A145B5"/>
    <w:rsid w:val="35A85BF2"/>
    <w:rsid w:val="35A9103D"/>
    <w:rsid w:val="35B089C6"/>
    <w:rsid w:val="35C0EF64"/>
    <w:rsid w:val="35C3B9F6"/>
    <w:rsid w:val="35C4A017"/>
    <w:rsid w:val="35CDC2DE"/>
    <w:rsid w:val="35D1397E"/>
    <w:rsid w:val="35E50EA8"/>
    <w:rsid w:val="35EE6BD3"/>
    <w:rsid w:val="35F09293"/>
    <w:rsid w:val="35F2C26A"/>
    <w:rsid w:val="3603D0C9"/>
    <w:rsid w:val="36101032"/>
    <w:rsid w:val="361D3DB0"/>
    <w:rsid w:val="36276F38"/>
    <w:rsid w:val="362B4366"/>
    <w:rsid w:val="362B4DFE"/>
    <w:rsid w:val="362D83A5"/>
    <w:rsid w:val="36368A23"/>
    <w:rsid w:val="3647A3D5"/>
    <w:rsid w:val="3647FB4C"/>
    <w:rsid w:val="364D1D9C"/>
    <w:rsid w:val="365240D2"/>
    <w:rsid w:val="365348BA"/>
    <w:rsid w:val="365B9BB3"/>
    <w:rsid w:val="365EA474"/>
    <w:rsid w:val="3674C0C5"/>
    <w:rsid w:val="3680EA11"/>
    <w:rsid w:val="368531AE"/>
    <w:rsid w:val="368C9AC4"/>
    <w:rsid w:val="36AE189F"/>
    <w:rsid w:val="36B0A855"/>
    <w:rsid w:val="36B0C4FB"/>
    <w:rsid w:val="36BF336D"/>
    <w:rsid w:val="36CC45F6"/>
    <w:rsid w:val="36D4324F"/>
    <w:rsid w:val="36DAA296"/>
    <w:rsid w:val="36EB29A8"/>
    <w:rsid w:val="36F5374C"/>
    <w:rsid w:val="36F71CB0"/>
    <w:rsid w:val="36F9BD33"/>
    <w:rsid w:val="36FF4EEB"/>
    <w:rsid w:val="37082BF4"/>
    <w:rsid w:val="37128280"/>
    <w:rsid w:val="371E49E0"/>
    <w:rsid w:val="371F5CFE"/>
    <w:rsid w:val="3721D27D"/>
    <w:rsid w:val="37293652"/>
    <w:rsid w:val="372DABAA"/>
    <w:rsid w:val="373A25F9"/>
    <w:rsid w:val="373DDCC0"/>
    <w:rsid w:val="374A982F"/>
    <w:rsid w:val="37555CEC"/>
    <w:rsid w:val="3755D425"/>
    <w:rsid w:val="375FA067"/>
    <w:rsid w:val="3766823B"/>
    <w:rsid w:val="3769D437"/>
    <w:rsid w:val="377697B4"/>
    <w:rsid w:val="378FDA1A"/>
    <w:rsid w:val="37A1BC53"/>
    <w:rsid w:val="37A4F69E"/>
    <w:rsid w:val="37A571FF"/>
    <w:rsid w:val="37B77D2F"/>
    <w:rsid w:val="37BA9E4D"/>
    <w:rsid w:val="37C40B1C"/>
    <w:rsid w:val="37C62BDA"/>
    <w:rsid w:val="37C8C09A"/>
    <w:rsid w:val="37D08951"/>
    <w:rsid w:val="37D73BC8"/>
    <w:rsid w:val="37DBD63B"/>
    <w:rsid w:val="37EBC9B4"/>
    <w:rsid w:val="37EEF0E2"/>
    <w:rsid w:val="38084C10"/>
    <w:rsid w:val="3809D1D0"/>
    <w:rsid w:val="3810FF1D"/>
    <w:rsid w:val="38111592"/>
    <w:rsid w:val="381497E0"/>
    <w:rsid w:val="3825D428"/>
    <w:rsid w:val="382A0652"/>
    <w:rsid w:val="382B8D24"/>
    <w:rsid w:val="383C7B73"/>
    <w:rsid w:val="383F23C3"/>
    <w:rsid w:val="384A62EA"/>
    <w:rsid w:val="3850DBD5"/>
    <w:rsid w:val="38516598"/>
    <w:rsid w:val="385544A9"/>
    <w:rsid w:val="38590FA6"/>
    <w:rsid w:val="385D7624"/>
    <w:rsid w:val="385FC3F8"/>
    <w:rsid w:val="38654704"/>
    <w:rsid w:val="386FDC13"/>
    <w:rsid w:val="38714EC4"/>
    <w:rsid w:val="389ED126"/>
    <w:rsid w:val="38A6814F"/>
    <w:rsid w:val="38D6BADB"/>
    <w:rsid w:val="38D8907D"/>
    <w:rsid w:val="38D93D08"/>
    <w:rsid w:val="38DC984A"/>
    <w:rsid w:val="38F5B0CD"/>
    <w:rsid w:val="3921FD37"/>
    <w:rsid w:val="392303EE"/>
    <w:rsid w:val="392948F0"/>
    <w:rsid w:val="39312378"/>
    <w:rsid w:val="39342007"/>
    <w:rsid w:val="393905F4"/>
    <w:rsid w:val="394772FC"/>
    <w:rsid w:val="394D8923"/>
    <w:rsid w:val="3950DC3C"/>
    <w:rsid w:val="395D8658"/>
    <w:rsid w:val="395E2A05"/>
    <w:rsid w:val="3966947C"/>
    <w:rsid w:val="39677435"/>
    <w:rsid w:val="39830789"/>
    <w:rsid w:val="3988FBD6"/>
    <w:rsid w:val="399CE93E"/>
    <w:rsid w:val="39A23A31"/>
    <w:rsid w:val="39A62CB8"/>
    <w:rsid w:val="39B51A2C"/>
    <w:rsid w:val="39B90A5B"/>
    <w:rsid w:val="39BF797A"/>
    <w:rsid w:val="39C78876"/>
    <w:rsid w:val="39CAFD6D"/>
    <w:rsid w:val="39D92B91"/>
    <w:rsid w:val="39D9A88E"/>
    <w:rsid w:val="39F09F06"/>
    <w:rsid w:val="39F9D0F6"/>
    <w:rsid w:val="3A00CE69"/>
    <w:rsid w:val="3A0709DF"/>
    <w:rsid w:val="3A136892"/>
    <w:rsid w:val="3A20F1CA"/>
    <w:rsid w:val="3A225AC1"/>
    <w:rsid w:val="3A393F95"/>
    <w:rsid w:val="3A3B9C4E"/>
    <w:rsid w:val="3A3C31F1"/>
    <w:rsid w:val="3A3EB9EB"/>
    <w:rsid w:val="3A4122C0"/>
    <w:rsid w:val="3A418C5B"/>
    <w:rsid w:val="3A428184"/>
    <w:rsid w:val="3A46CF39"/>
    <w:rsid w:val="3A5526DE"/>
    <w:rsid w:val="3A640D70"/>
    <w:rsid w:val="3A69FAC6"/>
    <w:rsid w:val="3A6BDD06"/>
    <w:rsid w:val="3A6E8AB7"/>
    <w:rsid w:val="3A753BB5"/>
    <w:rsid w:val="3A868D67"/>
    <w:rsid w:val="3A8BEAF1"/>
    <w:rsid w:val="3A9C71F0"/>
    <w:rsid w:val="3AA35145"/>
    <w:rsid w:val="3AA62F7B"/>
    <w:rsid w:val="3AA63482"/>
    <w:rsid w:val="3AA785A9"/>
    <w:rsid w:val="3AA7DB71"/>
    <w:rsid w:val="3AAF565C"/>
    <w:rsid w:val="3AB7387C"/>
    <w:rsid w:val="3AC50EBC"/>
    <w:rsid w:val="3ACEF5E0"/>
    <w:rsid w:val="3ADDA6E0"/>
    <w:rsid w:val="3AE899DA"/>
    <w:rsid w:val="3B0679D6"/>
    <w:rsid w:val="3B0A5CAD"/>
    <w:rsid w:val="3B2D2D08"/>
    <w:rsid w:val="3B2EE3D1"/>
    <w:rsid w:val="3B2FF51D"/>
    <w:rsid w:val="3B352BAD"/>
    <w:rsid w:val="3B360999"/>
    <w:rsid w:val="3B386AE5"/>
    <w:rsid w:val="3B39443A"/>
    <w:rsid w:val="3B3BD25B"/>
    <w:rsid w:val="3B4201B6"/>
    <w:rsid w:val="3B4C2896"/>
    <w:rsid w:val="3B5A3457"/>
    <w:rsid w:val="3B5E7850"/>
    <w:rsid w:val="3B6FBE00"/>
    <w:rsid w:val="3B74913B"/>
    <w:rsid w:val="3B7977FB"/>
    <w:rsid w:val="3B81FB39"/>
    <w:rsid w:val="3B848429"/>
    <w:rsid w:val="3B8927A4"/>
    <w:rsid w:val="3B8EA54B"/>
    <w:rsid w:val="3B91D214"/>
    <w:rsid w:val="3B92CF2E"/>
    <w:rsid w:val="3B975820"/>
    <w:rsid w:val="3BA040FC"/>
    <w:rsid w:val="3BA6CC8F"/>
    <w:rsid w:val="3BB30C2A"/>
    <w:rsid w:val="3BC727CF"/>
    <w:rsid w:val="3BC88036"/>
    <w:rsid w:val="3BCD1910"/>
    <w:rsid w:val="3BCE6380"/>
    <w:rsid w:val="3BCF2206"/>
    <w:rsid w:val="3BD91458"/>
    <w:rsid w:val="3BE5CED6"/>
    <w:rsid w:val="3BF3BA9E"/>
    <w:rsid w:val="3BF67C9C"/>
    <w:rsid w:val="3C027223"/>
    <w:rsid w:val="3C123CDB"/>
    <w:rsid w:val="3C2528C3"/>
    <w:rsid w:val="3C26E18D"/>
    <w:rsid w:val="3C47091F"/>
    <w:rsid w:val="3C78D88A"/>
    <w:rsid w:val="3C7E1023"/>
    <w:rsid w:val="3C811045"/>
    <w:rsid w:val="3C8DF0F8"/>
    <w:rsid w:val="3C9375BD"/>
    <w:rsid w:val="3CAA7F91"/>
    <w:rsid w:val="3CAD9B59"/>
    <w:rsid w:val="3CB5B01D"/>
    <w:rsid w:val="3CB71CCD"/>
    <w:rsid w:val="3CC594C6"/>
    <w:rsid w:val="3CC97017"/>
    <w:rsid w:val="3CD05C05"/>
    <w:rsid w:val="3CD4008F"/>
    <w:rsid w:val="3CDFB833"/>
    <w:rsid w:val="3CE248F8"/>
    <w:rsid w:val="3CE2F293"/>
    <w:rsid w:val="3CE34FAF"/>
    <w:rsid w:val="3CE4D1C0"/>
    <w:rsid w:val="3CE5455B"/>
    <w:rsid w:val="3CEBA6AC"/>
    <w:rsid w:val="3CEBFC98"/>
    <w:rsid w:val="3CF8F683"/>
    <w:rsid w:val="3CF8F7E4"/>
    <w:rsid w:val="3CFC3542"/>
    <w:rsid w:val="3CFD83DE"/>
    <w:rsid w:val="3D02C668"/>
    <w:rsid w:val="3D0ABF7C"/>
    <w:rsid w:val="3D0B87D4"/>
    <w:rsid w:val="3D101A5D"/>
    <w:rsid w:val="3D16E072"/>
    <w:rsid w:val="3D2B2C0D"/>
    <w:rsid w:val="3D393167"/>
    <w:rsid w:val="3D3A26B4"/>
    <w:rsid w:val="3D3B877A"/>
    <w:rsid w:val="3D3DAF95"/>
    <w:rsid w:val="3D4333C9"/>
    <w:rsid w:val="3D5556C9"/>
    <w:rsid w:val="3D5C469A"/>
    <w:rsid w:val="3D70CD8A"/>
    <w:rsid w:val="3D7413DE"/>
    <w:rsid w:val="3D74BAD9"/>
    <w:rsid w:val="3D7A6064"/>
    <w:rsid w:val="3DAA4FCC"/>
    <w:rsid w:val="3DAC2E88"/>
    <w:rsid w:val="3DB2D011"/>
    <w:rsid w:val="3DB4824E"/>
    <w:rsid w:val="3DB58D80"/>
    <w:rsid w:val="3DB6C708"/>
    <w:rsid w:val="3DB79205"/>
    <w:rsid w:val="3DC0A019"/>
    <w:rsid w:val="3DCB46C1"/>
    <w:rsid w:val="3DD1082A"/>
    <w:rsid w:val="3DD21A74"/>
    <w:rsid w:val="3DD54DE0"/>
    <w:rsid w:val="3DEE5E6C"/>
    <w:rsid w:val="3DF0A476"/>
    <w:rsid w:val="3DF2BF95"/>
    <w:rsid w:val="3DF61786"/>
    <w:rsid w:val="3E00265B"/>
    <w:rsid w:val="3E0F559F"/>
    <w:rsid w:val="3E110E33"/>
    <w:rsid w:val="3E11BBE1"/>
    <w:rsid w:val="3E254C4A"/>
    <w:rsid w:val="3E2719F6"/>
    <w:rsid w:val="3E2C250F"/>
    <w:rsid w:val="3E2F320E"/>
    <w:rsid w:val="3E31F063"/>
    <w:rsid w:val="3E4DC1F0"/>
    <w:rsid w:val="3E544D9D"/>
    <w:rsid w:val="3E548B49"/>
    <w:rsid w:val="3E54C971"/>
    <w:rsid w:val="3E576410"/>
    <w:rsid w:val="3E5B25D6"/>
    <w:rsid w:val="3E5C6E8D"/>
    <w:rsid w:val="3E62CE5F"/>
    <w:rsid w:val="3E65AFB2"/>
    <w:rsid w:val="3E77A6D0"/>
    <w:rsid w:val="3E7B963D"/>
    <w:rsid w:val="3E890F6E"/>
    <w:rsid w:val="3E8DAA6E"/>
    <w:rsid w:val="3E98E9DE"/>
    <w:rsid w:val="3EA3BC86"/>
    <w:rsid w:val="3EBA2352"/>
    <w:rsid w:val="3EBE171F"/>
    <w:rsid w:val="3ECCE4B1"/>
    <w:rsid w:val="3ED4377F"/>
    <w:rsid w:val="3EDFEA69"/>
    <w:rsid w:val="3EE1D096"/>
    <w:rsid w:val="3EE959CC"/>
    <w:rsid w:val="3EEDF8B9"/>
    <w:rsid w:val="3EFAC23E"/>
    <w:rsid w:val="3F007F80"/>
    <w:rsid w:val="3F0B4207"/>
    <w:rsid w:val="3F22CA72"/>
    <w:rsid w:val="3F22F406"/>
    <w:rsid w:val="3F23F867"/>
    <w:rsid w:val="3F3A3952"/>
    <w:rsid w:val="3F54066D"/>
    <w:rsid w:val="3F6A7013"/>
    <w:rsid w:val="3F70A1C9"/>
    <w:rsid w:val="3F71FDFF"/>
    <w:rsid w:val="3F785C7E"/>
    <w:rsid w:val="3F7B962E"/>
    <w:rsid w:val="3F7FB1BE"/>
    <w:rsid w:val="3F8A5201"/>
    <w:rsid w:val="3F8FD6A0"/>
    <w:rsid w:val="3F943865"/>
    <w:rsid w:val="3F949C22"/>
    <w:rsid w:val="3F95EED7"/>
    <w:rsid w:val="3F97D392"/>
    <w:rsid w:val="3FA5BB56"/>
    <w:rsid w:val="3FBE8665"/>
    <w:rsid w:val="3FC42057"/>
    <w:rsid w:val="3FCAA616"/>
    <w:rsid w:val="3FCAF6BC"/>
    <w:rsid w:val="3FD39DCC"/>
    <w:rsid w:val="3FD56539"/>
    <w:rsid w:val="3FDA0326"/>
    <w:rsid w:val="3FE059EB"/>
    <w:rsid w:val="3FE58048"/>
    <w:rsid w:val="3FF4E34C"/>
    <w:rsid w:val="3FFD67B1"/>
    <w:rsid w:val="40049086"/>
    <w:rsid w:val="40097ABC"/>
    <w:rsid w:val="400A7235"/>
    <w:rsid w:val="400CC256"/>
    <w:rsid w:val="4016893F"/>
    <w:rsid w:val="40181F2B"/>
    <w:rsid w:val="4019C17E"/>
    <w:rsid w:val="40217DD0"/>
    <w:rsid w:val="402907A0"/>
    <w:rsid w:val="402A36AC"/>
    <w:rsid w:val="403242FC"/>
    <w:rsid w:val="404A9608"/>
    <w:rsid w:val="4052199D"/>
    <w:rsid w:val="4059B250"/>
    <w:rsid w:val="405A8D1B"/>
    <w:rsid w:val="405F693A"/>
    <w:rsid w:val="406143B7"/>
    <w:rsid w:val="4062126F"/>
    <w:rsid w:val="40622090"/>
    <w:rsid w:val="4073EF56"/>
    <w:rsid w:val="40751D48"/>
    <w:rsid w:val="407A56D2"/>
    <w:rsid w:val="407EB546"/>
    <w:rsid w:val="408A2DC1"/>
    <w:rsid w:val="408DC158"/>
    <w:rsid w:val="40A9CBC9"/>
    <w:rsid w:val="40AAA74C"/>
    <w:rsid w:val="40AE0FC8"/>
    <w:rsid w:val="40B528AB"/>
    <w:rsid w:val="40BCCC29"/>
    <w:rsid w:val="40BFC8C8"/>
    <w:rsid w:val="40C42AA8"/>
    <w:rsid w:val="40CF529E"/>
    <w:rsid w:val="40D4756B"/>
    <w:rsid w:val="40E83CA7"/>
    <w:rsid w:val="40EE6AC7"/>
    <w:rsid w:val="40FE5315"/>
    <w:rsid w:val="4110C1A0"/>
    <w:rsid w:val="4114719D"/>
    <w:rsid w:val="411DF801"/>
    <w:rsid w:val="412187E6"/>
    <w:rsid w:val="4128D6E5"/>
    <w:rsid w:val="4130B3E4"/>
    <w:rsid w:val="4133BD8D"/>
    <w:rsid w:val="41417189"/>
    <w:rsid w:val="41418BB7"/>
    <w:rsid w:val="41479C7D"/>
    <w:rsid w:val="414E2728"/>
    <w:rsid w:val="4150BC9B"/>
    <w:rsid w:val="4150CDB1"/>
    <w:rsid w:val="416F0B5C"/>
    <w:rsid w:val="41806A6C"/>
    <w:rsid w:val="4186C145"/>
    <w:rsid w:val="418BC923"/>
    <w:rsid w:val="41929022"/>
    <w:rsid w:val="4197D63C"/>
    <w:rsid w:val="41A473B1"/>
    <w:rsid w:val="41AE0900"/>
    <w:rsid w:val="41B87796"/>
    <w:rsid w:val="41BFE7E0"/>
    <w:rsid w:val="41C59685"/>
    <w:rsid w:val="41CE876E"/>
    <w:rsid w:val="41DBD1C9"/>
    <w:rsid w:val="41DDB35D"/>
    <w:rsid w:val="41E8045A"/>
    <w:rsid w:val="41E9B2A1"/>
    <w:rsid w:val="41F49C2F"/>
    <w:rsid w:val="41F5CF30"/>
    <w:rsid w:val="42008A2E"/>
    <w:rsid w:val="4206D6E0"/>
    <w:rsid w:val="420D8F44"/>
    <w:rsid w:val="420D98B4"/>
    <w:rsid w:val="421672A6"/>
    <w:rsid w:val="421F11EF"/>
    <w:rsid w:val="421FC2FD"/>
    <w:rsid w:val="42201B73"/>
    <w:rsid w:val="42232ECA"/>
    <w:rsid w:val="42295DFA"/>
    <w:rsid w:val="422EA990"/>
    <w:rsid w:val="4239E5CE"/>
    <w:rsid w:val="4252E255"/>
    <w:rsid w:val="42559202"/>
    <w:rsid w:val="426267AA"/>
    <w:rsid w:val="426FFB93"/>
    <w:rsid w:val="42701DCF"/>
    <w:rsid w:val="4271A07D"/>
    <w:rsid w:val="4274C4C1"/>
    <w:rsid w:val="4278B903"/>
    <w:rsid w:val="4284AAC6"/>
    <w:rsid w:val="4291F2E0"/>
    <w:rsid w:val="4292B196"/>
    <w:rsid w:val="42990E10"/>
    <w:rsid w:val="42AD431A"/>
    <w:rsid w:val="42B385C1"/>
    <w:rsid w:val="42B51C01"/>
    <w:rsid w:val="42B5E04D"/>
    <w:rsid w:val="42C19DC1"/>
    <w:rsid w:val="42C1F739"/>
    <w:rsid w:val="42C41599"/>
    <w:rsid w:val="42C49045"/>
    <w:rsid w:val="42CD040B"/>
    <w:rsid w:val="42CFAF91"/>
    <w:rsid w:val="42E2F6D5"/>
    <w:rsid w:val="42E527D3"/>
    <w:rsid w:val="42E87EB5"/>
    <w:rsid w:val="42F62E1A"/>
    <w:rsid w:val="42FF23BD"/>
    <w:rsid w:val="43108F9C"/>
    <w:rsid w:val="43151790"/>
    <w:rsid w:val="4316E4B8"/>
    <w:rsid w:val="43347EBF"/>
    <w:rsid w:val="43359A31"/>
    <w:rsid w:val="433D8CC3"/>
    <w:rsid w:val="4345AC7A"/>
    <w:rsid w:val="4349E837"/>
    <w:rsid w:val="435C4646"/>
    <w:rsid w:val="435D599A"/>
    <w:rsid w:val="4367553B"/>
    <w:rsid w:val="437317D2"/>
    <w:rsid w:val="4375BA5A"/>
    <w:rsid w:val="43772DA9"/>
    <w:rsid w:val="437CA5BE"/>
    <w:rsid w:val="4382594C"/>
    <w:rsid w:val="438387DF"/>
    <w:rsid w:val="4383EEF0"/>
    <w:rsid w:val="438711CC"/>
    <w:rsid w:val="4389E1A4"/>
    <w:rsid w:val="438B0810"/>
    <w:rsid w:val="43A4F66D"/>
    <w:rsid w:val="43A5CE9C"/>
    <w:rsid w:val="43A63EFC"/>
    <w:rsid w:val="43ADAE74"/>
    <w:rsid w:val="43B36327"/>
    <w:rsid w:val="43B72619"/>
    <w:rsid w:val="43DA2BC6"/>
    <w:rsid w:val="43E50314"/>
    <w:rsid w:val="43E7D7D3"/>
    <w:rsid w:val="43F412DC"/>
    <w:rsid w:val="43FD21C4"/>
    <w:rsid w:val="43FF4C51"/>
    <w:rsid w:val="4400DB92"/>
    <w:rsid w:val="440B5EAA"/>
    <w:rsid w:val="440D8408"/>
    <w:rsid w:val="440F410C"/>
    <w:rsid w:val="44199150"/>
    <w:rsid w:val="44218E26"/>
    <w:rsid w:val="44221C1C"/>
    <w:rsid w:val="442B145D"/>
    <w:rsid w:val="442F7BCF"/>
    <w:rsid w:val="4434DE71"/>
    <w:rsid w:val="4438D7F5"/>
    <w:rsid w:val="4449683D"/>
    <w:rsid w:val="444B1983"/>
    <w:rsid w:val="444CE5BD"/>
    <w:rsid w:val="4454CB78"/>
    <w:rsid w:val="4459C0AF"/>
    <w:rsid w:val="4474E53F"/>
    <w:rsid w:val="44792C79"/>
    <w:rsid w:val="447A2627"/>
    <w:rsid w:val="448CA304"/>
    <w:rsid w:val="448FA038"/>
    <w:rsid w:val="4498BCAE"/>
    <w:rsid w:val="449BBF2A"/>
    <w:rsid w:val="449F5747"/>
    <w:rsid w:val="44A3507D"/>
    <w:rsid w:val="44A7DCE4"/>
    <w:rsid w:val="44A82295"/>
    <w:rsid w:val="44A8B820"/>
    <w:rsid w:val="44C0DB8E"/>
    <w:rsid w:val="44C32A7A"/>
    <w:rsid w:val="44C5F99B"/>
    <w:rsid w:val="44CA4224"/>
    <w:rsid w:val="44D33661"/>
    <w:rsid w:val="44DC2B54"/>
    <w:rsid w:val="44F22AD2"/>
    <w:rsid w:val="44F49D83"/>
    <w:rsid w:val="4500F784"/>
    <w:rsid w:val="450D5443"/>
    <w:rsid w:val="4519B289"/>
    <w:rsid w:val="452B67AC"/>
    <w:rsid w:val="453485AE"/>
    <w:rsid w:val="453A32C4"/>
    <w:rsid w:val="4543BB28"/>
    <w:rsid w:val="4556FF23"/>
    <w:rsid w:val="45711D51"/>
    <w:rsid w:val="4574E99A"/>
    <w:rsid w:val="457B1E93"/>
    <w:rsid w:val="45A1C262"/>
    <w:rsid w:val="45B15608"/>
    <w:rsid w:val="45B32334"/>
    <w:rsid w:val="45BEE55E"/>
    <w:rsid w:val="45D01F67"/>
    <w:rsid w:val="45D80487"/>
    <w:rsid w:val="45D94764"/>
    <w:rsid w:val="45DA9CA3"/>
    <w:rsid w:val="45DCEEF0"/>
    <w:rsid w:val="45DD071D"/>
    <w:rsid w:val="45E4728D"/>
    <w:rsid w:val="45F0055C"/>
    <w:rsid w:val="460BAB75"/>
    <w:rsid w:val="460C8DBD"/>
    <w:rsid w:val="4610E871"/>
    <w:rsid w:val="4611D4B6"/>
    <w:rsid w:val="461AFDE6"/>
    <w:rsid w:val="461B0E8C"/>
    <w:rsid w:val="46247CDC"/>
    <w:rsid w:val="4624E4D4"/>
    <w:rsid w:val="4630D4D4"/>
    <w:rsid w:val="464BBD26"/>
    <w:rsid w:val="466D50F7"/>
    <w:rsid w:val="466E0D11"/>
    <w:rsid w:val="467530B8"/>
    <w:rsid w:val="467796C9"/>
    <w:rsid w:val="467AB148"/>
    <w:rsid w:val="467C058C"/>
    <w:rsid w:val="46875A3E"/>
    <w:rsid w:val="46890305"/>
    <w:rsid w:val="468B0DE9"/>
    <w:rsid w:val="469258F1"/>
    <w:rsid w:val="4694EE9C"/>
    <w:rsid w:val="469CC251"/>
    <w:rsid w:val="46A60D56"/>
    <w:rsid w:val="46B2A9B7"/>
    <w:rsid w:val="46B4E7D5"/>
    <w:rsid w:val="46BF309B"/>
    <w:rsid w:val="46C34CE4"/>
    <w:rsid w:val="470FC664"/>
    <w:rsid w:val="4723E3B9"/>
    <w:rsid w:val="47278738"/>
    <w:rsid w:val="47513212"/>
    <w:rsid w:val="476A0E68"/>
    <w:rsid w:val="476AEB40"/>
    <w:rsid w:val="476C7F33"/>
    <w:rsid w:val="476F9E88"/>
    <w:rsid w:val="47738573"/>
    <w:rsid w:val="478042EE"/>
    <w:rsid w:val="47857536"/>
    <w:rsid w:val="478E00CF"/>
    <w:rsid w:val="478FAA64"/>
    <w:rsid w:val="479B1CB1"/>
    <w:rsid w:val="47A5989D"/>
    <w:rsid w:val="47BE8A5C"/>
    <w:rsid w:val="47C3FC8F"/>
    <w:rsid w:val="47CF11AD"/>
    <w:rsid w:val="47D20CB2"/>
    <w:rsid w:val="47DBC490"/>
    <w:rsid w:val="47E76EF0"/>
    <w:rsid w:val="47FDB578"/>
    <w:rsid w:val="48123508"/>
    <w:rsid w:val="4814F6B1"/>
    <w:rsid w:val="4830CE0E"/>
    <w:rsid w:val="483C78BB"/>
    <w:rsid w:val="483CD235"/>
    <w:rsid w:val="484B355B"/>
    <w:rsid w:val="48528C52"/>
    <w:rsid w:val="485F6BF9"/>
    <w:rsid w:val="48746B8C"/>
    <w:rsid w:val="487FF8D4"/>
    <w:rsid w:val="4881CE91"/>
    <w:rsid w:val="488ABA95"/>
    <w:rsid w:val="4891BA79"/>
    <w:rsid w:val="4897B712"/>
    <w:rsid w:val="48AB75AE"/>
    <w:rsid w:val="48B1B250"/>
    <w:rsid w:val="48B6E0A0"/>
    <w:rsid w:val="48C122D1"/>
    <w:rsid w:val="48CDC7C3"/>
    <w:rsid w:val="48D085DE"/>
    <w:rsid w:val="48DC2B52"/>
    <w:rsid w:val="48DE612B"/>
    <w:rsid w:val="48E11B9B"/>
    <w:rsid w:val="48E1833F"/>
    <w:rsid w:val="48E442C9"/>
    <w:rsid w:val="48EB5CE2"/>
    <w:rsid w:val="48F5D7AF"/>
    <w:rsid w:val="48FDDEA4"/>
    <w:rsid w:val="490BB9E2"/>
    <w:rsid w:val="49141067"/>
    <w:rsid w:val="491C134F"/>
    <w:rsid w:val="49275E20"/>
    <w:rsid w:val="492C53A5"/>
    <w:rsid w:val="492CEDC6"/>
    <w:rsid w:val="492E04D0"/>
    <w:rsid w:val="4946DF71"/>
    <w:rsid w:val="494B8B25"/>
    <w:rsid w:val="4954930F"/>
    <w:rsid w:val="49558A92"/>
    <w:rsid w:val="495A374D"/>
    <w:rsid w:val="495B24D0"/>
    <w:rsid w:val="495DF1EF"/>
    <w:rsid w:val="496428C8"/>
    <w:rsid w:val="497286C5"/>
    <w:rsid w:val="49771C8E"/>
    <w:rsid w:val="498F2CF5"/>
    <w:rsid w:val="49967ECA"/>
    <w:rsid w:val="49AB05E4"/>
    <w:rsid w:val="49B2901E"/>
    <w:rsid w:val="49B85295"/>
    <w:rsid w:val="49BFD97B"/>
    <w:rsid w:val="49C7C704"/>
    <w:rsid w:val="49D25C6E"/>
    <w:rsid w:val="49D519A1"/>
    <w:rsid w:val="49DDF7A5"/>
    <w:rsid w:val="49DE573F"/>
    <w:rsid w:val="49EBBDE8"/>
    <w:rsid w:val="49F9706C"/>
    <w:rsid w:val="49FFA622"/>
    <w:rsid w:val="4A03A278"/>
    <w:rsid w:val="4A17F677"/>
    <w:rsid w:val="4A1A3D21"/>
    <w:rsid w:val="4A1FF7C3"/>
    <w:rsid w:val="4A3CC3E2"/>
    <w:rsid w:val="4A3CDC79"/>
    <w:rsid w:val="4A3F6F08"/>
    <w:rsid w:val="4A43FB48"/>
    <w:rsid w:val="4A479F4E"/>
    <w:rsid w:val="4A48506B"/>
    <w:rsid w:val="4A50EA99"/>
    <w:rsid w:val="4A521FD6"/>
    <w:rsid w:val="4A5BDC1B"/>
    <w:rsid w:val="4A62BCE8"/>
    <w:rsid w:val="4A6B41E6"/>
    <w:rsid w:val="4A74E556"/>
    <w:rsid w:val="4A7A9416"/>
    <w:rsid w:val="4A7ECA95"/>
    <w:rsid w:val="4A833A58"/>
    <w:rsid w:val="4A88C9FE"/>
    <w:rsid w:val="4A92C7EF"/>
    <w:rsid w:val="4A993B87"/>
    <w:rsid w:val="4AA5BAE3"/>
    <w:rsid w:val="4AA8C6EF"/>
    <w:rsid w:val="4AAAB3C7"/>
    <w:rsid w:val="4AACE12F"/>
    <w:rsid w:val="4AAD5146"/>
    <w:rsid w:val="4AB0EB85"/>
    <w:rsid w:val="4ABB6D77"/>
    <w:rsid w:val="4ABEE045"/>
    <w:rsid w:val="4AC855C8"/>
    <w:rsid w:val="4AC90060"/>
    <w:rsid w:val="4AD0BBDD"/>
    <w:rsid w:val="4AE4845F"/>
    <w:rsid w:val="4AE545D9"/>
    <w:rsid w:val="4AF5D1A7"/>
    <w:rsid w:val="4AF8618A"/>
    <w:rsid w:val="4B08BCE8"/>
    <w:rsid w:val="4B1685D5"/>
    <w:rsid w:val="4B1E136E"/>
    <w:rsid w:val="4B2CFFA6"/>
    <w:rsid w:val="4B3278DD"/>
    <w:rsid w:val="4B3AC5F4"/>
    <w:rsid w:val="4B45DB7E"/>
    <w:rsid w:val="4B483E59"/>
    <w:rsid w:val="4B48E492"/>
    <w:rsid w:val="4B508156"/>
    <w:rsid w:val="4B658C52"/>
    <w:rsid w:val="4B73D61D"/>
    <w:rsid w:val="4B7CE700"/>
    <w:rsid w:val="4B7F6576"/>
    <w:rsid w:val="4B822437"/>
    <w:rsid w:val="4B8268A5"/>
    <w:rsid w:val="4B830C01"/>
    <w:rsid w:val="4B8521B5"/>
    <w:rsid w:val="4B8A0C51"/>
    <w:rsid w:val="4B8B8738"/>
    <w:rsid w:val="4B904CE6"/>
    <w:rsid w:val="4B967BF0"/>
    <w:rsid w:val="4B9D2FEA"/>
    <w:rsid w:val="4BA71DEE"/>
    <w:rsid w:val="4BB4169B"/>
    <w:rsid w:val="4BBD6BF9"/>
    <w:rsid w:val="4BC3F6E4"/>
    <w:rsid w:val="4BC88119"/>
    <w:rsid w:val="4BD3AACB"/>
    <w:rsid w:val="4BD6B02E"/>
    <w:rsid w:val="4BD70942"/>
    <w:rsid w:val="4BDA65CC"/>
    <w:rsid w:val="4BDFEE98"/>
    <w:rsid w:val="4BE946FF"/>
    <w:rsid w:val="4BEC6046"/>
    <w:rsid w:val="4BFA8F5E"/>
    <w:rsid w:val="4BFC2D13"/>
    <w:rsid w:val="4C01FBD7"/>
    <w:rsid w:val="4C02BC29"/>
    <w:rsid w:val="4C06DF76"/>
    <w:rsid w:val="4C2B2DC4"/>
    <w:rsid w:val="4C2B5FAB"/>
    <w:rsid w:val="4C39F97E"/>
    <w:rsid w:val="4C3F5FED"/>
    <w:rsid w:val="4C45D685"/>
    <w:rsid w:val="4C46207D"/>
    <w:rsid w:val="4C514AC0"/>
    <w:rsid w:val="4C5D8078"/>
    <w:rsid w:val="4C7F86EA"/>
    <w:rsid w:val="4C88FC28"/>
    <w:rsid w:val="4C923A47"/>
    <w:rsid w:val="4C93E8EF"/>
    <w:rsid w:val="4C94BC24"/>
    <w:rsid w:val="4C9FB620"/>
    <w:rsid w:val="4CA0BD63"/>
    <w:rsid w:val="4CA13825"/>
    <w:rsid w:val="4CA37484"/>
    <w:rsid w:val="4CA7B237"/>
    <w:rsid w:val="4CA8D565"/>
    <w:rsid w:val="4CA8E6F3"/>
    <w:rsid w:val="4CA92DF8"/>
    <w:rsid w:val="4CAA3D85"/>
    <w:rsid w:val="4CC83C8E"/>
    <w:rsid w:val="4CCC4C8F"/>
    <w:rsid w:val="4CDD200F"/>
    <w:rsid w:val="4CDFB0D9"/>
    <w:rsid w:val="4CE195B6"/>
    <w:rsid w:val="4CE7E8D4"/>
    <w:rsid w:val="4CECE8CF"/>
    <w:rsid w:val="4CEE87EC"/>
    <w:rsid w:val="4CF278E2"/>
    <w:rsid w:val="4CF6208C"/>
    <w:rsid w:val="4CFB94F9"/>
    <w:rsid w:val="4D04228B"/>
    <w:rsid w:val="4D137B22"/>
    <w:rsid w:val="4D15745B"/>
    <w:rsid w:val="4D184667"/>
    <w:rsid w:val="4D1F8B24"/>
    <w:rsid w:val="4D27244B"/>
    <w:rsid w:val="4D2C2CDA"/>
    <w:rsid w:val="4D2D2F91"/>
    <w:rsid w:val="4D3536AB"/>
    <w:rsid w:val="4D38C497"/>
    <w:rsid w:val="4D4E1E03"/>
    <w:rsid w:val="4D50DA65"/>
    <w:rsid w:val="4D520F5E"/>
    <w:rsid w:val="4D5906BC"/>
    <w:rsid w:val="4D59D3D2"/>
    <w:rsid w:val="4D6E69E7"/>
    <w:rsid w:val="4D728B83"/>
    <w:rsid w:val="4D76EDDF"/>
    <w:rsid w:val="4D80EE47"/>
    <w:rsid w:val="4D868439"/>
    <w:rsid w:val="4D8BCCC0"/>
    <w:rsid w:val="4D8FF43B"/>
    <w:rsid w:val="4D992E03"/>
    <w:rsid w:val="4D99C62F"/>
    <w:rsid w:val="4DAA6DAB"/>
    <w:rsid w:val="4DBBEE26"/>
    <w:rsid w:val="4DC8611C"/>
    <w:rsid w:val="4DCFDE3E"/>
    <w:rsid w:val="4DE2865C"/>
    <w:rsid w:val="4DE5F4F7"/>
    <w:rsid w:val="4DEF7B91"/>
    <w:rsid w:val="4DF3DED7"/>
    <w:rsid w:val="4DF6147E"/>
    <w:rsid w:val="4E07AA4F"/>
    <w:rsid w:val="4E1CD37F"/>
    <w:rsid w:val="4E29F646"/>
    <w:rsid w:val="4E2B5B24"/>
    <w:rsid w:val="4E2EF002"/>
    <w:rsid w:val="4E36ACA2"/>
    <w:rsid w:val="4E3A96BA"/>
    <w:rsid w:val="4E5C2AED"/>
    <w:rsid w:val="4E64BE9A"/>
    <w:rsid w:val="4E67AD8E"/>
    <w:rsid w:val="4E6DB53B"/>
    <w:rsid w:val="4E741A99"/>
    <w:rsid w:val="4E7914D0"/>
    <w:rsid w:val="4E86FD5D"/>
    <w:rsid w:val="4E8A61F7"/>
    <w:rsid w:val="4E8AFEA7"/>
    <w:rsid w:val="4E8B4C93"/>
    <w:rsid w:val="4E8F50DC"/>
    <w:rsid w:val="4E91050B"/>
    <w:rsid w:val="4E93425E"/>
    <w:rsid w:val="4E984F30"/>
    <w:rsid w:val="4E9B9980"/>
    <w:rsid w:val="4EB42A62"/>
    <w:rsid w:val="4EBD58CD"/>
    <w:rsid w:val="4EBF8504"/>
    <w:rsid w:val="4EC08DF2"/>
    <w:rsid w:val="4EC89B4B"/>
    <w:rsid w:val="4ECB1F6E"/>
    <w:rsid w:val="4ECCE18F"/>
    <w:rsid w:val="4ED60353"/>
    <w:rsid w:val="4ED7A663"/>
    <w:rsid w:val="4EE6F462"/>
    <w:rsid w:val="4EEAB709"/>
    <w:rsid w:val="4EF63451"/>
    <w:rsid w:val="4EF73BF4"/>
    <w:rsid w:val="4EF8FD37"/>
    <w:rsid w:val="4EF9158B"/>
    <w:rsid w:val="4EFF8DF4"/>
    <w:rsid w:val="4F0145DA"/>
    <w:rsid w:val="4F058C79"/>
    <w:rsid w:val="4F05BCE1"/>
    <w:rsid w:val="4F09414D"/>
    <w:rsid w:val="4F16367E"/>
    <w:rsid w:val="4F1AE0D3"/>
    <w:rsid w:val="4F256C74"/>
    <w:rsid w:val="4F303E79"/>
    <w:rsid w:val="4F34689E"/>
    <w:rsid w:val="4F38B329"/>
    <w:rsid w:val="4F3A14D2"/>
    <w:rsid w:val="4F3E8C91"/>
    <w:rsid w:val="4F462F5A"/>
    <w:rsid w:val="4F500817"/>
    <w:rsid w:val="4F60E4A6"/>
    <w:rsid w:val="4F678F40"/>
    <w:rsid w:val="4F6B6511"/>
    <w:rsid w:val="4F75AE7C"/>
    <w:rsid w:val="4F83D909"/>
    <w:rsid w:val="4F88841F"/>
    <w:rsid w:val="4F92A395"/>
    <w:rsid w:val="4FA0755C"/>
    <w:rsid w:val="4FB6824B"/>
    <w:rsid w:val="4FC22B20"/>
    <w:rsid w:val="4FC6E1F8"/>
    <w:rsid w:val="4FD5A943"/>
    <w:rsid w:val="4FD72F35"/>
    <w:rsid w:val="4FE1D2E1"/>
    <w:rsid w:val="4FE86089"/>
    <w:rsid w:val="4FECD464"/>
    <w:rsid w:val="4FEF5D97"/>
    <w:rsid w:val="4FF3F7CB"/>
    <w:rsid w:val="4FFAC86D"/>
    <w:rsid w:val="5001408E"/>
    <w:rsid w:val="50037DEF"/>
    <w:rsid w:val="50045CFD"/>
    <w:rsid w:val="500941B8"/>
    <w:rsid w:val="5016F2BC"/>
    <w:rsid w:val="50222E29"/>
    <w:rsid w:val="5026FA17"/>
    <w:rsid w:val="50331472"/>
    <w:rsid w:val="503A45B4"/>
    <w:rsid w:val="5042CAB2"/>
    <w:rsid w:val="505015F9"/>
    <w:rsid w:val="5053FA23"/>
    <w:rsid w:val="5056CF3D"/>
    <w:rsid w:val="5059D845"/>
    <w:rsid w:val="50604A9E"/>
    <w:rsid w:val="5068B1F0"/>
    <w:rsid w:val="506967AB"/>
    <w:rsid w:val="506AAB21"/>
    <w:rsid w:val="506F807A"/>
    <w:rsid w:val="50779429"/>
    <w:rsid w:val="507A82BE"/>
    <w:rsid w:val="5087390C"/>
    <w:rsid w:val="5092F5ED"/>
    <w:rsid w:val="5099AFC8"/>
    <w:rsid w:val="50A16636"/>
    <w:rsid w:val="50A6FA23"/>
    <w:rsid w:val="50B1F179"/>
    <w:rsid w:val="50D1644B"/>
    <w:rsid w:val="50D9AF44"/>
    <w:rsid w:val="50E1BFE3"/>
    <w:rsid w:val="50EC17A3"/>
    <w:rsid w:val="50F38290"/>
    <w:rsid w:val="510866E0"/>
    <w:rsid w:val="5108BC76"/>
    <w:rsid w:val="51167738"/>
    <w:rsid w:val="512214A7"/>
    <w:rsid w:val="512E46D6"/>
    <w:rsid w:val="5134D01F"/>
    <w:rsid w:val="5135236B"/>
    <w:rsid w:val="513D3542"/>
    <w:rsid w:val="51494AE5"/>
    <w:rsid w:val="514CDE67"/>
    <w:rsid w:val="515B0629"/>
    <w:rsid w:val="5163E43B"/>
    <w:rsid w:val="51645961"/>
    <w:rsid w:val="516658FF"/>
    <w:rsid w:val="51733D6C"/>
    <w:rsid w:val="51758800"/>
    <w:rsid w:val="5178139C"/>
    <w:rsid w:val="517DDE14"/>
    <w:rsid w:val="5182DCFA"/>
    <w:rsid w:val="51933437"/>
    <w:rsid w:val="519B5ADA"/>
    <w:rsid w:val="51A7D5E0"/>
    <w:rsid w:val="51AC64A9"/>
    <w:rsid w:val="51AE6B89"/>
    <w:rsid w:val="51B5FBE7"/>
    <w:rsid w:val="51B66684"/>
    <w:rsid w:val="51B791DE"/>
    <w:rsid w:val="51B86E78"/>
    <w:rsid w:val="51C85EAA"/>
    <w:rsid w:val="51D3D88E"/>
    <w:rsid w:val="51DADD7A"/>
    <w:rsid w:val="51E0463B"/>
    <w:rsid w:val="520D17DC"/>
    <w:rsid w:val="5216A0E8"/>
    <w:rsid w:val="52187FAF"/>
    <w:rsid w:val="521C1A63"/>
    <w:rsid w:val="52287337"/>
    <w:rsid w:val="522AE715"/>
    <w:rsid w:val="5232BB43"/>
    <w:rsid w:val="523A46A5"/>
    <w:rsid w:val="523D9C34"/>
    <w:rsid w:val="523F03E3"/>
    <w:rsid w:val="524089D5"/>
    <w:rsid w:val="525B6DC4"/>
    <w:rsid w:val="52654ACA"/>
    <w:rsid w:val="526F29EC"/>
    <w:rsid w:val="5282590B"/>
    <w:rsid w:val="52826AEA"/>
    <w:rsid w:val="52836B55"/>
    <w:rsid w:val="5285DBEC"/>
    <w:rsid w:val="52862F4B"/>
    <w:rsid w:val="5287DC25"/>
    <w:rsid w:val="52952300"/>
    <w:rsid w:val="529767A3"/>
    <w:rsid w:val="52ACB6E1"/>
    <w:rsid w:val="52B5E999"/>
    <w:rsid w:val="52BE0374"/>
    <w:rsid w:val="52C6690B"/>
    <w:rsid w:val="52C8FE8C"/>
    <w:rsid w:val="52F00C8B"/>
    <w:rsid w:val="52F80152"/>
    <w:rsid w:val="52FFB6FD"/>
    <w:rsid w:val="530AB6AE"/>
    <w:rsid w:val="53125066"/>
    <w:rsid w:val="531641DD"/>
    <w:rsid w:val="531AAD2B"/>
    <w:rsid w:val="531B9D8F"/>
    <w:rsid w:val="53205977"/>
    <w:rsid w:val="5329E52C"/>
    <w:rsid w:val="532DFDE1"/>
    <w:rsid w:val="5333DB38"/>
    <w:rsid w:val="535056E9"/>
    <w:rsid w:val="535BA08A"/>
    <w:rsid w:val="5362AB48"/>
    <w:rsid w:val="53786C28"/>
    <w:rsid w:val="537E3702"/>
    <w:rsid w:val="53832FF7"/>
    <w:rsid w:val="5388FF9C"/>
    <w:rsid w:val="53914DB2"/>
    <w:rsid w:val="53A4FB2F"/>
    <w:rsid w:val="53A9E371"/>
    <w:rsid w:val="53AD135A"/>
    <w:rsid w:val="53B22380"/>
    <w:rsid w:val="53B97B0F"/>
    <w:rsid w:val="53C0D079"/>
    <w:rsid w:val="53C5BB43"/>
    <w:rsid w:val="53CA4380"/>
    <w:rsid w:val="53DC5532"/>
    <w:rsid w:val="53E9A9A9"/>
    <w:rsid w:val="53EA9818"/>
    <w:rsid w:val="53FCBDCC"/>
    <w:rsid w:val="53FE6E5E"/>
    <w:rsid w:val="540350A3"/>
    <w:rsid w:val="540F8025"/>
    <w:rsid w:val="5415D157"/>
    <w:rsid w:val="541A755E"/>
    <w:rsid w:val="542AB6CC"/>
    <w:rsid w:val="542F14C9"/>
    <w:rsid w:val="543B1940"/>
    <w:rsid w:val="543E9164"/>
    <w:rsid w:val="54417408"/>
    <w:rsid w:val="5441BBFC"/>
    <w:rsid w:val="5445E4C9"/>
    <w:rsid w:val="54592889"/>
    <w:rsid w:val="545B162C"/>
    <w:rsid w:val="545C036F"/>
    <w:rsid w:val="5464CEED"/>
    <w:rsid w:val="5467A176"/>
    <w:rsid w:val="546BC755"/>
    <w:rsid w:val="546DC8C5"/>
    <w:rsid w:val="546E2D6C"/>
    <w:rsid w:val="5470E086"/>
    <w:rsid w:val="547903E9"/>
    <w:rsid w:val="547BF738"/>
    <w:rsid w:val="547C9D12"/>
    <w:rsid w:val="548A7D5D"/>
    <w:rsid w:val="549A2698"/>
    <w:rsid w:val="54A91369"/>
    <w:rsid w:val="54ADAC7C"/>
    <w:rsid w:val="54C16269"/>
    <w:rsid w:val="54C6E37F"/>
    <w:rsid w:val="54C9153C"/>
    <w:rsid w:val="54D1B77C"/>
    <w:rsid w:val="54D2F455"/>
    <w:rsid w:val="54D55CCD"/>
    <w:rsid w:val="54F114FD"/>
    <w:rsid w:val="54FDBC30"/>
    <w:rsid w:val="54FDE01D"/>
    <w:rsid w:val="550876D5"/>
    <w:rsid w:val="550D606B"/>
    <w:rsid w:val="550E1612"/>
    <w:rsid w:val="55133E14"/>
    <w:rsid w:val="5515DC40"/>
    <w:rsid w:val="551B2D40"/>
    <w:rsid w:val="551C6D63"/>
    <w:rsid w:val="551EE241"/>
    <w:rsid w:val="553A39B4"/>
    <w:rsid w:val="553A58E5"/>
    <w:rsid w:val="5546F963"/>
    <w:rsid w:val="554CAD35"/>
    <w:rsid w:val="5555195B"/>
    <w:rsid w:val="555B3024"/>
    <w:rsid w:val="555BC941"/>
    <w:rsid w:val="55673ED6"/>
    <w:rsid w:val="5568E57B"/>
    <w:rsid w:val="5571CA70"/>
    <w:rsid w:val="5584774D"/>
    <w:rsid w:val="5588EE2E"/>
    <w:rsid w:val="558D60F2"/>
    <w:rsid w:val="55B9CDA1"/>
    <w:rsid w:val="55CA1BDF"/>
    <w:rsid w:val="55CE684C"/>
    <w:rsid w:val="55D8AB8B"/>
    <w:rsid w:val="55DE54E0"/>
    <w:rsid w:val="55E33EC3"/>
    <w:rsid w:val="55EC9F22"/>
    <w:rsid w:val="55EF2E08"/>
    <w:rsid w:val="55EF6C73"/>
    <w:rsid w:val="55F6D38D"/>
    <w:rsid w:val="55F7D3D0"/>
    <w:rsid w:val="55F84851"/>
    <w:rsid w:val="5600CC54"/>
    <w:rsid w:val="5611FC93"/>
    <w:rsid w:val="56170E75"/>
    <w:rsid w:val="561B3F4C"/>
    <w:rsid w:val="5627B7D4"/>
    <w:rsid w:val="563ACB35"/>
    <w:rsid w:val="5641A990"/>
    <w:rsid w:val="5658AA8A"/>
    <w:rsid w:val="56599963"/>
    <w:rsid w:val="565E33BE"/>
    <w:rsid w:val="56629DA7"/>
    <w:rsid w:val="56634FCA"/>
    <w:rsid w:val="566C0181"/>
    <w:rsid w:val="56709D16"/>
    <w:rsid w:val="5673A10C"/>
    <w:rsid w:val="567C1300"/>
    <w:rsid w:val="568FC72D"/>
    <w:rsid w:val="5690E150"/>
    <w:rsid w:val="569823BE"/>
    <w:rsid w:val="569CD041"/>
    <w:rsid w:val="569D154D"/>
    <w:rsid w:val="569FA3FC"/>
    <w:rsid w:val="56CEFF6C"/>
    <w:rsid w:val="56CF00CB"/>
    <w:rsid w:val="56D824C4"/>
    <w:rsid w:val="56E2A10B"/>
    <w:rsid w:val="56ED9EDB"/>
    <w:rsid w:val="56F17333"/>
    <w:rsid w:val="56F6060B"/>
    <w:rsid w:val="56FD7B74"/>
    <w:rsid w:val="5702E129"/>
    <w:rsid w:val="57047F56"/>
    <w:rsid w:val="5705BFB5"/>
    <w:rsid w:val="57083296"/>
    <w:rsid w:val="57285EFD"/>
    <w:rsid w:val="572F3ACD"/>
    <w:rsid w:val="5737F1A1"/>
    <w:rsid w:val="5738902F"/>
    <w:rsid w:val="573DD792"/>
    <w:rsid w:val="5742C8E1"/>
    <w:rsid w:val="5749DAEC"/>
    <w:rsid w:val="574ACAFB"/>
    <w:rsid w:val="574E9449"/>
    <w:rsid w:val="5750DFC2"/>
    <w:rsid w:val="57557AB7"/>
    <w:rsid w:val="575C702A"/>
    <w:rsid w:val="575ED317"/>
    <w:rsid w:val="57673805"/>
    <w:rsid w:val="576F4362"/>
    <w:rsid w:val="57747DE2"/>
    <w:rsid w:val="57765236"/>
    <w:rsid w:val="577ABE7F"/>
    <w:rsid w:val="57863831"/>
    <w:rsid w:val="578A8265"/>
    <w:rsid w:val="5790E8D9"/>
    <w:rsid w:val="5798DE0F"/>
    <w:rsid w:val="57A73A52"/>
    <w:rsid w:val="57AA18E6"/>
    <w:rsid w:val="57AA7D8A"/>
    <w:rsid w:val="57B0C5C5"/>
    <w:rsid w:val="57BF1CF8"/>
    <w:rsid w:val="57C0F5B5"/>
    <w:rsid w:val="57C9D54A"/>
    <w:rsid w:val="57CCCB1E"/>
    <w:rsid w:val="57CD22BB"/>
    <w:rsid w:val="57E1204B"/>
    <w:rsid w:val="57E1B6CB"/>
    <w:rsid w:val="57F99688"/>
    <w:rsid w:val="5802A88C"/>
    <w:rsid w:val="580EDD5D"/>
    <w:rsid w:val="5825B8FD"/>
    <w:rsid w:val="5844DA9B"/>
    <w:rsid w:val="584B68B9"/>
    <w:rsid w:val="58574D0C"/>
    <w:rsid w:val="58718E29"/>
    <w:rsid w:val="58788228"/>
    <w:rsid w:val="58795F09"/>
    <w:rsid w:val="587DD0E9"/>
    <w:rsid w:val="58878D3E"/>
    <w:rsid w:val="58881705"/>
    <w:rsid w:val="58A9119C"/>
    <w:rsid w:val="58A9B039"/>
    <w:rsid w:val="58B0C65D"/>
    <w:rsid w:val="58B1CFB5"/>
    <w:rsid w:val="58BABA10"/>
    <w:rsid w:val="58BBF35C"/>
    <w:rsid w:val="58BCBB1A"/>
    <w:rsid w:val="58CBD57A"/>
    <w:rsid w:val="58D2ADC3"/>
    <w:rsid w:val="58D60111"/>
    <w:rsid w:val="58E3090A"/>
    <w:rsid w:val="58EE1601"/>
    <w:rsid w:val="58F0547E"/>
    <w:rsid w:val="58F5863E"/>
    <w:rsid w:val="58FC1461"/>
    <w:rsid w:val="5909153A"/>
    <w:rsid w:val="591956F2"/>
    <w:rsid w:val="591BB8E4"/>
    <w:rsid w:val="592A87F2"/>
    <w:rsid w:val="592CE001"/>
    <w:rsid w:val="593D08CB"/>
    <w:rsid w:val="59416FC7"/>
    <w:rsid w:val="594D292A"/>
    <w:rsid w:val="5952DA61"/>
    <w:rsid w:val="59684CD9"/>
    <w:rsid w:val="596A62C6"/>
    <w:rsid w:val="5975C74A"/>
    <w:rsid w:val="597CCC8D"/>
    <w:rsid w:val="59810B4E"/>
    <w:rsid w:val="598CDEE3"/>
    <w:rsid w:val="599CE10A"/>
    <w:rsid w:val="59A2003E"/>
    <w:rsid w:val="59B852F1"/>
    <w:rsid w:val="59CC56E4"/>
    <w:rsid w:val="59CFF3CB"/>
    <w:rsid w:val="59D0CFF3"/>
    <w:rsid w:val="59D70829"/>
    <w:rsid w:val="59DC8A08"/>
    <w:rsid w:val="59DE516E"/>
    <w:rsid w:val="59E94756"/>
    <w:rsid w:val="59F7132B"/>
    <w:rsid w:val="59FD88C5"/>
    <w:rsid w:val="5A016E8D"/>
    <w:rsid w:val="5A0638F1"/>
    <w:rsid w:val="5A0CD1AF"/>
    <w:rsid w:val="5A0FE07B"/>
    <w:rsid w:val="5A1679D8"/>
    <w:rsid w:val="5A183E11"/>
    <w:rsid w:val="5A1EF9D5"/>
    <w:rsid w:val="5A203BDC"/>
    <w:rsid w:val="5A247554"/>
    <w:rsid w:val="5A2C12A4"/>
    <w:rsid w:val="5A46F695"/>
    <w:rsid w:val="5A487E99"/>
    <w:rsid w:val="5A538469"/>
    <w:rsid w:val="5A58A625"/>
    <w:rsid w:val="5A7EA329"/>
    <w:rsid w:val="5A80E573"/>
    <w:rsid w:val="5A89E662"/>
    <w:rsid w:val="5A904E0D"/>
    <w:rsid w:val="5A95D24D"/>
    <w:rsid w:val="5AAF0744"/>
    <w:rsid w:val="5ABF4D72"/>
    <w:rsid w:val="5AC73082"/>
    <w:rsid w:val="5ACB3EA2"/>
    <w:rsid w:val="5ACFC0E9"/>
    <w:rsid w:val="5ADAFF65"/>
    <w:rsid w:val="5ADF1F5A"/>
    <w:rsid w:val="5ADF5877"/>
    <w:rsid w:val="5AE8223B"/>
    <w:rsid w:val="5AED38CE"/>
    <w:rsid w:val="5AEED132"/>
    <w:rsid w:val="5AF99BC8"/>
    <w:rsid w:val="5B019729"/>
    <w:rsid w:val="5B04471C"/>
    <w:rsid w:val="5B09E2CB"/>
    <w:rsid w:val="5B15283C"/>
    <w:rsid w:val="5B2B4615"/>
    <w:rsid w:val="5B2E9FC8"/>
    <w:rsid w:val="5B35F330"/>
    <w:rsid w:val="5B4FC903"/>
    <w:rsid w:val="5B60C5A3"/>
    <w:rsid w:val="5B67A5DA"/>
    <w:rsid w:val="5B9D8A2F"/>
    <w:rsid w:val="5B9FBE5F"/>
    <w:rsid w:val="5BA050DE"/>
    <w:rsid w:val="5BA3CFBA"/>
    <w:rsid w:val="5BAAC917"/>
    <w:rsid w:val="5BABDD39"/>
    <w:rsid w:val="5BB87772"/>
    <w:rsid w:val="5BC2DCEE"/>
    <w:rsid w:val="5BCCDB83"/>
    <w:rsid w:val="5BCF884E"/>
    <w:rsid w:val="5BDACF75"/>
    <w:rsid w:val="5BE4F7F1"/>
    <w:rsid w:val="5BFA59C3"/>
    <w:rsid w:val="5BFAF239"/>
    <w:rsid w:val="5C10291F"/>
    <w:rsid w:val="5C11D95C"/>
    <w:rsid w:val="5C1A88A6"/>
    <w:rsid w:val="5C1BC048"/>
    <w:rsid w:val="5C1C6C1B"/>
    <w:rsid w:val="5C289641"/>
    <w:rsid w:val="5C29415A"/>
    <w:rsid w:val="5C2A1ACA"/>
    <w:rsid w:val="5C2C8090"/>
    <w:rsid w:val="5C321E58"/>
    <w:rsid w:val="5C3CCF8F"/>
    <w:rsid w:val="5C3F4CD8"/>
    <w:rsid w:val="5C4216C2"/>
    <w:rsid w:val="5C4D4196"/>
    <w:rsid w:val="5C5746D1"/>
    <w:rsid w:val="5C61A222"/>
    <w:rsid w:val="5C76D93A"/>
    <w:rsid w:val="5C7D5735"/>
    <w:rsid w:val="5C7F5071"/>
    <w:rsid w:val="5C986D3B"/>
    <w:rsid w:val="5C9D185B"/>
    <w:rsid w:val="5CA2E515"/>
    <w:rsid w:val="5CB75714"/>
    <w:rsid w:val="5CDB1372"/>
    <w:rsid w:val="5CDD86E3"/>
    <w:rsid w:val="5CE3F870"/>
    <w:rsid w:val="5CE72F71"/>
    <w:rsid w:val="5CEFC970"/>
    <w:rsid w:val="5D07FB8C"/>
    <w:rsid w:val="5D1CC334"/>
    <w:rsid w:val="5D2C2B7E"/>
    <w:rsid w:val="5D2E200D"/>
    <w:rsid w:val="5D305FB1"/>
    <w:rsid w:val="5D37B4F6"/>
    <w:rsid w:val="5D3C213F"/>
    <w:rsid w:val="5D4B5E37"/>
    <w:rsid w:val="5D73E499"/>
    <w:rsid w:val="5D74CAE5"/>
    <w:rsid w:val="5D75E6E4"/>
    <w:rsid w:val="5D7913A6"/>
    <w:rsid w:val="5D7E34FA"/>
    <w:rsid w:val="5D881779"/>
    <w:rsid w:val="5D9275F4"/>
    <w:rsid w:val="5D94BF9D"/>
    <w:rsid w:val="5D97D425"/>
    <w:rsid w:val="5D9D7A14"/>
    <w:rsid w:val="5DB20D45"/>
    <w:rsid w:val="5DBD2298"/>
    <w:rsid w:val="5DBDF30D"/>
    <w:rsid w:val="5DC420C0"/>
    <w:rsid w:val="5DC5C620"/>
    <w:rsid w:val="5DCED4D0"/>
    <w:rsid w:val="5DD5F01D"/>
    <w:rsid w:val="5DD65CB4"/>
    <w:rsid w:val="5DD796C1"/>
    <w:rsid w:val="5DD82CB6"/>
    <w:rsid w:val="5DDDE723"/>
    <w:rsid w:val="5DE30404"/>
    <w:rsid w:val="5DF3758D"/>
    <w:rsid w:val="5DF5A1EC"/>
    <w:rsid w:val="5DF99BB0"/>
    <w:rsid w:val="5DFFFCE6"/>
    <w:rsid w:val="5E0D273F"/>
    <w:rsid w:val="5E15263F"/>
    <w:rsid w:val="5E1966FF"/>
    <w:rsid w:val="5E1CCD8C"/>
    <w:rsid w:val="5E1EB272"/>
    <w:rsid w:val="5E2A7D91"/>
    <w:rsid w:val="5E324623"/>
    <w:rsid w:val="5E48D30E"/>
    <w:rsid w:val="5E4925B4"/>
    <w:rsid w:val="5E568174"/>
    <w:rsid w:val="5E64825F"/>
    <w:rsid w:val="5E6CDBB7"/>
    <w:rsid w:val="5E6FDAFB"/>
    <w:rsid w:val="5E813741"/>
    <w:rsid w:val="5E86864C"/>
    <w:rsid w:val="5E86B803"/>
    <w:rsid w:val="5E8975CF"/>
    <w:rsid w:val="5EA4AAA2"/>
    <w:rsid w:val="5EAA794C"/>
    <w:rsid w:val="5EAFA0EF"/>
    <w:rsid w:val="5EB8E3D5"/>
    <w:rsid w:val="5EBCADEE"/>
    <w:rsid w:val="5EC85C5B"/>
    <w:rsid w:val="5ED40470"/>
    <w:rsid w:val="5EE5F139"/>
    <w:rsid w:val="5EE93BA7"/>
    <w:rsid w:val="5EF26166"/>
    <w:rsid w:val="5EFC472D"/>
    <w:rsid w:val="5F0132CC"/>
    <w:rsid w:val="5F0EEDD9"/>
    <w:rsid w:val="5F1ACC5F"/>
    <w:rsid w:val="5F22EABD"/>
    <w:rsid w:val="5F34838D"/>
    <w:rsid w:val="5F36DD86"/>
    <w:rsid w:val="5F4FCE76"/>
    <w:rsid w:val="5F5519E8"/>
    <w:rsid w:val="5F5F5A5B"/>
    <w:rsid w:val="5F677E03"/>
    <w:rsid w:val="5F6B52A7"/>
    <w:rsid w:val="5F6D175C"/>
    <w:rsid w:val="5F7D95E8"/>
    <w:rsid w:val="5F83D728"/>
    <w:rsid w:val="5F8BA8BE"/>
    <w:rsid w:val="5F90C3B7"/>
    <w:rsid w:val="5FB659BB"/>
    <w:rsid w:val="5FB90A47"/>
    <w:rsid w:val="5FBC1C32"/>
    <w:rsid w:val="5FC1DDAE"/>
    <w:rsid w:val="5FC33348"/>
    <w:rsid w:val="5FC54DAB"/>
    <w:rsid w:val="5FCCEA0D"/>
    <w:rsid w:val="5FE0AB5B"/>
    <w:rsid w:val="5FE533A3"/>
    <w:rsid w:val="5FF0B23D"/>
    <w:rsid w:val="5FF71732"/>
    <w:rsid w:val="5FFCBF05"/>
    <w:rsid w:val="5FFDCA35"/>
    <w:rsid w:val="6007F16E"/>
    <w:rsid w:val="6008333A"/>
    <w:rsid w:val="60129164"/>
    <w:rsid w:val="6015570F"/>
    <w:rsid w:val="60156CBD"/>
    <w:rsid w:val="6017AACD"/>
    <w:rsid w:val="60201055"/>
    <w:rsid w:val="602524B4"/>
    <w:rsid w:val="602BB6C2"/>
    <w:rsid w:val="60380705"/>
    <w:rsid w:val="603B43D8"/>
    <w:rsid w:val="603C0BD1"/>
    <w:rsid w:val="604ECF33"/>
    <w:rsid w:val="604FF939"/>
    <w:rsid w:val="60515D34"/>
    <w:rsid w:val="6051C080"/>
    <w:rsid w:val="605943FF"/>
    <w:rsid w:val="605A28CB"/>
    <w:rsid w:val="60609CCD"/>
    <w:rsid w:val="606AD20B"/>
    <w:rsid w:val="606CED0E"/>
    <w:rsid w:val="607A8E7C"/>
    <w:rsid w:val="607AC14C"/>
    <w:rsid w:val="60822ADD"/>
    <w:rsid w:val="6083F743"/>
    <w:rsid w:val="6085EE2D"/>
    <w:rsid w:val="60879FA0"/>
    <w:rsid w:val="608E4169"/>
    <w:rsid w:val="609E61A3"/>
    <w:rsid w:val="60A8D98C"/>
    <w:rsid w:val="60AAB33E"/>
    <w:rsid w:val="60AB09E9"/>
    <w:rsid w:val="60B5A9A6"/>
    <w:rsid w:val="60BE8DCC"/>
    <w:rsid w:val="60D0508F"/>
    <w:rsid w:val="60D09C32"/>
    <w:rsid w:val="60D3905D"/>
    <w:rsid w:val="60E38FAA"/>
    <w:rsid w:val="60E949A7"/>
    <w:rsid w:val="60EA1E82"/>
    <w:rsid w:val="60EF5F05"/>
    <w:rsid w:val="60FE4B20"/>
    <w:rsid w:val="61036392"/>
    <w:rsid w:val="6106DA39"/>
    <w:rsid w:val="61129785"/>
    <w:rsid w:val="61290273"/>
    <w:rsid w:val="6129CB87"/>
    <w:rsid w:val="612C5B3D"/>
    <w:rsid w:val="61312742"/>
    <w:rsid w:val="61389D18"/>
    <w:rsid w:val="613CD9BA"/>
    <w:rsid w:val="6149CB12"/>
    <w:rsid w:val="614D0913"/>
    <w:rsid w:val="615689D4"/>
    <w:rsid w:val="615B870C"/>
    <w:rsid w:val="615C7A52"/>
    <w:rsid w:val="616D88EC"/>
    <w:rsid w:val="6170C840"/>
    <w:rsid w:val="617504F4"/>
    <w:rsid w:val="617BA099"/>
    <w:rsid w:val="618AFF01"/>
    <w:rsid w:val="61907ACA"/>
    <w:rsid w:val="61A339FE"/>
    <w:rsid w:val="61A7A892"/>
    <w:rsid w:val="61B34E16"/>
    <w:rsid w:val="61B7D0CC"/>
    <w:rsid w:val="61CE3DB7"/>
    <w:rsid w:val="61D15ED3"/>
    <w:rsid w:val="61DA0260"/>
    <w:rsid w:val="6204DE8F"/>
    <w:rsid w:val="621A5AEB"/>
    <w:rsid w:val="621DEC8B"/>
    <w:rsid w:val="62224773"/>
    <w:rsid w:val="62261AF5"/>
    <w:rsid w:val="62285A15"/>
    <w:rsid w:val="622B03D4"/>
    <w:rsid w:val="622FD008"/>
    <w:rsid w:val="6230D320"/>
    <w:rsid w:val="62373241"/>
    <w:rsid w:val="623E9701"/>
    <w:rsid w:val="62408AB4"/>
    <w:rsid w:val="62427CE5"/>
    <w:rsid w:val="62507A83"/>
    <w:rsid w:val="625BCD35"/>
    <w:rsid w:val="625C0782"/>
    <w:rsid w:val="626DA15A"/>
    <w:rsid w:val="628DB23E"/>
    <w:rsid w:val="628FCF9E"/>
    <w:rsid w:val="62A69E6E"/>
    <w:rsid w:val="62A7AB45"/>
    <w:rsid w:val="62AB4917"/>
    <w:rsid w:val="62B51DFB"/>
    <w:rsid w:val="62BA00FC"/>
    <w:rsid w:val="62BC097F"/>
    <w:rsid w:val="62BF95F0"/>
    <w:rsid w:val="62CE2FB2"/>
    <w:rsid w:val="62CFC2B9"/>
    <w:rsid w:val="62D7ABA0"/>
    <w:rsid w:val="62EF419A"/>
    <w:rsid w:val="62F15E16"/>
    <w:rsid w:val="62F7E041"/>
    <w:rsid w:val="6308CA43"/>
    <w:rsid w:val="6319AD96"/>
    <w:rsid w:val="631E28C5"/>
    <w:rsid w:val="632D245D"/>
    <w:rsid w:val="6330938C"/>
    <w:rsid w:val="63328E44"/>
    <w:rsid w:val="6336ADF7"/>
    <w:rsid w:val="6340B557"/>
    <w:rsid w:val="63596DCA"/>
    <w:rsid w:val="635FB65D"/>
    <w:rsid w:val="636923BE"/>
    <w:rsid w:val="636BD785"/>
    <w:rsid w:val="63802FA2"/>
    <w:rsid w:val="63850422"/>
    <w:rsid w:val="63876CC4"/>
    <w:rsid w:val="63886FE2"/>
    <w:rsid w:val="63948662"/>
    <w:rsid w:val="6396DE58"/>
    <w:rsid w:val="63972C4B"/>
    <w:rsid w:val="639D4387"/>
    <w:rsid w:val="63AA5F58"/>
    <w:rsid w:val="63BDE601"/>
    <w:rsid w:val="63D4BE9B"/>
    <w:rsid w:val="63D74FD5"/>
    <w:rsid w:val="63DC1F1C"/>
    <w:rsid w:val="63E553DD"/>
    <w:rsid w:val="63E81664"/>
    <w:rsid w:val="63EED4FA"/>
    <w:rsid w:val="63F227CA"/>
    <w:rsid w:val="63F305DC"/>
    <w:rsid w:val="63F43F6B"/>
    <w:rsid w:val="63FA3E7B"/>
    <w:rsid w:val="6406A9EF"/>
    <w:rsid w:val="642DBAC9"/>
    <w:rsid w:val="643397C6"/>
    <w:rsid w:val="64355F80"/>
    <w:rsid w:val="643C6C92"/>
    <w:rsid w:val="643FA0EB"/>
    <w:rsid w:val="644D83D0"/>
    <w:rsid w:val="64502A18"/>
    <w:rsid w:val="6455E856"/>
    <w:rsid w:val="646CA291"/>
    <w:rsid w:val="647062A9"/>
    <w:rsid w:val="6476FC68"/>
    <w:rsid w:val="648F06F0"/>
    <w:rsid w:val="6499D10C"/>
    <w:rsid w:val="64AE772E"/>
    <w:rsid w:val="64D51029"/>
    <w:rsid w:val="64DA8F4B"/>
    <w:rsid w:val="64DB9156"/>
    <w:rsid w:val="64DBA335"/>
    <w:rsid w:val="64DC0570"/>
    <w:rsid w:val="64EBDAA6"/>
    <w:rsid w:val="64F6D1B9"/>
    <w:rsid w:val="64F8CAF2"/>
    <w:rsid w:val="6511E7BC"/>
    <w:rsid w:val="651FEA69"/>
    <w:rsid w:val="65311DEF"/>
    <w:rsid w:val="65444322"/>
    <w:rsid w:val="6546DD5C"/>
    <w:rsid w:val="655267DB"/>
    <w:rsid w:val="65568050"/>
    <w:rsid w:val="65626C38"/>
    <w:rsid w:val="656B9251"/>
    <w:rsid w:val="656F3CBF"/>
    <w:rsid w:val="6572ED07"/>
    <w:rsid w:val="65740072"/>
    <w:rsid w:val="6578F35A"/>
    <w:rsid w:val="6580579F"/>
    <w:rsid w:val="6584BDA8"/>
    <w:rsid w:val="6594794A"/>
    <w:rsid w:val="659A68AF"/>
    <w:rsid w:val="659BCBDC"/>
    <w:rsid w:val="659E5410"/>
    <w:rsid w:val="65A36A60"/>
    <w:rsid w:val="65A5E1C9"/>
    <w:rsid w:val="65A617BA"/>
    <w:rsid w:val="65A6344C"/>
    <w:rsid w:val="65AEAEA0"/>
    <w:rsid w:val="65B3B463"/>
    <w:rsid w:val="65B583D1"/>
    <w:rsid w:val="65BD9CD3"/>
    <w:rsid w:val="65C9C62B"/>
    <w:rsid w:val="65CB616E"/>
    <w:rsid w:val="65CDCB2C"/>
    <w:rsid w:val="65CF159E"/>
    <w:rsid w:val="65D0C6EE"/>
    <w:rsid w:val="65D63D5F"/>
    <w:rsid w:val="65F7B9F8"/>
    <w:rsid w:val="65FD2CF8"/>
    <w:rsid w:val="6605411E"/>
    <w:rsid w:val="66075EDC"/>
    <w:rsid w:val="661B82A7"/>
    <w:rsid w:val="66204B0C"/>
    <w:rsid w:val="662EDAA4"/>
    <w:rsid w:val="66347A2D"/>
    <w:rsid w:val="6642F49A"/>
    <w:rsid w:val="6648CAEF"/>
    <w:rsid w:val="664B0503"/>
    <w:rsid w:val="6655690F"/>
    <w:rsid w:val="666410FE"/>
    <w:rsid w:val="6670FF3B"/>
    <w:rsid w:val="6681D164"/>
    <w:rsid w:val="669C7D46"/>
    <w:rsid w:val="66A3905F"/>
    <w:rsid w:val="66ADBF5D"/>
    <w:rsid w:val="66C6001A"/>
    <w:rsid w:val="66DE973C"/>
    <w:rsid w:val="66F4AD0C"/>
    <w:rsid w:val="66F9E8A1"/>
    <w:rsid w:val="671A4B6D"/>
    <w:rsid w:val="6728161F"/>
    <w:rsid w:val="67297B09"/>
    <w:rsid w:val="672D385E"/>
    <w:rsid w:val="6735168E"/>
    <w:rsid w:val="6748ADE8"/>
    <w:rsid w:val="6751D097"/>
    <w:rsid w:val="675E1E2E"/>
    <w:rsid w:val="676A8A3F"/>
    <w:rsid w:val="678F7122"/>
    <w:rsid w:val="67914E80"/>
    <w:rsid w:val="6796665C"/>
    <w:rsid w:val="67971729"/>
    <w:rsid w:val="679E847A"/>
    <w:rsid w:val="67A4518A"/>
    <w:rsid w:val="67A72855"/>
    <w:rsid w:val="67D5E3A3"/>
    <w:rsid w:val="67DA6929"/>
    <w:rsid w:val="67E66318"/>
    <w:rsid w:val="67FA4198"/>
    <w:rsid w:val="6800A469"/>
    <w:rsid w:val="680A99B2"/>
    <w:rsid w:val="681B9023"/>
    <w:rsid w:val="681CED09"/>
    <w:rsid w:val="6823542A"/>
    <w:rsid w:val="68249918"/>
    <w:rsid w:val="68254C68"/>
    <w:rsid w:val="68259537"/>
    <w:rsid w:val="682F6402"/>
    <w:rsid w:val="6830DAF0"/>
    <w:rsid w:val="68313044"/>
    <w:rsid w:val="683E2450"/>
    <w:rsid w:val="684475AC"/>
    <w:rsid w:val="685073BA"/>
    <w:rsid w:val="6852ECC8"/>
    <w:rsid w:val="6862BBBB"/>
    <w:rsid w:val="68670532"/>
    <w:rsid w:val="68672D3C"/>
    <w:rsid w:val="686F382C"/>
    <w:rsid w:val="68793556"/>
    <w:rsid w:val="687BD16F"/>
    <w:rsid w:val="687E99B7"/>
    <w:rsid w:val="68898569"/>
    <w:rsid w:val="688B256E"/>
    <w:rsid w:val="6896E967"/>
    <w:rsid w:val="6898FBAE"/>
    <w:rsid w:val="68AC6D27"/>
    <w:rsid w:val="68B7A4CD"/>
    <w:rsid w:val="68C4695F"/>
    <w:rsid w:val="68C67950"/>
    <w:rsid w:val="68CCE64B"/>
    <w:rsid w:val="68DB8E1C"/>
    <w:rsid w:val="68DC90BA"/>
    <w:rsid w:val="690867F6"/>
    <w:rsid w:val="690D508A"/>
    <w:rsid w:val="6930547D"/>
    <w:rsid w:val="693F12E2"/>
    <w:rsid w:val="694368EF"/>
    <w:rsid w:val="6948A232"/>
    <w:rsid w:val="6948FF1F"/>
    <w:rsid w:val="6949A851"/>
    <w:rsid w:val="694A7828"/>
    <w:rsid w:val="6960C956"/>
    <w:rsid w:val="6963DDC4"/>
    <w:rsid w:val="6964173D"/>
    <w:rsid w:val="696ACD03"/>
    <w:rsid w:val="6979946A"/>
    <w:rsid w:val="6979FACB"/>
    <w:rsid w:val="697BB02F"/>
    <w:rsid w:val="697BFF73"/>
    <w:rsid w:val="6987F8E4"/>
    <w:rsid w:val="698CF172"/>
    <w:rsid w:val="69926EDD"/>
    <w:rsid w:val="699456E8"/>
    <w:rsid w:val="69A7DF3C"/>
    <w:rsid w:val="69A8F244"/>
    <w:rsid w:val="69AA851D"/>
    <w:rsid w:val="69AEA86A"/>
    <w:rsid w:val="69B0C495"/>
    <w:rsid w:val="69B17546"/>
    <w:rsid w:val="69B1FFDC"/>
    <w:rsid w:val="69C0ED73"/>
    <w:rsid w:val="69C403EE"/>
    <w:rsid w:val="69C78C28"/>
    <w:rsid w:val="69C90954"/>
    <w:rsid w:val="69CA6CFA"/>
    <w:rsid w:val="69D4A9ED"/>
    <w:rsid w:val="69D9D9E0"/>
    <w:rsid w:val="69E48C5E"/>
    <w:rsid w:val="69EB000F"/>
    <w:rsid w:val="6A09AA25"/>
    <w:rsid w:val="6A0C4EF7"/>
    <w:rsid w:val="6A1637FE"/>
    <w:rsid w:val="6A16F0B1"/>
    <w:rsid w:val="6A34AF69"/>
    <w:rsid w:val="6A3A3947"/>
    <w:rsid w:val="6A4124E3"/>
    <w:rsid w:val="6A4269D1"/>
    <w:rsid w:val="6A45B86A"/>
    <w:rsid w:val="6A4FACD2"/>
    <w:rsid w:val="6A5342BC"/>
    <w:rsid w:val="6A5BEB6F"/>
    <w:rsid w:val="6A5E4854"/>
    <w:rsid w:val="6A6F64AD"/>
    <w:rsid w:val="6A72831B"/>
    <w:rsid w:val="6A770C0A"/>
    <w:rsid w:val="6A7A916E"/>
    <w:rsid w:val="6A7BD88B"/>
    <w:rsid w:val="6A86FC19"/>
    <w:rsid w:val="6A8ABABF"/>
    <w:rsid w:val="6A9E6AA1"/>
    <w:rsid w:val="6AA1E842"/>
    <w:rsid w:val="6AAB8E1F"/>
    <w:rsid w:val="6AB06E8D"/>
    <w:rsid w:val="6AB65680"/>
    <w:rsid w:val="6AC3701C"/>
    <w:rsid w:val="6ACBC69E"/>
    <w:rsid w:val="6ACE7758"/>
    <w:rsid w:val="6ADF73F9"/>
    <w:rsid w:val="6AE07CC8"/>
    <w:rsid w:val="6AEB48A4"/>
    <w:rsid w:val="6AFC9939"/>
    <w:rsid w:val="6B122364"/>
    <w:rsid w:val="6B22186A"/>
    <w:rsid w:val="6B2B7384"/>
    <w:rsid w:val="6B3352ED"/>
    <w:rsid w:val="6B37763A"/>
    <w:rsid w:val="6B3B0EF4"/>
    <w:rsid w:val="6B3B6808"/>
    <w:rsid w:val="6B41A4AA"/>
    <w:rsid w:val="6B5484B7"/>
    <w:rsid w:val="6B579055"/>
    <w:rsid w:val="6B6437BD"/>
    <w:rsid w:val="6B6773EA"/>
    <w:rsid w:val="6B77FA25"/>
    <w:rsid w:val="6B78CA20"/>
    <w:rsid w:val="6B880724"/>
    <w:rsid w:val="6B9B62EC"/>
    <w:rsid w:val="6BAD4C19"/>
    <w:rsid w:val="6BC9784B"/>
    <w:rsid w:val="6BD83A7F"/>
    <w:rsid w:val="6BDB947E"/>
    <w:rsid w:val="6BE0AB4B"/>
    <w:rsid w:val="6BE4C492"/>
    <w:rsid w:val="6BEF2E98"/>
    <w:rsid w:val="6BF73DAD"/>
    <w:rsid w:val="6BFA6184"/>
    <w:rsid w:val="6C053C90"/>
    <w:rsid w:val="6C06D20D"/>
    <w:rsid w:val="6C082C5B"/>
    <w:rsid w:val="6C14AF6D"/>
    <w:rsid w:val="6C17359E"/>
    <w:rsid w:val="6C30712C"/>
    <w:rsid w:val="6C339B20"/>
    <w:rsid w:val="6C454EEF"/>
    <w:rsid w:val="6C4D9C8D"/>
    <w:rsid w:val="6C535501"/>
    <w:rsid w:val="6C5A82CF"/>
    <w:rsid w:val="6C5B10BF"/>
    <w:rsid w:val="6C5EA3CF"/>
    <w:rsid w:val="6C5ED85F"/>
    <w:rsid w:val="6C66266E"/>
    <w:rsid w:val="6C6F7BC2"/>
    <w:rsid w:val="6C82FD52"/>
    <w:rsid w:val="6C8F0FB4"/>
    <w:rsid w:val="6C94EA8A"/>
    <w:rsid w:val="6C96E739"/>
    <w:rsid w:val="6C9A8D3E"/>
    <w:rsid w:val="6C9BE766"/>
    <w:rsid w:val="6C9EC512"/>
    <w:rsid w:val="6CA0D190"/>
    <w:rsid w:val="6CA13E9D"/>
    <w:rsid w:val="6CA55CF0"/>
    <w:rsid w:val="6CAA2170"/>
    <w:rsid w:val="6CB42B43"/>
    <w:rsid w:val="6CBA4E36"/>
    <w:rsid w:val="6CC4D79C"/>
    <w:rsid w:val="6CCD264E"/>
    <w:rsid w:val="6CD23DB0"/>
    <w:rsid w:val="6CD73CB5"/>
    <w:rsid w:val="6CD7DB74"/>
    <w:rsid w:val="6CDE0387"/>
    <w:rsid w:val="6CE11FCC"/>
    <w:rsid w:val="6CE3168C"/>
    <w:rsid w:val="6CFFEE5D"/>
    <w:rsid w:val="6D079B7D"/>
    <w:rsid w:val="6D0BDB70"/>
    <w:rsid w:val="6D1392BB"/>
    <w:rsid w:val="6D1A3984"/>
    <w:rsid w:val="6D391CAC"/>
    <w:rsid w:val="6D471F26"/>
    <w:rsid w:val="6D4D3FE2"/>
    <w:rsid w:val="6D74D9B8"/>
    <w:rsid w:val="6D765295"/>
    <w:rsid w:val="6D893BFE"/>
    <w:rsid w:val="6D8AADBC"/>
    <w:rsid w:val="6D8D91DB"/>
    <w:rsid w:val="6D8D97E4"/>
    <w:rsid w:val="6DADF222"/>
    <w:rsid w:val="6DB25B47"/>
    <w:rsid w:val="6DB3DA0B"/>
    <w:rsid w:val="6DC76F87"/>
    <w:rsid w:val="6DC7A2F6"/>
    <w:rsid w:val="6DC98BB2"/>
    <w:rsid w:val="6DC98C0E"/>
    <w:rsid w:val="6DCBF5A1"/>
    <w:rsid w:val="6DD22464"/>
    <w:rsid w:val="6DD2EAB4"/>
    <w:rsid w:val="6DD5505F"/>
    <w:rsid w:val="6DDEAC40"/>
    <w:rsid w:val="6DE6DAAD"/>
    <w:rsid w:val="6DE7F78F"/>
    <w:rsid w:val="6DE8CDC9"/>
    <w:rsid w:val="6DEEE10B"/>
    <w:rsid w:val="6DF9B5E3"/>
    <w:rsid w:val="6E01BF69"/>
    <w:rsid w:val="6E01FB48"/>
    <w:rsid w:val="6E0364D9"/>
    <w:rsid w:val="6E038513"/>
    <w:rsid w:val="6E12A132"/>
    <w:rsid w:val="6E20F705"/>
    <w:rsid w:val="6E24E9B1"/>
    <w:rsid w:val="6E2CA909"/>
    <w:rsid w:val="6E336126"/>
    <w:rsid w:val="6E37F358"/>
    <w:rsid w:val="6E4A2E95"/>
    <w:rsid w:val="6E4A9047"/>
    <w:rsid w:val="6E4BF0B6"/>
    <w:rsid w:val="6E50F743"/>
    <w:rsid w:val="6E55DAEE"/>
    <w:rsid w:val="6E65655B"/>
    <w:rsid w:val="6E6A4EF1"/>
    <w:rsid w:val="6E6E1E9B"/>
    <w:rsid w:val="6E6FCA9D"/>
    <w:rsid w:val="6E78FE12"/>
    <w:rsid w:val="6E919891"/>
    <w:rsid w:val="6E9E659C"/>
    <w:rsid w:val="6EA62205"/>
    <w:rsid w:val="6EA8DD92"/>
    <w:rsid w:val="6EAF82FD"/>
    <w:rsid w:val="6EC92877"/>
    <w:rsid w:val="6ECF4346"/>
    <w:rsid w:val="6ED245C6"/>
    <w:rsid w:val="6EDB3D53"/>
    <w:rsid w:val="6EDF55AF"/>
    <w:rsid w:val="6EE681C1"/>
    <w:rsid w:val="6EEA3545"/>
    <w:rsid w:val="6EEB572A"/>
    <w:rsid w:val="6EF5EB98"/>
    <w:rsid w:val="6EFBB54B"/>
    <w:rsid w:val="6F020B7C"/>
    <w:rsid w:val="6F02864E"/>
    <w:rsid w:val="6F0B8DC0"/>
    <w:rsid w:val="6F158343"/>
    <w:rsid w:val="6F18AB29"/>
    <w:rsid w:val="6F2E6E08"/>
    <w:rsid w:val="6F358F16"/>
    <w:rsid w:val="6F361D2A"/>
    <w:rsid w:val="6F426CE7"/>
    <w:rsid w:val="6F686AE7"/>
    <w:rsid w:val="6F75FF30"/>
    <w:rsid w:val="6F781CB3"/>
    <w:rsid w:val="6F7A2A39"/>
    <w:rsid w:val="6F82C944"/>
    <w:rsid w:val="6F83961A"/>
    <w:rsid w:val="6F85B596"/>
    <w:rsid w:val="6F876966"/>
    <w:rsid w:val="6F894694"/>
    <w:rsid w:val="6F8C46F1"/>
    <w:rsid w:val="6F949313"/>
    <w:rsid w:val="6F964491"/>
    <w:rsid w:val="6F9E6711"/>
    <w:rsid w:val="6FA045F2"/>
    <w:rsid w:val="6FAD6CB1"/>
    <w:rsid w:val="6FAED140"/>
    <w:rsid w:val="6FB0CADA"/>
    <w:rsid w:val="6FBB0FDD"/>
    <w:rsid w:val="6FCBF08E"/>
    <w:rsid w:val="6FCDAB59"/>
    <w:rsid w:val="6FD046C3"/>
    <w:rsid w:val="6FD28BB5"/>
    <w:rsid w:val="6FD3C3B9"/>
    <w:rsid w:val="6FD4351B"/>
    <w:rsid w:val="6FD5D0A1"/>
    <w:rsid w:val="6FDE96D7"/>
    <w:rsid w:val="6FDFD484"/>
    <w:rsid w:val="6FEA6B3F"/>
    <w:rsid w:val="6FEE77A0"/>
    <w:rsid w:val="6FF4933C"/>
    <w:rsid w:val="6FF9A527"/>
    <w:rsid w:val="7008AF64"/>
    <w:rsid w:val="7014215A"/>
    <w:rsid w:val="70192045"/>
    <w:rsid w:val="701C7692"/>
    <w:rsid w:val="7026E49F"/>
    <w:rsid w:val="7028CAD6"/>
    <w:rsid w:val="702B05EB"/>
    <w:rsid w:val="702C623E"/>
    <w:rsid w:val="70374EB9"/>
    <w:rsid w:val="703B243D"/>
    <w:rsid w:val="70487A23"/>
    <w:rsid w:val="704C6063"/>
    <w:rsid w:val="7053918E"/>
    <w:rsid w:val="70555CFF"/>
    <w:rsid w:val="705619EE"/>
    <w:rsid w:val="70603383"/>
    <w:rsid w:val="7061072A"/>
    <w:rsid w:val="706157DE"/>
    <w:rsid w:val="7064F148"/>
    <w:rsid w:val="70719235"/>
    <w:rsid w:val="7079F00A"/>
    <w:rsid w:val="7081C435"/>
    <w:rsid w:val="708323DE"/>
    <w:rsid w:val="70863211"/>
    <w:rsid w:val="7094E125"/>
    <w:rsid w:val="709A2483"/>
    <w:rsid w:val="70A21F29"/>
    <w:rsid w:val="70AB78D1"/>
    <w:rsid w:val="70BCCD95"/>
    <w:rsid w:val="70BD8307"/>
    <w:rsid w:val="70C84764"/>
    <w:rsid w:val="70CAAED0"/>
    <w:rsid w:val="70CFD18D"/>
    <w:rsid w:val="70F06E7A"/>
    <w:rsid w:val="710013D5"/>
    <w:rsid w:val="7113E64D"/>
    <w:rsid w:val="71191436"/>
    <w:rsid w:val="711D089B"/>
    <w:rsid w:val="71249F07"/>
    <w:rsid w:val="7127B4EC"/>
    <w:rsid w:val="71357D2F"/>
    <w:rsid w:val="7138C1CE"/>
    <w:rsid w:val="7143ADB6"/>
    <w:rsid w:val="71463247"/>
    <w:rsid w:val="7150D74A"/>
    <w:rsid w:val="71537BA7"/>
    <w:rsid w:val="715E46C3"/>
    <w:rsid w:val="716D857F"/>
    <w:rsid w:val="7178E2BD"/>
    <w:rsid w:val="717AD453"/>
    <w:rsid w:val="717BD425"/>
    <w:rsid w:val="717EE5E6"/>
    <w:rsid w:val="7197B28E"/>
    <w:rsid w:val="719FA80B"/>
    <w:rsid w:val="71A50F4E"/>
    <w:rsid w:val="71A8BCE1"/>
    <w:rsid w:val="71ACDCCF"/>
    <w:rsid w:val="71AFDF23"/>
    <w:rsid w:val="71B30651"/>
    <w:rsid w:val="71B4BCAE"/>
    <w:rsid w:val="71BC3BE7"/>
    <w:rsid w:val="71C50B71"/>
    <w:rsid w:val="71C88CAE"/>
    <w:rsid w:val="71CA5548"/>
    <w:rsid w:val="71CDFFAE"/>
    <w:rsid w:val="71DA2071"/>
    <w:rsid w:val="71DCE68D"/>
    <w:rsid w:val="71E57B19"/>
    <w:rsid w:val="71E72CD8"/>
    <w:rsid w:val="71EE2112"/>
    <w:rsid w:val="71EE30A4"/>
    <w:rsid w:val="71F731E3"/>
    <w:rsid w:val="71F9EBD2"/>
    <w:rsid w:val="721AEBC1"/>
    <w:rsid w:val="721F6B30"/>
    <w:rsid w:val="72282F87"/>
    <w:rsid w:val="722A3812"/>
    <w:rsid w:val="7231F0AA"/>
    <w:rsid w:val="72393589"/>
    <w:rsid w:val="723CFDA7"/>
    <w:rsid w:val="724B7D11"/>
    <w:rsid w:val="72645EBA"/>
    <w:rsid w:val="726511E2"/>
    <w:rsid w:val="72672F03"/>
    <w:rsid w:val="726CF081"/>
    <w:rsid w:val="726ECB69"/>
    <w:rsid w:val="727A25D1"/>
    <w:rsid w:val="7286E24E"/>
    <w:rsid w:val="7289DC2A"/>
    <w:rsid w:val="7294B63B"/>
    <w:rsid w:val="729B52E6"/>
    <w:rsid w:val="72A0FA44"/>
    <w:rsid w:val="72A12F06"/>
    <w:rsid w:val="72A1CB9B"/>
    <w:rsid w:val="72A67FAC"/>
    <w:rsid w:val="72B3CAA3"/>
    <w:rsid w:val="72C62527"/>
    <w:rsid w:val="72CDA0A3"/>
    <w:rsid w:val="72D32F4E"/>
    <w:rsid w:val="72D7E7BD"/>
    <w:rsid w:val="72E4F705"/>
    <w:rsid w:val="72F49CDF"/>
    <w:rsid w:val="72F902CF"/>
    <w:rsid w:val="72F96F35"/>
    <w:rsid w:val="730C9CFA"/>
    <w:rsid w:val="731D3549"/>
    <w:rsid w:val="731EFD8E"/>
    <w:rsid w:val="73306CA7"/>
    <w:rsid w:val="733A92DE"/>
    <w:rsid w:val="733F8A66"/>
    <w:rsid w:val="7355D4B3"/>
    <w:rsid w:val="73584262"/>
    <w:rsid w:val="735F1DCB"/>
    <w:rsid w:val="7361177F"/>
    <w:rsid w:val="73695062"/>
    <w:rsid w:val="7372E0F2"/>
    <w:rsid w:val="73730EF2"/>
    <w:rsid w:val="7378B6EE"/>
    <w:rsid w:val="7387F29C"/>
    <w:rsid w:val="73918AFB"/>
    <w:rsid w:val="7394E0B9"/>
    <w:rsid w:val="7397EA80"/>
    <w:rsid w:val="73A04A62"/>
    <w:rsid w:val="73A2B469"/>
    <w:rsid w:val="73AFEECD"/>
    <w:rsid w:val="73BB54D7"/>
    <w:rsid w:val="73BEBCBA"/>
    <w:rsid w:val="73BF6A5D"/>
    <w:rsid w:val="73C507CA"/>
    <w:rsid w:val="73C678D6"/>
    <w:rsid w:val="73CA7E16"/>
    <w:rsid w:val="73CFD053"/>
    <w:rsid w:val="73E5A5EE"/>
    <w:rsid w:val="73F4B0DD"/>
    <w:rsid w:val="73FA1A27"/>
    <w:rsid w:val="740AF6D8"/>
    <w:rsid w:val="741234BF"/>
    <w:rsid w:val="741324CC"/>
    <w:rsid w:val="7431E01B"/>
    <w:rsid w:val="7436EE74"/>
    <w:rsid w:val="74394B56"/>
    <w:rsid w:val="743C7C3A"/>
    <w:rsid w:val="743E8F0E"/>
    <w:rsid w:val="74443AD1"/>
    <w:rsid w:val="744D6EFF"/>
    <w:rsid w:val="74668C69"/>
    <w:rsid w:val="746812A2"/>
    <w:rsid w:val="746B9AC4"/>
    <w:rsid w:val="746CD3AD"/>
    <w:rsid w:val="746EA8CF"/>
    <w:rsid w:val="7473BA74"/>
    <w:rsid w:val="7479A6C0"/>
    <w:rsid w:val="74810DE1"/>
    <w:rsid w:val="74854885"/>
    <w:rsid w:val="74862FCE"/>
    <w:rsid w:val="748AF945"/>
    <w:rsid w:val="748E31B3"/>
    <w:rsid w:val="749B21F7"/>
    <w:rsid w:val="749C4A08"/>
    <w:rsid w:val="749F939B"/>
    <w:rsid w:val="74A22801"/>
    <w:rsid w:val="74A5BD8D"/>
    <w:rsid w:val="74A734DC"/>
    <w:rsid w:val="74A73AAB"/>
    <w:rsid w:val="74A9D020"/>
    <w:rsid w:val="74AE6A68"/>
    <w:rsid w:val="74B08AA3"/>
    <w:rsid w:val="74B6001F"/>
    <w:rsid w:val="74BF309D"/>
    <w:rsid w:val="74D17FB1"/>
    <w:rsid w:val="74D4E854"/>
    <w:rsid w:val="74D9649C"/>
    <w:rsid w:val="74DC6CFA"/>
    <w:rsid w:val="74E13AEE"/>
    <w:rsid w:val="74E5EF4B"/>
    <w:rsid w:val="74E64308"/>
    <w:rsid w:val="74E92018"/>
    <w:rsid w:val="74EC00A6"/>
    <w:rsid w:val="74ED5D0B"/>
    <w:rsid w:val="74F132D8"/>
    <w:rsid w:val="74F4FF45"/>
    <w:rsid w:val="75032798"/>
    <w:rsid w:val="7504A424"/>
    <w:rsid w:val="7509A7E5"/>
    <w:rsid w:val="751D670C"/>
    <w:rsid w:val="752BA1F3"/>
    <w:rsid w:val="754619D6"/>
    <w:rsid w:val="754BFAB1"/>
    <w:rsid w:val="7557866E"/>
    <w:rsid w:val="755BE834"/>
    <w:rsid w:val="755CF5E6"/>
    <w:rsid w:val="7562B815"/>
    <w:rsid w:val="756FAA58"/>
    <w:rsid w:val="757AD20D"/>
    <w:rsid w:val="757E068B"/>
    <w:rsid w:val="7586FB67"/>
    <w:rsid w:val="7590882F"/>
    <w:rsid w:val="759EBE8B"/>
    <w:rsid w:val="759FB387"/>
    <w:rsid w:val="75A178E7"/>
    <w:rsid w:val="75A658CB"/>
    <w:rsid w:val="75A85D16"/>
    <w:rsid w:val="75B9590F"/>
    <w:rsid w:val="75BC3C0E"/>
    <w:rsid w:val="75BCB406"/>
    <w:rsid w:val="75BD4413"/>
    <w:rsid w:val="75BEE564"/>
    <w:rsid w:val="75C0F7EC"/>
    <w:rsid w:val="75CC65E1"/>
    <w:rsid w:val="75D5815C"/>
    <w:rsid w:val="75E4943F"/>
    <w:rsid w:val="75E55696"/>
    <w:rsid w:val="76109707"/>
    <w:rsid w:val="76306B0F"/>
    <w:rsid w:val="763EC1BC"/>
    <w:rsid w:val="76476AA2"/>
    <w:rsid w:val="765206E4"/>
    <w:rsid w:val="765446E2"/>
    <w:rsid w:val="765A3DB1"/>
    <w:rsid w:val="765D6068"/>
    <w:rsid w:val="765EACA2"/>
    <w:rsid w:val="765EE823"/>
    <w:rsid w:val="766C8278"/>
    <w:rsid w:val="767642CB"/>
    <w:rsid w:val="7679A50F"/>
    <w:rsid w:val="767EDA60"/>
    <w:rsid w:val="76804D05"/>
    <w:rsid w:val="768AF672"/>
    <w:rsid w:val="7694CBB5"/>
    <w:rsid w:val="7695A4DD"/>
    <w:rsid w:val="7695ECDE"/>
    <w:rsid w:val="769EF7F9"/>
    <w:rsid w:val="76A8A8B1"/>
    <w:rsid w:val="76B41A03"/>
    <w:rsid w:val="76B81A8B"/>
    <w:rsid w:val="76BB0585"/>
    <w:rsid w:val="76BE973F"/>
    <w:rsid w:val="76C6A370"/>
    <w:rsid w:val="76C8B41E"/>
    <w:rsid w:val="76D1B2A1"/>
    <w:rsid w:val="76D9CA45"/>
    <w:rsid w:val="76E6BFF9"/>
    <w:rsid w:val="76EA7932"/>
    <w:rsid w:val="76EE291A"/>
    <w:rsid w:val="76F1547E"/>
    <w:rsid w:val="76F2F599"/>
    <w:rsid w:val="76FAAFBD"/>
    <w:rsid w:val="76FBD379"/>
    <w:rsid w:val="76FCA88C"/>
    <w:rsid w:val="76FE3427"/>
    <w:rsid w:val="770D00BB"/>
    <w:rsid w:val="771FF63F"/>
    <w:rsid w:val="7721CAA0"/>
    <w:rsid w:val="7724B7BB"/>
    <w:rsid w:val="7729FDA8"/>
    <w:rsid w:val="772B0C6A"/>
    <w:rsid w:val="772E9C2A"/>
    <w:rsid w:val="772F7BEC"/>
    <w:rsid w:val="773ADE0F"/>
    <w:rsid w:val="773B7E22"/>
    <w:rsid w:val="775F95B0"/>
    <w:rsid w:val="7764EA05"/>
    <w:rsid w:val="7768E965"/>
    <w:rsid w:val="77724AFF"/>
    <w:rsid w:val="7784875D"/>
    <w:rsid w:val="778A4D73"/>
    <w:rsid w:val="7790E9CF"/>
    <w:rsid w:val="7792EF97"/>
    <w:rsid w:val="7793D203"/>
    <w:rsid w:val="77972FE6"/>
    <w:rsid w:val="77AAFF85"/>
    <w:rsid w:val="77C5FDA4"/>
    <w:rsid w:val="77DA75DB"/>
    <w:rsid w:val="77E17C75"/>
    <w:rsid w:val="77FC63ED"/>
    <w:rsid w:val="78065980"/>
    <w:rsid w:val="78137F44"/>
    <w:rsid w:val="781BBC10"/>
    <w:rsid w:val="7822FE86"/>
    <w:rsid w:val="782EE48D"/>
    <w:rsid w:val="782EFAB8"/>
    <w:rsid w:val="7835B67D"/>
    <w:rsid w:val="78381630"/>
    <w:rsid w:val="78504B31"/>
    <w:rsid w:val="78599D57"/>
    <w:rsid w:val="7868D2D4"/>
    <w:rsid w:val="786E5225"/>
    <w:rsid w:val="7870CE85"/>
    <w:rsid w:val="787220A7"/>
    <w:rsid w:val="7878C26A"/>
    <w:rsid w:val="787AC1D1"/>
    <w:rsid w:val="787C2701"/>
    <w:rsid w:val="788303A4"/>
    <w:rsid w:val="78859125"/>
    <w:rsid w:val="78A027EC"/>
    <w:rsid w:val="78AC5F35"/>
    <w:rsid w:val="78AE6E57"/>
    <w:rsid w:val="78AEBAD1"/>
    <w:rsid w:val="78BBD1BC"/>
    <w:rsid w:val="78C4A15C"/>
    <w:rsid w:val="78C676D5"/>
    <w:rsid w:val="78C7D2E0"/>
    <w:rsid w:val="78CF4A25"/>
    <w:rsid w:val="78D5499A"/>
    <w:rsid w:val="78D922D5"/>
    <w:rsid w:val="78DBF0C4"/>
    <w:rsid w:val="78E52DDD"/>
    <w:rsid w:val="78F1FF97"/>
    <w:rsid w:val="78F77C66"/>
    <w:rsid w:val="7921F011"/>
    <w:rsid w:val="792317BA"/>
    <w:rsid w:val="79272BF6"/>
    <w:rsid w:val="7937C490"/>
    <w:rsid w:val="79412448"/>
    <w:rsid w:val="7947BA79"/>
    <w:rsid w:val="7950C022"/>
    <w:rsid w:val="795669E9"/>
    <w:rsid w:val="79587FC8"/>
    <w:rsid w:val="79687D5E"/>
    <w:rsid w:val="797F4865"/>
    <w:rsid w:val="798837B4"/>
    <w:rsid w:val="798E5F78"/>
    <w:rsid w:val="79950098"/>
    <w:rsid w:val="7996DCD1"/>
    <w:rsid w:val="799AF7C8"/>
    <w:rsid w:val="79A292F4"/>
    <w:rsid w:val="79A5557B"/>
    <w:rsid w:val="79ADB1C0"/>
    <w:rsid w:val="79B390E0"/>
    <w:rsid w:val="79B42C6D"/>
    <w:rsid w:val="79C0CEA1"/>
    <w:rsid w:val="79E8015A"/>
    <w:rsid w:val="79F233F1"/>
    <w:rsid w:val="79F59D8C"/>
    <w:rsid w:val="7A00900F"/>
    <w:rsid w:val="7A0F9779"/>
    <w:rsid w:val="7A11ED17"/>
    <w:rsid w:val="7A20F247"/>
    <w:rsid w:val="7A237B9D"/>
    <w:rsid w:val="7A26A612"/>
    <w:rsid w:val="7A274621"/>
    <w:rsid w:val="7A34494E"/>
    <w:rsid w:val="7A3C504B"/>
    <w:rsid w:val="7A3E1C49"/>
    <w:rsid w:val="7A3FB4E2"/>
    <w:rsid w:val="7A40B101"/>
    <w:rsid w:val="7A470FC0"/>
    <w:rsid w:val="7A49DBA3"/>
    <w:rsid w:val="7A522379"/>
    <w:rsid w:val="7A5AFED6"/>
    <w:rsid w:val="7A5B2E91"/>
    <w:rsid w:val="7A64FA05"/>
    <w:rsid w:val="7A6774FE"/>
    <w:rsid w:val="7A76145A"/>
    <w:rsid w:val="7A7D185A"/>
    <w:rsid w:val="7A7EF4C0"/>
    <w:rsid w:val="7A9582BF"/>
    <w:rsid w:val="7AAD5E9B"/>
    <w:rsid w:val="7AB4BBA4"/>
    <w:rsid w:val="7ABDC072"/>
    <w:rsid w:val="7AC16691"/>
    <w:rsid w:val="7AC3C265"/>
    <w:rsid w:val="7ACBB0FC"/>
    <w:rsid w:val="7AD0084E"/>
    <w:rsid w:val="7AE32B78"/>
    <w:rsid w:val="7AF3DCBD"/>
    <w:rsid w:val="7AF93993"/>
    <w:rsid w:val="7AFA27D0"/>
    <w:rsid w:val="7AFE6791"/>
    <w:rsid w:val="7AFE6C0A"/>
    <w:rsid w:val="7B002DF9"/>
    <w:rsid w:val="7B04B3EB"/>
    <w:rsid w:val="7B1346C1"/>
    <w:rsid w:val="7B18A734"/>
    <w:rsid w:val="7B18EDB7"/>
    <w:rsid w:val="7B221BF6"/>
    <w:rsid w:val="7B34E535"/>
    <w:rsid w:val="7B38DC57"/>
    <w:rsid w:val="7B3CE8DA"/>
    <w:rsid w:val="7B3E72F4"/>
    <w:rsid w:val="7B400400"/>
    <w:rsid w:val="7B44A0FE"/>
    <w:rsid w:val="7B6081F1"/>
    <w:rsid w:val="7B6720A9"/>
    <w:rsid w:val="7B7F9106"/>
    <w:rsid w:val="7B7FD695"/>
    <w:rsid w:val="7B890BD1"/>
    <w:rsid w:val="7B8E0956"/>
    <w:rsid w:val="7B9F86C6"/>
    <w:rsid w:val="7BC8F9D5"/>
    <w:rsid w:val="7BCE0B41"/>
    <w:rsid w:val="7BD7EDDB"/>
    <w:rsid w:val="7BE58DC5"/>
    <w:rsid w:val="7BE9FF40"/>
    <w:rsid w:val="7BEC680D"/>
    <w:rsid w:val="7BEC7171"/>
    <w:rsid w:val="7BED73C9"/>
    <w:rsid w:val="7BF23C86"/>
    <w:rsid w:val="7BF41AF8"/>
    <w:rsid w:val="7C08BB7E"/>
    <w:rsid w:val="7C0BD878"/>
    <w:rsid w:val="7C0E6120"/>
    <w:rsid w:val="7C20EA3A"/>
    <w:rsid w:val="7C23E681"/>
    <w:rsid w:val="7C27B275"/>
    <w:rsid w:val="7C530E31"/>
    <w:rsid w:val="7C66B9DF"/>
    <w:rsid w:val="7C6A3780"/>
    <w:rsid w:val="7C9407A9"/>
    <w:rsid w:val="7C9B3D75"/>
    <w:rsid w:val="7CACBE3B"/>
    <w:rsid w:val="7CB22D8E"/>
    <w:rsid w:val="7CB5679E"/>
    <w:rsid w:val="7CBD8283"/>
    <w:rsid w:val="7CC5C719"/>
    <w:rsid w:val="7CCC0515"/>
    <w:rsid w:val="7CFB01AB"/>
    <w:rsid w:val="7CFE7D61"/>
    <w:rsid w:val="7D05C34A"/>
    <w:rsid w:val="7D07317B"/>
    <w:rsid w:val="7D0EE155"/>
    <w:rsid w:val="7D333B6B"/>
    <w:rsid w:val="7D35C34C"/>
    <w:rsid w:val="7D3B83CA"/>
    <w:rsid w:val="7D3D8CE8"/>
    <w:rsid w:val="7D4F9ECC"/>
    <w:rsid w:val="7D5244AD"/>
    <w:rsid w:val="7D53DF94"/>
    <w:rsid w:val="7D570FBB"/>
    <w:rsid w:val="7D5888C3"/>
    <w:rsid w:val="7D650883"/>
    <w:rsid w:val="7D724416"/>
    <w:rsid w:val="7D790AB1"/>
    <w:rsid w:val="7D7EB082"/>
    <w:rsid w:val="7D8FEB59"/>
    <w:rsid w:val="7D9A6CCB"/>
    <w:rsid w:val="7D9E6E64"/>
    <w:rsid w:val="7DA1EAAE"/>
    <w:rsid w:val="7DB03107"/>
    <w:rsid w:val="7DB284E1"/>
    <w:rsid w:val="7DBB8166"/>
    <w:rsid w:val="7DC44A99"/>
    <w:rsid w:val="7DCC7FB8"/>
    <w:rsid w:val="7DCEDCED"/>
    <w:rsid w:val="7DD364DA"/>
    <w:rsid w:val="7DDDAC1A"/>
    <w:rsid w:val="7DE21529"/>
    <w:rsid w:val="7DF6CDB1"/>
    <w:rsid w:val="7DF7107B"/>
    <w:rsid w:val="7E0A0F74"/>
    <w:rsid w:val="7E121BDF"/>
    <w:rsid w:val="7E1601AD"/>
    <w:rsid w:val="7E188580"/>
    <w:rsid w:val="7E2294D8"/>
    <w:rsid w:val="7E309DE9"/>
    <w:rsid w:val="7E31C892"/>
    <w:rsid w:val="7E45A1FE"/>
    <w:rsid w:val="7E460809"/>
    <w:rsid w:val="7E4C1893"/>
    <w:rsid w:val="7E53DF38"/>
    <w:rsid w:val="7E67DB3E"/>
    <w:rsid w:val="7E6A0206"/>
    <w:rsid w:val="7E6F3AE9"/>
    <w:rsid w:val="7E80BB7D"/>
    <w:rsid w:val="7E84C40F"/>
    <w:rsid w:val="7E96B458"/>
    <w:rsid w:val="7EA50922"/>
    <w:rsid w:val="7EAC4FA2"/>
    <w:rsid w:val="7EB22B51"/>
    <w:rsid w:val="7EB5E596"/>
    <w:rsid w:val="7EC47C23"/>
    <w:rsid w:val="7ED09037"/>
    <w:rsid w:val="7ED8D9DC"/>
    <w:rsid w:val="7EE11E1A"/>
    <w:rsid w:val="7EE12F5A"/>
    <w:rsid w:val="7EEC64A4"/>
    <w:rsid w:val="7EFA4A0D"/>
    <w:rsid w:val="7F04EFA7"/>
    <w:rsid w:val="7F06D939"/>
    <w:rsid w:val="7F0D6DBB"/>
    <w:rsid w:val="7F14DB12"/>
    <w:rsid w:val="7F21794B"/>
    <w:rsid w:val="7F27F3F8"/>
    <w:rsid w:val="7F2D89EC"/>
    <w:rsid w:val="7F30379B"/>
    <w:rsid w:val="7F30661C"/>
    <w:rsid w:val="7F34371F"/>
    <w:rsid w:val="7F349AAA"/>
    <w:rsid w:val="7F4561C8"/>
    <w:rsid w:val="7F4BCCE4"/>
    <w:rsid w:val="7F4ED4BD"/>
    <w:rsid w:val="7F623F26"/>
    <w:rsid w:val="7F6269EA"/>
    <w:rsid w:val="7F6E8F64"/>
    <w:rsid w:val="7F85E3C4"/>
    <w:rsid w:val="7F9621F2"/>
    <w:rsid w:val="7F9B1AAA"/>
    <w:rsid w:val="7FA18CDE"/>
    <w:rsid w:val="7FAB3AA1"/>
    <w:rsid w:val="7FAE98EF"/>
    <w:rsid w:val="7FB32C71"/>
    <w:rsid w:val="7FB3B829"/>
    <w:rsid w:val="7FB79173"/>
    <w:rsid w:val="7FC6C2CC"/>
    <w:rsid w:val="7FC9C0DF"/>
    <w:rsid w:val="7FD85716"/>
    <w:rsid w:val="7FF5CD68"/>
    <w:rsid w:val="7F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B1D95"/>
  <w15:chartTrackingRefBased/>
  <w15:docId w15:val="{BE370DDB-296A-4BF0-8EEA-678A3AA1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61F"/>
  </w:style>
  <w:style w:type="paragraph" w:styleId="Heading1">
    <w:name w:val="heading 1"/>
    <w:basedOn w:val="Normal"/>
    <w:next w:val="Normal"/>
    <w:link w:val="Heading1Char"/>
    <w:uiPriority w:val="9"/>
    <w:qFormat/>
    <w:rsid w:val="00E32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0070C0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0C0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529D2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002060"/>
      <w:sz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1529D2"/>
    <w:pPr>
      <w:outlineLvl w:val="3"/>
    </w:pPr>
    <w:rPr>
      <w:color w:val="0D0D0D" w:themeColor="text1" w:themeTint="F2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65F8A"/>
    <w:pPr>
      <w:keepLines/>
      <w:spacing w:before="200" w:after="0"/>
      <w:outlineLvl w:val="4"/>
    </w:pPr>
    <w:rPr>
      <w:rFonts w:asciiTheme="majorHAnsi" w:eastAsiaTheme="majorEastAsia" w:hAnsiTheme="majorHAnsi" w:cstheme="majorBidi"/>
      <w:b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5F8A"/>
    <w:pPr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A8A99E" w:themeColor="background2"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165F8A"/>
    <w:pPr>
      <w:spacing w:after="0"/>
      <w:outlineLvl w:val="8"/>
    </w:pPr>
    <w:rPr>
      <w:b/>
      <w:i/>
      <w:color w:val="A8A99E" w:themeColor="background2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3161F"/>
    <w:pPr>
      <w:tabs>
        <w:tab w:val="left" w:pos="360"/>
      </w:tabs>
      <w:spacing w:after="0" w:line="240" w:lineRule="auto"/>
      <w:ind w:left="720" w:hanging="36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16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14B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4BB6"/>
    <w:rPr>
      <w:color w:val="0054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B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F44F9D"/>
    <w:rPr>
      <w:color w:val="6B1F7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95F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4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D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D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D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24C"/>
  </w:style>
  <w:style w:type="paragraph" w:styleId="Footer">
    <w:name w:val="footer"/>
    <w:basedOn w:val="Normal"/>
    <w:link w:val="FooterChar"/>
    <w:uiPriority w:val="99"/>
    <w:unhideWhenUsed/>
    <w:rsid w:val="0047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24C"/>
  </w:style>
  <w:style w:type="character" w:customStyle="1" w:styleId="Heading1Char">
    <w:name w:val="Heading 1 Char"/>
    <w:basedOn w:val="DefaultParagraphFont"/>
    <w:link w:val="Heading1"/>
    <w:uiPriority w:val="9"/>
    <w:rsid w:val="00E32843"/>
    <w:rPr>
      <w:rFonts w:asciiTheme="majorHAnsi" w:eastAsiaTheme="majorEastAsia" w:hAnsiTheme="majorHAnsi" w:cstheme="majorBidi"/>
      <w:bCs/>
      <w:color w:val="0070C0"/>
      <w:sz w:val="42"/>
      <w:szCs w:val="28"/>
    </w:rPr>
  </w:style>
  <w:style w:type="paragraph" w:customStyle="1" w:styleId="12pt">
    <w:name w:val="12pt"/>
    <w:basedOn w:val="Normal"/>
    <w:uiPriority w:val="1"/>
    <w:qFormat/>
    <w:rsid w:val="00165F8A"/>
    <w:rPr>
      <w:sz w:val="24"/>
    </w:rPr>
  </w:style>
  <w:style w:type="paragraph" w:customStyle="1" w:styleId="10pt">
    <w:name w:val="10pt"/>
    <w:basedOn w:val="Normal"/>
    <w:uiPriority w:val="1"/>
    <w:qFormat/>
    <w:rsid w:val="00165F8A"/>
    <w:rPr>
      <w:sz w:val="20"/>
    </w:rPr>
  </w:style>
  <w:style w:type="character" w:customStyle="1" w:styleId="Affiliations">
    <w:name w:val="Affiliations"/>
    <w:basedOn w:val="DefaultParagraphFont"/>
    <w:uiPriority w:val="10"/>
    <w:semiHidden/>
    <w:unhideWhenUsed/>
    <w:qFormat/>
    <w:rsid w:val="00165F8A"/>
    <w:rPr>
      <w:rFonts w:ascii="Arial" w:hAnsi="Arial"/>
      <w:caps/>
      <w:smallCaps w:val="0"/>
      <w:color w:val="FFFFFF" w:themeColor="background1"/>
      <w:sz w:val="24"/>
    </w:rPr>
  </w:style>
  <w:style w:type="paragraph" w:customStyle="1" w:styleId="DividerTitle">
    <w:name w:val="Divider Title"/>
    <w:basedOn w:val="Title"/>
    <w:uiPriority w:val="11"/>
    <w:semiHidden/>
    <w:unhideWhenUsed/>
    <w:qFormat/>
    <w:rsid w:val="00165F8A"/>
    <w:pPr>
      <w:spacing w:before="200" w:after="120"/>
      <w:contextualSpacing w:val="0"/>
    </w:pPr>
    <w:rPr>
      <w:rFonts w:ascii="Arial Narrow" w:eastAsiaTheme="minorHAnsi" w:hAnsi="Arial Narrow" w:cstheme="minorBidi"/>
      <w:spacing w:val="0"/>
      <w:kern w:val="0"/>
      <w:sz w:val="44"/>
      <w:szCs w:val="48"/>
    </w:rPr>
  </w:style>
  <w:style w:type="paragraph" w:styleId="Title">
    <w:name w:val="Title"/>
    <w:basedOn w:val="Normal"/>
    <w:next w:val="Normal"/>
    <w:link w:val="TitleChar"/>
    <w:uiPriority w:val="10"/>
    <w:rsid w:val="00165F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ivider">
    <w:name w:val="Divider #"/>
    <w:basedOn w:val="DividerTitle"/>
    <w:uiPriority w:val="11"/>
    <w:semiHidden/>
    <w:unhideWhenUsed/>
    <w:qFormat/>
    <w:rsid w:val="00165F8A"/>
    <w:rPr>
      <w:color w:val="000000" w:themeColor="text1"/>
      <w:sz w:val="220"/>
    </w:rPr>
  </w:style>
  <w:style w:type="paragraph" w:customStyle="1" w:styleId="BibliographyAuthor">
    <w:name w:val="BibliographyAuthor"/>
    <w:basedOn w:val="Bibliography"/>
    <w:uiPriority w:val="37"/>
    <w:semiHidden/>
    <w:unhideWhenUsed/>
    <w:qFormat/>
    <w:rsid w:val="00165F8A"/>
    <w:pPr>
      <w:keepNext/>
      <w:keepLines/>
    </w:pPr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165F8A"/>
  </w:style>
  <w:style w:type="paragraph" w:customStyle="1" w:styleId="HDRFooter">
    <w:name w:val="HDR Footer"/>
    <w:basedOn w:val="Normal"/>
    <w:uiPriority w:val="19"/>
    <w:qFormat/>
    <w:rsid w:val="00165F8A"/>
    <w:pPr>
      <w:tabs>
        <w:tab w:val="center" w:pos="4680"/>
        <w:tab w:val="right" w:pos="9360"/>
      </w:tabs>
      <w:spacing w:after="0" w:line="240" w:lineRule="auto"/>
    </w:pPr>
    <w:rPr>
      <w:color w:val="54585A" w:themeColor="text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32843"/>
    <w:rPr>
      <w:rFonts w:asciiTheme="majorHAnsi" w:eastAsiaTheme="majorEastAsia" w:hAnsiTheme="majorHAnsi" w:cstheme="majorBidi"/>
      <w:b/>
      <w:bCs/>
      <w:color w:val="0070C0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29D2"/>
    <w:rPr>
      <w:rFonts w:asciiTheme="majorHAnsi" w:eastAsiaTheme="majorEastAsia" w:hAnsiTheme="majorHAnsi" w:cstheme="majorBidi"/>
      <w:b/>
      <w:bCs/>
      <w:color w:val="002060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529D2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customStyle="1" w:styleId="Heading5Char">
    <w:name w:val="Heading 5 Char"/>
    <w:basedOn w:val="DefaultParagraphFont"/>
    <w:link w:val="Heading5"/>
    <w:uiPriority w:val="9"/>
    <w:rsid w:val="00165F8A"/>
    <w:rPr>
      <w:rFonts w:asciiTheme="majorHAnsi" w:eastAsiaTheme="majorEastAsia" w:hAnsiTheme="majorHAnsi" w:cstheme="majorBidi"/>
      <w:b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165F8A"/>
    <w:rPr>
      <w:rFonts w:asciiTheme="majorHAnsi" w:eastAsiaTheme="majorEastAsia" w:hAnsiTheme="majorHAnsi" w:cstheme="majorBidi"/>
      <w:i/>
      <w:iCs/>
      <w:color w:val="A8A99E" w:themeColor="background2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rsid w:val="00165F8A"/>
    <w:rPr>
      <w:b/>
      <w:i/>
      <w:color w:val="A8A99E" w:themeColor="background2"/>
      <w:sz w:val="17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5F8A"/>
    <w:pPr>
      <w:spacing w:line="240" w:lineRule="auto"/>
    </w:pPr>
    <w:rPr>
      <w:b/>
      <w:bCs/>
      <w:color w:val="000000" w:themeColor="text1"/>
      <w:sz w:val="18"/>
      <w:szCs w:val="18"/>
    </w:rPr>
  </w:style>
  <w:style w:type="paragraph" w:styleId="NoSpacing">
    <w:name w:val="No Spacing"/>
    <w:link w:val="NoSpacingChar"/>
    <w:uiPriority w:val="1"/>
    <w:qFormat/>
    <w:rsid w:val="00165F8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65F8A"/>
    <w:rPr>
      <w:rFonts w:eastAsiaTheme="minorEastAsia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F8A"/>
    <w:pPr>
      <w:outlineLvl w:val="9"/>
    </w:pPr>
    <w:rPr>
      <w:b/>
      <w:sz w:val="28"/>
    </w:rPr>
  </w:style>
  <w:style w:type="paragraph" w:styleId="Revision">
    <w:name w:val="Revision"/>
    <w:hidden/>
    <w:uiPriority w:val="99"/>
    <w:semiHidden/>
    <w:rsid w:val="005553C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3161F"/>
    <w:rPr>
      <w:color w:val="0D0D0D" w:themeColor="text1" w:themeTint="F2"/>
      <w:sz w:val="22"/>
    </w:rPr>
  </w:style>
  <w:style w:type="character" w:styleId="Emphasis">
    <w:name w:val="Emphasis"/>
    <w:basedOn w:val="DefaultParagraphFont"/>
    <w:uiPriority w:val="20"/>
    <w:qFormat/>
    <w:rsid w:val="003515CF"/>
    <w:rPr>
      <w:i/>
      <w:iCs/>
    </w:rPr>
  </w:style>
  <w:style w:type="character" w:styleId="Mention">
    <w:name w:val="Mention"/>
    <w:basedOn w:val="DefaultParagraphFont"/>
    <w:uiPriority w:val="99"/>
    <w:unhideWhenUsed/>
    <w:rsid w:val="00A0692A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AC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3161F"/>
  </w:style>
  <w:style w:type="paragraph" w:styleId="ListContinue">
    <w:name w:val="List Continue"/>
    <w:basedOn w:val="Normal"/>
    <w:uiPriority w:val="99"/>
    <w:unhideWhenUsed/>
    <w:rsid w:val="00F3724E"/>
    <w:pPr>
      <w:spacing w:after="120"/>
      <w:ind w:left="360"/>
      <w:contextualSpacing/>
    </w:pPr>
  </w:style>
  <w:style w:type="character" w:customStyle="1" w:styleId="tabchar">
    <w:name w:val="tabchar"/>
    <w:basedOn w:val="DefaultParagraphFont"/>
    <w:rsid w:val="00183BCB"/>
  </w:style>
  <w:style w:type="character" w:customStyle="1" w:styleId="advancedproofingissue">
    <w:name w:val="advancedproofingissue"/>
    <w:basedOn w:val="DefaultParagraphFont"/>
    <w:rsid w:val="002629F0"/>
  </w:style>
  <w:style w:type="paragraph" w:styleId="BodyText">
    <w:name w:val="Body Text"/>
    <w:basedOn w:val="Normal"/>
    <w:link w:val="BodyTextChar"/>
    <w:uiPriority w:val="99"/>
    <w:unhideWhenUsed/>
    <w:rsid w:val="001529D2"/>
    <w:pPr>
      <w:spacing w:after="24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529D2"/>
    <w:rPr>
      <w:sz w:val="20"/>
    </w:rPr>
  </w:style>
  <w:style w:type="character" w:styleId="SubtleEmphasis">
    <w:name w:val="Subtle Emphasis"/>
    <w:basedOn w:val="DefaultParagraphFont"/>
    <w:uiPriority w:val="19"/>
    <w:rsid w:val="00E32843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unhideWhenUsed/>
    <w:rsid w:val="00E328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2843"/>
    <w:rPr>
      <w:sz w:val="20"/>
      <w:szCs w:val="20"/>
    </w:rPr>
  </w:style>
  <w:style w:type="paragraph" w:styleId="ListNumber">
    <w:name w:val="List Number"/>
    <w:basedOn w:val="Normal"/>
    <w:uiPriority w:val="99"/>
    <w:unhideWhenUsed/>
    <w:rsid w:val="001529D2"/>
    <w:pPr>
      <w:numPr>
        <w:numId w:val="3"/>
      </w:numPr>
      <w:contextualSpacing/>
    </w:pPr>
    <w:rPr>
      <w:sz w:val="20"/>
    </w:rPr>
  </w:style>
  <w:style w:type="character" w:styleId="PageNumber">
    <w:name w:val="page number"/>
    <w:basedOn w:val="DefaultParagraphFont"/>
    <w:uiPriority w:val="99"/>
    <w:unhideWhenUsed/>
    <w:rsid w:val="001529D2"/>
    <w:rPr>
      <w:rFonts w:asciiTheme="minorHAnsi" w:hAnsiTheme="minorHAnsi"/>
      <w:sz w:val="18"/>
    </w:rPr>
  </w:style>
  <w:style w:type="paragraph" w:styleId="ListBullet">
    <w:name w:val="List Bullet"/>
    <w:basedOn w:val="BodyText"/>
    <w:uiPriority w:val="99"/>
    <w:unhideWhenUsed/>
    <w:rsid w:val="0013161F"/>
    <w:pPr>
      <w:numPr>
        <w:numId w:val="2"/>
      </w:numPr>
      <w:tabs>
        <w:tab w:val="left" w:pos="360"/>
      </w:tabs>
      <w:spacing w:after="200"/>
      <w:ind w:left="360" w:hanging="274"/>
      <w:contextualSpacing/>
    </w:pPr>
  </w:style>
  <w:style w:type="paragraph" w:styleId="ListBullet2">
    <w:name w:val="List Bullet 2"/>
    <w:basedOn w:val="ListNumber"/>
    <w:uiPriority w:val="99"/>
    <w:unhideWhenUsed/>
    <w:rsid w:val="001D358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5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raining.fema.gov/is/courseoverview.aspx?code=is-700.b&amp;lang=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raining.fema.gov/is/courseoverview.aspx?code=IS-200.c&amp;lang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training.fema.gov/is/courseoverview.aspx?code=is-100.c&amp;lang=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s.ny.gov/2020-fire-code-new-york-stat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ysenate.gov/legislation/laws/EXC/383" TargetMode="External"/></Relationships>
</file>

<file path=word/theme/theme1.xml><?xml version="1.0" encoding="utf-8"?>
<a:theme xmlns:a="http://schemas.openxmlformats.org/drawingml/2006/main" name="HDR_WordTheme">
  <a:themeElements>
    <a:clrScheme name="HDR_WORD-BrandingBright">
      <a:dk1>
        <a:sysClr val="windowText" lastClr="000000"/>
      </a:dk1>
      <a:lt1>
        <a:sysClr val="window" lastClr="FFFFFF"/>
      </a:lt1>
      <a:dk2>
        <a:srgbClr val="54585A"/>
      </a:dk2>
      <a:lt2>
        <a:srgbClr val="A8A99E"/>
      </a:lt2>
      <a:accent1>
        <a:srgbClr val="4298B5"/>
      </a:accent1>
      <a:accent2>
        <a:srgbClr val="C8102E"/>
      </a:accent2>
      <a:accent3>
        <a:srgbClr val="CA005D"/>
      </a:accent3>
      <a:accent4>
        <a:srgbClr val="FF8200"/>
      </a:accent4>
      <a:accent5>
        <a:srgbClr val="FFC600"/>
      </a:accent5>
      <a:accent6>
        <a:srgbClr val="78BE20"/>
      </a:accent6>
      <a:hlink>
        <a:srgbClr val="00549F"/>
      </a:hlink>
      <a:folHlink>
        <a:srgbClr val="6B1F7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E2109249948468353D17D6193A2D1" ma:contentTypeVersion="18" ma:contentTypeDescription="Create a new document." ma:contentTypeScope="" ma:versionID="fa3b121582eeadf6b1055409fd6fffd8">
  <xsd:schema xmlns:xsd="http://www.w3.org/2001/XMLSchema" xmlns:xs="http://www.w3.org/2001/XMLSchema" xmlns:p="http://schemas.microsoft.com/office/2006/metadata/properties" xmlns:ns2="93533a04-82de-46e6-b95d-81a6074804eb" xmlns:ns3="ae02df55-a290-454d-9a98-291aa7349641" targetNamespace="http://schemas.microsoft.com/office/2006/metadata/properties" ma:root="true" ma:fieldsID="b602ab65715c6f4edb9954b72e32a34b" ns2:_="" ns3:_="">
    <xsd:import namespace="93533a04-82de-46e6-b95d-81a6074804eb"/>
    <xsd:import namespace="ae02df55-a290-454d-9a98-291aa73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33a04-82de-46e6-b95d-81a607480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2df55-a290-454d-9a98-291aa73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bb410-1167-40e5-9425-5399100b38fd}" ma:internalName="TaxCatchAll" ma:showField="CatchAllData" ma:web="ae02df55-a290-454d-9a98-291aa7349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33a04-82de-46e6-b95d-81a6074804eb">
      <Terms xmlns="http://schemas.microsoft.com/office/infopath/2007/PartnerControls"/>
    </lcf76f155ced4ddcb4097134ff3c332f>
    <TaxCatchAll xmlns="ae02df55-a290-454d-9a98-291aa7349641" xsi:nil="true"/>
  </documentManagement>
</p:properties>
</file>

<file path=customXml/itemProps1.xml><?xml version="1.0" encoding="utf-8"?>
<ds:datastoreItem xmlns:ds="http://schemas.openxmlformats.org/officeDocument/2006/customXml" ds:itemID="{583334E3-7CB4-4231-BDD0-FABA89219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9682AD-7813-4EF4-8259-57582EF77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33a04-82de-46e6-b95d-81a6074804eb"/>
    <ds:schemaRef ds:uri="ae02df55-a290-454d-9a98-291aa7349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481EA7-AB13-4CE0-A811-AA4B59314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C9F827-4B4F-4D6B-A7AF-6CC0E1F9F3CB}">
  <ds:schemaRefs>
    <ds:schemaRef ds:uri="93533a04-82de-46e6-b95d-81a6074804eb"/>
    <ds:schemaRef ds:uri="ae02df55-a290-454d-9a98-291aa7349641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4925</Words>
  <Characters>28075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32935</CharactersWithSpaces>
  <SharedDoc>false</SharedDoc>
  <HLinks>
    <vt:vector size="30" baseType="variant">
      <vt:variant>
        <vt:i4>3539057</vt:i4>
      </vt:variant>
      <vt:variant>
        <vt:i4>9</vt:i4>
      </vt:variant>
      <vt:variant>
        <vt:i4>0</vt:i4>
      </vt:variant>
      <vt:variant>
        <vt:i4>5</vt:i4>
      </vt:variant>
      <vt:variant>
        <vt:lpwstr>https://training.fema.gov/is/courseoverview.aspx?code=is-700.b&amp;lang=en</vt:lpwstr>
      </vt:variant>
      <vt:variant>
        <vt:lpwstr/>
      </vt:variant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https://training.fema.gov/is/courseoverview.aspx?code=IS-200.c&amp;lang=en</vt:lpwstr>
      </vt:variant>
      <vt:variant>
        <vt:lpwstr/>
      </vt:variant>
      <vt:variant>
        <vt:i4>3211377</vt:i4>
      </vt:variant>
      <vt:variant>
        <vt:i4>3</vt:i4>
      </vt:variant>
      <vt:variant>
        <vt:i4>0</vt:i4>
      </vt:variant>
      <vt:variant>
        <vt:i4>5</vt:i4>
      </vt:variant>
      <vt:variant>
        <vt:lpwstr>https://training.fema.gov/is/courseoverview.aspx?code=is-100.c&amp;lang=en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https://dos.ny.gov/2020-fire-code-new-york-state</vt:lpwstr>
      </vt:variant>
      <vt:variant>
        <vt:lpwstr/>
      </vt:variant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https://www.nysenate.gov/legislation/laws/EXC/383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January 2024</dc:creator>
  <cp:keywords/>
  <dc:description/>
  <cp:lastModifiedBy>Manierre, Jennifer T (NYSERDA)</cp:lastModifiedBy>
  <cp:revision>37</cp:revision>
  <cp:lastPrinted>2023-10-21T19:29:00Z</cp:lastPrinted>
  <dcterms:created xsi:type="dcterms:W3CDTF">2024-01-29T19:11:00Z</dcterms:created>
  <dcterms:modified xsi:type="dcterms:W3CDTF">2024-02-02T21:15:00Z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0x010100C2BE2109249948468353D17D6193A2D1</vt:lpwstr>
  </property>
  <property fmtid="{D5CDD505-2E9C-101B-9397-08002B2CF9AE}" pid="3" name="MediaServiceImageTags">
    <vt:lpwstr/>
  </property>
  <property fmtid="{D5CDD505-2E9C-101B-9397-08002B2CF9AE}" pid="4" name="Folder_Number">
    <vt:lpwstr/>
  </property>
  <property fmtid="{D5CDD505-2E9C-101B-9397-08002B2CF9AE}" pid="5" name="Folder_Code">
    <vt:lpwstr/>
  </property>
  <property fmtid="{D5CDD505-2E9C-101B-9397-08002B2CF9AE}" pid="6" name="Folder_Name">
    <vt:lpwstr/>
  </property>
  <property fmtid="{D5CDD505-2E9C-101B-9397-08002B2CF9AE}" pid="7" name="Folder_Description">
    <vt:lpwstr/>
  </property>
  <property fmtid="{D5CDD505-2E9C-101B-9397-08002B2CF9AE}" pid="8" name="/Folder_Name/">
    <vt:lpwstr/>
  </property>
  <property fmtid="{D5CDD505-2E9C-101B-9397-08002B2CF9AE}" pid="9" name="/Folder_Description/">
    <vt:lpwstr/>
  </property>
  <property fmtid="{D5CDD505-2E9C-101B-9397-08002B2CF9AE}" pid="10" name="Folder_Version">
    <vt:lpwstr/>
  </property>
  <property fmtid="{D5CDD505-2E9C-101B-9397-08002B2CF9AE}" pid="11" name="Folder_VersionSeq">
    <vt:lpwstr/>
  </property>
  <property fmtid="{D5CDD505-2E9C-101B-9397-08002B2CF9AE}" pid="12" name="Folder_Manager">
    <vt:lpwstr/>
  </property>
  <property fmtid="{D5CDD505-2E9C-101B-9397-08002B2CF9AE}" pid="13" name="Folder_ManagerDesc">
    <vt:lpwstr/>
  </property>
  <property fmtid="{D5CDD505-2E9C-101B-9397-08002B2CF9AE}" pid="14" name="Folder_Storage">
    <vt:lpwstr/>
  </property>
  <property fmtid="{D5CDD505-2E9C-101B-9397-08002B2CF9AE}" pid="15" name="Folder_StorageDesc">
    <vt:lpwstr/>
  </property>
  <property fmtid="{D5CDD505-2E9C-101B-9397-08002B2CF9AE}" pid="16" name="Folder_Creator">
    <vt:lpwstr/>
  </property>
  <property fmtid="{D5CDD505-2E9C-101B-9397-08002B2CF9AE}" pid="17" name="Folder_CreatorDesc">
    <vt:lpwstr/>
  </property>
  <property fmtid="{D5CDD505-2E9C-101B-9397-08002B2CF9AE}" pid="18" name="Folder_CreateDate">
    <vt:lpwstr/>
  </property>
  <property fmtid="{D5CDD505-2E9C-101B-9397-08002B2CF9AE}" pid="19" name="Folder_Updater">
    <vt:lpwstr/>
  </property>
  <property fmtid="{D5CDD505-2E9C-101B-9397-08002B2CF9AE}" pid="20" name="Folder_UpdaterDesc">
    <vt:lpwstr/>
  </property>
  <property fmtid="{D5CDD505-2E9C-101B-9397-08002B2CF9AE}" pid="21" name="Folder_UpdateDate">
    <vt:lpwstr/>
  </property>
  <property fmtid="{D5CDD505-2E9C-101B-9397-08002B2CF9AE}" pid="22" name="Document_Number">
    <vt:lpwstr/>
  </property>
  <property fmtid="{D5CDD505-2E9C-101B-9397-08002B2CF9AE}" pid="23" name="Document_Name">
    <vt:lpwstr/>
  </property>
  <property fmtid="{D5CDD505-2E9C-101B-9397-08002B2CF9AE}" pid="24" name="Document_FileName">
    <vt:lpwstr/>
  </property>
  <property fmtid="{D5CDD505-2E9C-101B-9397-08002B2CF9AE}" pid="25" name="Document_Version">
    <vt:lpwstr/>
  </property>
  <property fmtid="{D5CDD505-2E9C-101B-9397-08002B2CF9AE}" pid="26" name="Document_VersionSeq">
    <vt:lpwstr/>
  </property>
  <property fmtid="{D5CDD505-2E9C-101B-9397-08002B2CF9AE}" pid="27" name="Document_Creator">
    <vt:lpwstr/>
  </property>
  <property fmtid="{D5CDD505-2E9C-101B-9397-08002B2CF9AE}" pid="28" name="Document_CreatorDesc">
    <vt:lpwstr/>
  </property>
  <property fmtid="{D5CDD505-2E9C-101B-9397-08002B2CF9AE}" pid="29" name="Document_CreateDate">
    <vt:lpwstr/>
  </property>
  <property fmtid="{D5CDD505-2E9C-101B-9397-08002B2CF9AE}" pid="30" name="Document_Updater">
    <vt:lpwstr/>
  </property>
  <property fmtid="{D5CDD505-2E9C-101B-9397-08002B2CF9AE}" pid="31" name="Document_UpdaterDesc">
    <vt:lpwstr/>
  </property>
  <property fmtid="{D5CDD505-2E9C-101B-9397-08002B2CF9AE}" pid="32" name="Document_UpdateDate">
    <vt:lpwstr/>
  </property>
  <property fmtid="{D5CDD505-2E9C-101B-9397-08002B2CF9AE}" pid="33" name="Document_Size">
    <vt:lpwstr/>
  </property>
  <property fmtid="{D5CDD505-2E9C-101B-9397-08002B2CF9AE}" pid="34" name="Document_Storage">
    <vt:lpwstr/>
  </property>
  <property fmtid="{D5CDD505-2E9C-101B-9397-08002B2CF9AE}" pid="35" name="Document_StorageDesc">
    <vt:lpwstr/>
  </property>
  <property fmtid="{D5CDD505-2E9C-101B-9397-08002B2CF9AE}" pid="36" name="Document_Department">
    <vt:lpwstr/>
  </property>
  <property fmtid="{D5CDD505-2E9C-101B-9397-08002B2CF9AE}" pid="37" name="Document_DepartmentDesc">
    <vt:lpwstr/>
  </property>
  <property fmtid="{D5CDD505-2E9C-101B-9397-08002B2CF9AE}" pid="38" name="_dlc_DocIdItemGuid">
    <vt:lpwstr>ebfa96b0-f1b6-4349-89ec-b8248125f6a1</vt:lpwstr>
  </property>
</Properties>
</file>